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140" w:rsidRPr="00623140" w:rsidRDefault="00623140" w:rsidP="00623140">
      <w:pPr>
        <w:widowControl/>
        <w:ind w:firstLine="360"/>
        <w:jc w:val="left"/>
        <w:rPr>
          <w:rFonts w:ascii="宋体" w:eastAsia="宋体" w:hAnsi="宋体" w:cs="宋体"/>
          <w:kern w:val="0"/>
          <w:sz w:val="24"/>
          <w:szCs w:val="24"/>
        </w:rPr>
      </w:pPr>
      <w:bookmarkStart w:id="0" w:name="_Toc167864326"/>
      <w:bookmarkStart w:id="1" w:name="_GoBack"/>
      <w:bookmarkEnd w:id="1"/>
      <w:r w:rsidRPr="00623140">
        <w:rPr>
          <w:rFonts w:ascii="宋体" w:eastAsia="宋体" w:hAnsi="宋体" w:cs="宋体"/>
          <w:kern w:val="0"/>
          <w:sz w:val="24"/>
          <w:szCs w:val="24"/>
        </w:rPr>
        <w:t>信息系统安全等级保护基本要求</w:t>
      </w:r>
      <w:bookmarkEnd w:id="0"/>
    </w:p>
    <w:p w:rsidR="00623140" w:rsidRPr="00623140" w:rsidRDefault="00623140" w:rsidP="00623140">
      <w:pPr>
        <w:widowControl/>
        <w:ind w:firstLine="360"/>
        <w:jc w:val="left"/>
        <w:rPr>
          <w:rFonts w:ascii="宋体" w:eastAsia="宋体" w:hAnsi="宋体" w:cs="宋体"/>
          <w:kern w:val="0"/>
          <w:sz w:val="24"/>
          <w:szCs w:val="24"/>
        </w:rPr>
      </w:pPr>
      <w:bookmarkStart w:id="2" w:name="_Toc170268017"/>
      <w:r w:rsidRPr="00623140">
        <w:rPr>
          <w:rFonts w:ascii="宋体" w:eastAsia="宋体" w:hAnsi="宋体" w:cs="宋体"/>
          <w:kern w:val="0"/>
          <w:sz w:val="24"/>
          <w:szCs w:val="24"/>
        </w:rPr>
        <w:t>1　 范围</w:t>
      </w:r>
      <w:bookmarkEnd w:id="2"/>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本标准规定了不同安全保护等级信息系统的基本保护要求，包括基本技术要求和基本管理要求，适用于指导分等级的信息系统的安全建设和监督管理。</w:t>
      </w:r>
    </w:p>
    <w:p w:rsidR="00623140" w:rsidRPr="00623140" w:rsidRDefault="00623140" w:rsidP="00623140">
      <w:pPr>
        <w:widowControl/>
        <w:ind w:firstLine="360"/>
        <w:jc w:val="left"/>
        <w:rPr>
          <w:rFonts w:ascii="宋体" w:eastAsia="宋体" w:hAnsi="宋体" w:cs="宋体"/>
          <w:kern w:val="0"/>
          <w:sz w:val="24"/>
          <w:szCs w:val="24"/>
        </w:rPr>
      </w:pPr>
      <w:bookmarkStart w:id="3" w:name="_Toc112063584"/>
      <w:r w:rsidRPr="00623140">
        <w:rPr>
          <w:rFonts w:ascii="宋体" w:eastAsia="宋体" w:hAnsi="宋体" w:cs="宋体"/>
          <w:kern w:val="0"/>
          <w:sz w:val="24"/>
          <w:szCs w:val="24"/>
        </w:rPr>
        <w:t>2　 规范性引用文件</w:t>
      </w:r>
      <w:bookmarkEnd w:id="3"/>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下列文件中的条款通过在本标准的引用而成为本标准的条款。凡是注日期的引用文件，其随后所有的修改单（不包括勘误的内容）或修订版均不适用于本标准，然而，鼓励根据本标准达成协议的各方研究是否使用这些文件的最新版本。凡是不注明日期的引用文件，其最新版本适用于本标准。</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GB/T 5271.8 信息技术 词汇 第8部分：安全</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GB17859-1999 计算机信息系统安全保护等级划分准则</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GB/T AAAA-AAAA 信息安全技术 信息系统安全等级保护定级指南</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3　 术语和定义</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GB/T 5271.8和GB 17859-1999确立的以及下列术语和定义适用于本标准。</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3.1　 安全保护能力 security protection ability</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系统能够抵御威胁、发现安全事件以及在系统遭到损害后能够恢复先前状态等的程度。</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4　 信息系统安全等级保护概述</w:t>
      </w:r>
    </w:p>
    <w:p w:rsidR="00623140" w:rsidRPr="00623140" w:rsidRDefault="00623140" w:rsidP="00623140">
      <w:pPr>
        <w:widowControl/>
        <w:ind w:firstLine="360"/>
        <w:jc w:val="left"/>
        <w:rPr>
          <w:rFonts w:ascii="宋体" w:eastAsia="宋体" w:hAnsi="宋体" w:cs="宋体"/>
          <w:kern w:val="0"/>
          <w:sz w:val="24"/>
          <w:szCs w:val="24"/>
        </w:rPr>
      </w:pPr>
      <w:bookmarkStart w:id="4" w:name="_Toc161025307"/>
      <w:r w:rsidRPr="00623140">
        <w:rPr>
          <w:rFonts w:ascii="宋体" w:eastAsia="宋体" w:hAnsi="宋体" w:cs="宋体"/>
          <w:kern w:val="0"/>
          <w:sz w:val="24"/>
          <w:szCs w:val="24"/>
        </w:rPr>
        <w:t>4.1　 信息系统安全保护等级</w:t>
      </w:r>
      <w:bookmarkEnd w:id="4"/>
    </w:p>
    <w:p w:rsidR="00623140" w:rsidRPr="00623140" w:rsidRDefault="00623140" w:rsidP="00623140">
      <w:pPr>
        <w:widowControl/>
        <w:ind w:firstLine="360"/>
        <w:jc w:val="left"/>
        <w:rPr>
          <w:rFonts w:ascii="宋体" w:eastAsia="宋体" w:hAnsi="宋体" w:cs="宋体"/>
          <w:kern w:val="0"/>
          <w:sz w:val="24"/>
          <w:szCs w:val="24"/>
        </w:rPr>
      </w:pPr>
      <w:bookmarkStart w:id="5" w:name="_Toc161025308"/>
      <w:r w:rsidRPr="00623140">
        <w:rPr>
          <w:rFonts w:ascii="宋体" w:eastAsia="宋体" w:hAnsi="宋体" w:cs="宋体"/>
          <w:kern w:val="0"/>
          <w:sz w:val="24"/>
          <w:szCs w:val="24"/>
        </w:rPr>
        <w:t>信息系统根据其在国家安全、经济建设、社会生活中的重要程度，遭到破坏后对国家安全、社会秩序、公共利益以及公民、法人和其他组织的合法权益的危害程度等，由低到高划分为五级，五级定义见</w:t>
      </w:r>
      <w:bookmarkEnd w:id="5"/>
      <w:r w:rsidRPr="00623140">
        <w:rPr>
          <w:rFonts w:ascii="宋体" w:eastAsia="宋体" w:hAnsi="宋体" w:cs="宋体"/>
          <w:kern w:val="0"/>
          <w:sz w:val="24"/>
          <w:szCs w:val="24"/>
        </w:rPr>
        <w:t>GB/T AAAA-AAAA。</w:t>
      </w:r>
    </w:p>
    <w:p w:rsidR="00623140" w:rsidRPr="00623140" w:rsidRDefault="00623140" w:rsidP="00623140">
      <w:pPr>
        <w:widowControl/>
        <w:ind w:firstLine="360"/>
        <w:jc w:val="left"/>
        <w:rPr>
          <w:rFonts w:ascii="宋体" w:eastAsia="宋体" w:hAnsi="宋体" w:cs="宋体"/>
          <w:kern w:val="0"/>
          <w:sz w:val="24"/>
          <w:szCs w:val="24"/>
        </w:rPr>
      </w:pPr>
      <w:bookmarkStart w:id="6" w:name="_Toc170268023"/>
      <w:r w:rsidRPr="00623140">
        <w:rPr>
          <w:rFonts w:ascii="宋体" w:eastAsia="宋体" w:hAnsi="宋体" w:cs="宋体"/>
          <w:kern w:val="0"/>
          <w:sz w:val="24"/>
          <w:szCs w:val="24"/>
        </w:rPr>
        <w:t>4.2　 不同等级的安全保护能力</w:t>
      </w:r>
      <w:bookmarkEnd w:id="6"/>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不同等级的信息系统应具备的基本安全保护能力如下：</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第一级安全保护能力：应能够防护系统免受来自个人的、拥有很少资源的威胁源发起的恶意攻击、一般的自然灾难、以及其他相当危害程度的威胁所造成的关键资源损害，在系统遭到损害后，能够恢复部分功能。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第二级安全保护能力：应能够防护系统免受来自外部小型组织的、拥有少量资源的威胁源发起的恶意攻击、一般的自然灾难、以及其他相当危害程度的威胁所造成的重要资源损害，能够发现重要的安全漏洞和安全事件，在系统遭到损害后，能够在一段时间内恢复部分功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第三级安全保护能力：应能够在统一安全策略下防护系统免受来自外部有组织的团体、拥有较为丰富资源的威胁源发起的恶意攻击、较为严重的自然灾难、以及其他相当危害程度的威胁所造成的主要资源损害，能够发现安全漏洞和安全事件，在系统遭到损害后，能够较快恢复绝大部分功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第四级安全保护能力：应能够在统一安全策略下防护系统免受来自国家级别的、敌对组织的、拥有丰富资源的威胁源发起的恶意攻击、严重的自然灾难、以及其他相当危害程度的威胁所造成的资源损害，能够发现安全漏洞和安全事件，在系统遭到损害后，能够迅速恢复所有功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第五级安全保护能力：（略）。</w:t>
      </w:r>
    </w:p>
    <w:p w:rsidR="00623140" w:rsidRPr="00623140" w:rsidRDefault="00623140" w:rsidP="00623140">
      <w:pPr>
        <w:widowControl/>
        <w:ind w:firstLine="360"/>
        <w:jc w:val="left"/>
        <w:rPr>
          <w:rFonts w:ascii="宋体" w:eastAsia="宋体" w:hAnsi="宋体" w:cs="宋体"/>
          <w:kern w:val="0"/>
          <w:sz w:val="24"/>
          <w:szCs w:val="24"/>
        </w:rPr>
      </w:pPr>
      <w:bookmarkStart w:id="7" w:name="_Toc163983636"/>
      <w:r w:rsidRPr="00623140">
        <w:rPr>
          <w:rFonts w:ascii="宋体" w:eastAsia="宋体" w:hAnsi="宋体" w:cs="宋体"/>
          <w:kern w:val="0"/>
          <w:sz w:val="24"/>
          <w:szCs w:val="24"/>
        </w:rPr>
        <w:t>4.3　 基本技术要求和基本管理要求</w:t>
      </w:r>
      <w:bookmarkEnd w:id="7"/>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信息系统安全等级保护应依据信息系统的安全保护等级情况保证它们具有相应等级的基本安全保护能力，不同安全保护等级的信息系统要求具有不同的安全保护能力。</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基 本安全要求是针对不同安全保护等级信息系统应该具有的基本安全保护能力提出的安全要求，根据实现方式的不同，基本安全要求分为基本技术要求和基本管理要求 两大类。技术类安全要求与信息系统提供的技术安全机制有关，主要通过在信息系统中部署软硬件并正确的配置其安全功能来实现；管理类安全要求与信息系统中各 种角色参与的活动有关，主要通过控制各种角色的活动，从政策、制度、规范、流程以及记录等方面做出规定来实现。</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基本技术要求从物理安全、网络安全、主机安全、应用安全和数据安全几个层面提出；基本管理要求从安全管理制度、安全管理机构、人员安全管理、系统建设管理和系统运维管理几个方面提出，基本技术要求和基本管理要求是确保信息系统安全不可分割的两个部分。</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基 本安全要求从各个层面或方面提出了系统的每个组件应该满足的安全要求，信息系统具有的整体安全保护能力通过不同组件实现基本安全要求来保证。除了保证系统 的每个组件满足基本安全要求外，还要考虑组件之间的相互关系，来保证信息系统的整体安全保护能力。关于信息系统整体安全保护能力的说明见附录A。</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对于涉及国家秘密的信息系统，应按照国家保密工作部门的相关规定和标准进行保护。对于涉及密码的使用和管理，应按照国家密码管理的相关规定和标准实施。</w:t>
      </w:r>
    </w:p>
    <w:p w:rsidR="00623140" w:rsidRPr="00623140" w:rsidRDefault="00623140" w:rsidP="00623140">
      <w:pPr>
        <w:widowControl/>
        <w:ind w:firstLine="360"/>
        <w:jc w:val="left"/>
        <w:rPr>
          <w:rFonts w:ascii="宋体" w:eastAsia="宋体" w:hAnsi="宋体" w:cs="宋体"/>
          <w:kern w:val="0"/>
          <w:sz w:val="24"/>
          <w:szCs w:val="24"/>
        </w:rPr>
      </w:pPr>
      <w:bookmarkStart w:id="8" w:name="_Toc127851902"/>
      <w:r w:rsidRPr="00623140">
        <w:rPr>
          <w:rFonts w:ascii="宋体" w:eastAsia="宋体" w:hAnsi="宋体" w:cs="宋体"/>
          <w:kern w:val="0"/>
          <w:sz w:val="24"/>
          <w:szCs w:val="24"/>
        </w:rPr>
        <w:t>4.4　 基本技术要求的三种类型</w:t>
      </w:r>
      <w:bookmarkEnd w:id="8"/>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根据保护侧重点的不同，技术类安全要求进一步细分为：保护数据在存储、传输、处理过程中不被泄漏、破坏和免受未授权的修改的信息安全类要求（简记为S）；保护系统连续正常的运行，免受对系统的未授权修改、破坏而导致系统不可用的服务保证类要求（简记为A）；通用安全保护类要求（简记为G）。</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本标准中对基本安全要求使用了标记，其中的字母表示安全要求的类型，数字表示适用的安全保护等级。关于各类安全要求的选择和使用见附录B。</w:t>
      </w:r>
    </w:p>
    <w:p w:rsidR="00623140" w:rsidRPr="00623140" w:rsidRDefault="00623140" w:rsidP="00623140">
      <w:pPr>
        <w:widowControl/>
        <w:ind w:firstLine="360"/>
        <w:jc w:val="left"/>
        <w:rPr>
          <w:rFonts w:ascii="宋体" w:eastAsia="宋体" w:hAnsi="宋体" w:cs="宋体"/>
          <w:kern w:val="0"/>
          <w:sz w:val="24"/>
          <w:szCs w:val="24"/>
        </w:rPr>
      </w:pPr>
      <w:bookmarkStart w:id="9" w:name="_Toc170268026"/>
      <w:r w:rsidRPr="00623140">
        <w:rPr>
          <w:rFonts w:ascii="宋体" w:eastAsia="宋体" w:hAnsi="宋体" w:cs="宋体"/>
          <w:kern w:val="0"/>
          <w:sz w:val="24"/>
          <w:szCs w:val="24"/>
        </w:rPr>
        <w:t>5　 第一级基本要求</w:t>
      </w:r>
      <w:bookmarkEnd w:id="9"/>
      <w:r w:rsidRPr="00623140">
        <w:rPr>
          <w:rFonts w:ascii="宋体" w:eastAsia="宋体" w:hAnsi="宋体" w:cs="宋体"/>
          <w:kern w:val="0"/>
          <w:sz w:val="24"/>
          <w:szCs w:val="24"/>
        </w:rPr>
        <w:t xml:space="preserve">    </w:t>
      </w:r>
    </w:p>
    <w:p w:rsidR="00623140" w:rsidRPr="00623140" w:rsidRDefault="00623140" w:rsidP="00623140">
      <w:pPr>
        <w:widowControl/>
        <w:ind w:firstLine="360"/>
        <w:jc w:val="left"/>
        <w:rPr>
          <w:rFonts w:ascii="宋体" w:eastAsia="宋体" w:hAnsi="宋体" w:cs="宋体"/>
          <w:kern w:val="0"/>
          <w:sz w:val="24"/>
          <w:szCs w:val="24"/>
        </w:rPr>
      </w:pPr>
      <w:bookmarkStart w:id="10" w:name="_Toc170268027"/>
      <w:r w:rsidRPr="00623140">
        <w:rPr>
          <w:rFonts w:ascii="宋体" w:eastAsia="宋体" w:hAnsi="宋体" w:cs="宋体"/>
          <w:kern w:val="0"/>
          <w:sz w:val="24"/>
          <w:szCs w:val="24"/>
        </w:rPr>
        <w:t>5.1　 技术要求</w:t>
      </w:r>
      <w:bookmarkEnd w:id="10"/>
    </w:p>
    <w:p w:rsidR="00623140" w:rsidRPr="00623140" w:rsidRDefault="00623140" w:rsidP="00623140">
      <w:pPr>
        <w:widowControl/>
        <w:ind w:firstLine="360"/>
        <w:jc w:val="left"/>
        <w:rPr>
          <w:rFonts w:ascii="宋体" w:eastAsia="宋体" w:hAnsi="宋体" w:cs="宋体"/>
          <w:kern w:val="0"/>
          <w:sz w:val="24"/>
          <w:szCs w:val="24"/>
        </w:rPr>
      </w:pPr>
      <w:bookmarkStart w:id="11" w:name="_Toc105231056"/>
      <w:r w:rsidRPr="00623140">
        <w:rPr>
          <w:rFonts w:ascii="宋体" w:eastAsia="宋体" w:hAnsi="宋体" w:cs="宋体"/>
          <w:kern w:val="0"/>
          <w:sz w:val="24"/>
          <w:szCs w:val="24"/>
        </w:rPr>
        <w:t>5.1.1　 物理安全</w:t>
      </w:r>
      <w:bookmarkEnd w:id="11"/>
    </w:p>
    <w:p w:rsidR="00623140" w:rsidRPr="00623140" w:rsidRDefault="00623140" w:rsidP="00623140">
      <w:pPr>
        <w:widowControl/>
        <w:ind w:firstLine="360"/>
        <w:jc w:val="left"/>
        <w:rPr>
          <w:rFonts w:ascii="宋体" w:eastAsia="宋体" w:hAnsi="宋体" w:cs="宋体"/>
          <w:kern w:val="0"/>
          <w:sz w:val="24"/>
          <w:szCs w:val="24"/>
        </w:rPr>
      </w:pPr>
      <w:bookmarkStart w:id="12" w:name="_Toc163984652"/>
      <w:r w:rsidRPr="00623140">
        <w:rPr>
          <w:rFonts w:ascii="宋体" w:eastAsia="宋体" w:hAnsi="宋体" w:cs="宋体"/>
          <w:kern w:val="0"/>
          <w:sz w:val="24"/>
          <w:szCs w:val="24"/>
        </w:rPr>
        <w:t>5.1.1.1　 物理访问控制（G1）</w:t>
      </w:r>
      <w:bookmarkEnd w:id="12"/>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机房出入应安排专人负责，控制、鉴别和记录进入的人员。</w:t>
      </w:r>
    </w:p>
    <w:p w:rsidR="00623140" w:rsidRPr="00623140" w:rsidRDefault="00623140" w:rsidP="00623140">
      <w:pPr>
        <w:widowControl/>
        <w:ind w:firstLine="360"/>
        <w:jc w:val="left"/>
        <w:rPr>
          <w:rFonts w:ascii="宋体" w:eastAsia="宋体" w:hAnsi="宋体" w:cs="宋体"/>
          <w:kern w:val="0"/>
          <w:sz w:val="24"/>
          <w:szCs w:val="24"/>
        </w:rPr>
      </w:pPr>
      <w:bookmarkStart w:id="13" w:name="_Toc163984653"/>
      <w:r w:rsidRPr="00623140">
        <w:rPr>
          <w:rFonts w:ascii="宋体" w:eastAsia="宋体" w:hAnsi="宋体" w:cs="宋体"/>
          <w:kern w:val="0"/>
          <w:sz w:val="24"/>
          <w:szCs w:val="24"/>
        </w:rPr>
        <w:t>5.1.1.2　 防盗窃和防破坏（G1）</w:t>
      </w:r>
      <w:bookmarkEnd w:id="13"/>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应将主要设备放置在机房内；</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应将设备或主要部件进行固定，并设置明显的不易除去的标记。</w:t>
      </w:r>
    </w:p>
    <w:p w:rsidR="00623140" w:rsidRPr="00623140" w:rsidRDefault="00623140" w:rsidP="00623140">
      <w:pPr>
        <w:widowControl/>
        <w:ind w:firstLine="360"/>
        <w:jc w:val="left"/>
        <w:rPr>
          <w:rFonts w:ascii="宋体" w:eastAsia="宋体" w:hAnsi="宋体" w:cs="宋体"/>
          <w:kern w:val="0"/>
          <w:sz w:val="24"/>
          <w:szCs w:val="24"/>
        </w:rPr>
      </w:pPr>
      <w:bookmarkStart w:id="14" w:name="_Toc163984654"/>
      <w:r w:rsidRPr="00623140">
        <w:rPr>
          <w:rFonts w:ascii="宋体" w:eastAsia="宋体" w:hAnsi="宋体" w:cs="宋体"/>
          <w:kern w:val="0"/>
          <w:sz w:val="24"/>
          <w:szCs w:val="24"/>
        </w:rPr>
        <w:t>5.1.1.3　 防雷击（G1）</w:t>
      </w:r>
      <w:bookmarkEnd w:id="14"/>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机房建筑应设置避雷装置。</w:t>
      </w:r>
    </w:p>
    <w:p w:rsidR="00623140" w:rsidRPr="00623140" w:rsidRDefault="00623140" w:rsidP="00623140">
      <w:pPr>
        <w:widowControl/>
        <w:ind w:firstLine="360"/>
        <w:jc w:val="left"/>
        <w:rPr>
          <w:rFonts w:ascii="宋体" w:eastAsia="宋体" w:hAnsi="宋体" w:cs="宋体"/>
          <w:kern w:val="0"/>
          <w:sz w:val="24"/>
          <w:szCs w:val="24"/>
        </w:rPr>
      </w:pPr>
      <w:bookmarkStart w:id="15" w:name="_Toc163984655"/>
      <w:r w:rsidRPr="00623140">
        <w:rPr>
          <w:rFonts w:ascii="宋体" w:eastAsia="宋体" w:hAnsi="宋体" w:cs="宋体"/>
          <w:kern w:val="0"/>
          <w:sz w:val="24"/>
          <w:szCs w:val="24"/>
        </w:rPr>
        <w:t>5.1.1.4　 防火（G1）</w:t>
      </w:r>
      <w:bookmarkEnd w:id="15"/>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机房应设置灭火设备。</w:t>
      </w:r>
    </w:p>
    <w:p w:rsidR="00623140" w:rsidRPr="00623140" w:rsidRDefault="00623140" w:rsidP="00623140">
      <w:pPr>
        <w:widowControl/>
        <w:ind w:firstLine="360"/>
        <w:jc w:val="left"/>
        <w:rPr>
          <w:rFonts w:ascii="宋体" w:eastAsia="宋体" w:hAnsi="宋体" w:cs="宋体"/>
          <w:kern w:val="0"/>
          <w:sz w:val="24"/>
          <w:szCs w:val="24"/>
        </w:rPr>
      </w:pPr>
      <w:bookmarkStart w:id="16" w:name="_Toc105233186"/>
      <w:r w:rsidRPr="00623140">
        <w:rPr>
          <w:rFonts w:ascii="宋体" w:eastAsia="宋体" w:hAnsi="宋体" w:cs="宋体"/>
          <w:kern w:val="0"/>
          <w:sz w:val="24"/>
          <w:szCs w:val="24"/>
        </w:rPr>
        <w:t>5.1.1.5　 防水和防潮（G1）</w:t>
      </w:r>
      <w:bookmarkEnd w:id="16"/>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bookmarkStart w:id="17" w:name="_Toc105233190"/>
      <w:r w:rsidRPr="00623140">
        <w:rPr>
          <w:rFonts w:ascii="宋体" w:eastAsia="宋体" w:hAnsi="宋体" w:cs="宋体"/>
          <w:kern w:val="0"/>
          <w:sz w:val="24"/>
          <w:szCs w:val="24"/>
        </w:rPr>
        <w:t>a)   应对穿过机房墙壁和楼板的水管增加必要的保护措施；</w:t>
      </w:r>
      <w:bookmarkEnd w:id="17"/>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应采取措施防止雨水通过机房窗户、屋顶和墙壁渗透。</w:t>
      </w:r>
    </w:p>
    <w:p w:rsidR="00623140" w:rsidRPr="00623140" w:rsidRDefault="00623140" w:rsidP="00623140">
      <w:pPr>
        <w:widowControl/>
        <w:ind w:firstLine="360"/>
        <w:jc w:val="left"/>
        <w:rPr>
          <w:rFonts w:ascii="宋体" w:eastAsia="宋体" w:hAnsi="宋体" w:cs="宋体"/>
          <w:kern w:val="0"/>
          <w:sz w:val="24"/>
          <w:szCs w:val="24"/>
        </w:rPr>
      </w:pPr>
      <w:bookmarkStart w:id="18" w:name="_Toc163984657"/>
      <w:r w:rsidRPr="00623140">
        <w:rPr>
          <w:rFonts w:ascii="宋体" w:eastAsia="宋体" w:hAnsi="宋体" w:cs="宋体"/>
          <w:kern w:val="0"/>
          <w:sz w:val="24"/>
          <w:szCs w:val="24"/>
        </w:rPr>
        <w:t>5.1.1.6　 温湿度控制（G1）</w:t>
      </w:r>
      <w:bookmarkEnd w:id="18"/>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机房应设置必要的温、湿度控制设施，使机房温、湿度的变化在设备运行所允许的范围之内。</w:t>
      </w:r>
    </w:p>
    <w:p w:rsidR="00623140" w:rsidRPr="00623140" w:rsidRDefault="00623140" w:rsidP="00623140">
      <w:pPr>
        <w:widowControl/>
        <w:ind w:firstLine="360"/>
        <w:jc w:val="left"/>
        <w:rPr>
          <w:rFonts w:ascii="宋体" w:eastAsia="宋体" w:hAnsi="宋体" w:cs="宋体"/>
          <w:kern w:val="0"/>
          <w:sz w:val="24"/>
          <w:szCs w:val="24"/>
        </w:rPr>
      </w:pPr>
      <w:bookmarkStart w:id="19" w:name="_Toc105233191"/>
      <w:r w:rsidRPr="00623140">
        <w:rPr>
          <w:rFonts w:ascii="宋体" w:eastAsia="宋体" w:hAnsi="宋体" w:cs="宋体"/>
          <w:kern w:val="0"/>
          <w:sz w:val="24"/>
          <w:szCs w:val="24"/>
        </w:rPr>
        <w:t>5.1.1.7　 电力供应（A1）</w:t>
      </w:r>
      <w:bookmarkEnd w:id="19"/>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应在机房供电线路上配置稳压器和过电压防护设备。</w:t>
      </w:r>
    </w:p>
    <w:p w:rsidR="00623140" w:rsidRPr="00623140" w:rsidRDefault="00623140" w:rsidP="00623140">
      <w:pPr>
        <w:widowControl/>
        <w:ind w:firstLine="360"/>
        <w:jc w:val="left"/>
        <w:rPr>
          <w:rFonts w:ascii="宋体" w:eastAsia="宋体" w:hAnsi="宋体" w:cs="宋体"/>
          <w:kern w:val="0"/>
          <w:sz w:val="24"/>
          <w:szCs w:val="24"/>
        </w:rPr>
      </w:pPr>
      <w:bookmarkStart w:id="20" w:name="_Toc163984659"/>
      <w:r w:rsidRPr="00623140">
        <w:rPr>
          <w:rFonts w:ascii="宋体" w:eastAsia="宋体" w:hAnsi="宋体" w:cs="宋体"/>
          <w:kern w:val="0"/>
          <w:sz w:val="24"/>
          <w:szCs w:val="24"/>
        </w:rPr>
        <w:t>5.1.2　 网络安全</w:t>
      </w:r>
      <w:bookmarkEnd w:id="20"/>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5.1.2.1　 结构安全（G1）</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应保证关键网络设备的业务处理能力满足基本业务需要；</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应保证接入网络和核心网络的带宽满足基本业务需要； </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应绘制与当前运行情况相符的网络拓扑结构图。</w:t>
      </w:r>
    </w:p>
    <w:p w:rsidR="00623140" w:rsidRPr="00623140" w:rsidRDefault="00623140" w:rsidP="00623140">
      <w:pPr>
        <w:widowControl/>
        <w:ind w:firstLine="360"/>
        <w:jc w:val="left"/>
        <w:rPr>
          <w:rFonts w:ascii="宋体" w:eastAsia="宋体" w:hAnsi="宋体" w:cs="宋体"/>
          <w:kern w:val="0"/>
          <w:sz w:val="24"/>
          <w:szCs w:val="24"/>
        </w:rPr>
      </w:pPr>
      <w:bookmarkStart w:id="21" w:name="_Toc163984661"/>
      <w:r w:rsidRPr="00623140">
        <w:rPr>
          <w:rFonts w:ascii="宋体" w:eastAsia="宋体" w:hAnsi="宋体" w:cs="宋体"/>
          <w:kern w:val="0"/>
          <w:sz w:val="24"/>
          <w:szCs w:val="24"/>
        </w:rPr>
        <w:t>5.1.2.2　 访问控制（G1）</w:t>
      </w:r>
      <w:bookmarkEnd w:id="21"/>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应在网络边界部署访问控制设备，启用访问控制功能；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应根据访问控制列表对源地址、目的地址、源端口、目的端口和协议等进行检查，以允许/拒绝数据包出入；</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应通过访问控制列表对系统资源实现允许或拒绝用户访问，控制粒度至少为用户组。</w:t>
      </w:r>
    </w:p>
    <w:p w:rsidR="00623140" w:rsidRPr="00623140" w:rsidRDefault="00623140" w:rsidP="00623140">
      <w:pPr>
        <w:widowControl/>
        <w:ind w:firstLine="360"/>
        <w:jc w:val="left"/>
        <w:rPr>
          <w:rFonts w:ascii="宋体" w:eastAsia="宋体" w:hAnsi="宋体" w:cs="宋体"/>
          <w:kern w:val="0"/>
          <w:sz w:val="24"/>
          <w:szCs w:val="24"/>
        </w:rPr>
      </w:pPr>
      <w:bookmarkStart w:id="22" w:name="_Toc163984663"/>
      <w:r w:rsidRPr="00623140">
        <w:rPr>
          <w:rFonts w:ascii="宋体" w:eastAsia="宋体" w:hAnsi="宋体" w:cs="宋体"/>
          <w:kern w:val="0"/>
          <w:sz w:val="24"/>
          <w:szCs w:val="24"/>
        </w:rPr>
        <w:t>5.1.2.3　 网络设备防护（G1）</w:t>
      </w:r>
      <w:bookmarkEnd w:id="22"/>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应对登录网络设备的用户进行身份鉴别；</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应具有登录失败处理功能，可采取结束会话、限制非法登录次数和当网络登录连接超时自动退出等措施；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当对网络设备进行远程管理时，应采取必要措施防止鉴别信息在网络传输过程中被窃听。</w:t>
      </w:r>
    </w:p>
    <w:p w:rsidR="00623140" w:rsidRPr="00623140" w:rsidRDefault="00623140" w:rsidP="00623140">
      <w:pPr>
        <w:widowControl/>
        <w:ind w:firstLine="360"/>
        <w:jc w:val="left"/>
        <w:rPr>
          <w:rFonts w:ascii="宋体" w:eastAsia="宋体" w:hAnsi="宋体" w:cs="宋体"/>
          <w:kern w:val="0"/>
          <w:sz w:val="24"/>
          <w:szCs w:val="24"/>
        </w:rPr>
      </w:pPr>
      <w:bookmarkStart w:id="23" w:name="_Toc163984664"/>
      <w:r w:rsidRPr="00623140">
        <w:rPr>
          <w:rFonts w:ascii="宋体" w:eastAsia="宋体" w:hAnsi="宋体" w:cs="宋体"/>
          <w:kern w:val="0"/>
          <w:sz w:val="24"/>
          <w:szCs w:val="24"/>
        </w:rPr>
        <w:t>5.1.3　 主机安全</w:t>
      </w:r>
      <w:bookmarkEnd w:id="23"/>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5.1.3.1　 身份鉴别（S1）</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应对登录操作系统和数据库系统的用户进行身份标识和鉴别。</w:t>
      </w:r>
    </w:p>
    <w:p w:rsidR="00623140" w:rsidRPr="00623140" w:rsidRDefault="00623140" w:rsidP="00623140">
      <w:pPr>
        <w:widowControl/>
        <w:ind w:firstLine="360"/>
        <w:jc w:val="left"/>
        <w:rPr>
          <w:rFonts w:ascii="宋体" w:eastAsia="宋体" w:hAnsi="宋体" w:cs="宋体"/>
          <w:kern w:val="0"/>
          <w:sz w:val="24"/>
          <w:szCs w:val="24"/>
        </w:rPr>
      </w:pPr>
      <w:bookmarkStart w:id="24" w:name="_Toc163984666"/>
      <w:r w:rsidRPr="00623140">
        <w:rPr>
          <w:rFonts w:ascii="宋体" w:eastAsia="宋体" w:hAnsi="宋体" w:cs="宋体"/>
          <w:kern w:val="0"/>
          <w:sz w:val="24"/>
          <w:szCs w:val="24"/>
        </w:rPr>
        <w:t>5.1.3.2　 访问控制（S1）</w:t>
      </w:r>
      <w:bookmarkEnd w:id="24"/>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应启用访问控制功能，依据安全策略控制用户对资源的访问；</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应限制默认帐户的访问权限，重命名系统默认帐户，修改这些帐户的默认口令；</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应及时删除多余的、过期的帐户，避免共享帐户的存在。</w:t>
      </w:r>
    </w:p>
    <w:p w:rsidR="00623140" w:rsidRPr="00623140" w:rsidRDefault="00623140" w:rsidP="00623140">
      <w:pPr>
        <w:widowControl/>
        <w:ind w:firstLine="360"/>
        <w:jc w:val="left"/>
        <w:rPr>
          <w:rFonts w:ascii="宋体" w:eastAsia="宋体" w:hAnsi="宋体" w:cs="宋体"/>
          <w:kern w:val="0"/>
          <w:sz w:val="24"/>
          <w:szCs w:val="24"/>
        </w:rPr>
      </w:pPr>
      <w:bookmarkStart w:id="25" w:name="_Toc163984667"/>
      <w:r w:rsidRPr="00623140">
        <w:rPr>
          <w:rFonts w:ascii="宋体" w:eastAsia="宋体" w:hAnsi="宋体" w:cs="宋体"/>
          <w:kern w:val="0"/>
          <w:sz w:val="24"/>
          <w:szCs w:val="24"/>
        </w:rPr>
        <w:t>5.1.3.3　 入侵防范（G1）</w:t>
      </w:r>
      <w:bookmarkEnd w:id="25"/>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操作系统应遵循最小安装的原则，仅安装需要的组件和应用程序，并保持系统补丁及时得到更新。</w:t>
      </w:r>
    </w:p>
    <w:p w:rsidR="00623140" w:rsidRPr="00623140" w:rsidRDefault="00623140" w:rsidP="00623140">
      <w:pPr>
        <w:widowControl/>
        <w:ind w:firstLine="360"/>
        <w:jc w:val="left"/>
        <w:rPr>
          <w:rFonts w:ascii="宋体" w:eastAsia="宋体" w:hAnsi="宋体" w:cs="宋体"/>
          <w:kern w:val="0"/>
          <w:sz w:val="24"/>
          <w:szCs w:val="24"/>
        </w:rPr>
      </w:pPr>
      <w:bookmarkStart w:id="26" w:name="_Toc163984668"/>
      <w:r w:rsidRPr="00623140">
        <w:rPr>
          <w:rFonts w:ascii="宋体" w:eastAsia="宋体" w:hAnsi="宋体" w:cs="宋体"/>
          <w:kern w:val="0"/>
          <w:sz w:val="24"/>
          <w:szCs w:val="24"/>
        </w:rPr>
        <w:t>5.1.3.4　 恶意代码防范（G1）</w:t>
      </w:r>
      <w:bookmarkEnd w:id="26"/>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应安装防恶意代码软件，并及时更新防恶意代码软件版本和恶意代码库。</w:t>
      </w:r>
    </w:p>
    <w:p w:rsidR="00623140" w:rsidRPr="00623140" w:rsidRDefault="00623140" w:rsidP="00623140">
      <w:pPr>
        <w:widowControl/>
        <w:ind w:firstLine="360"/>
        <w:jc w:val="left"/>
        <w:rPr>
          <w:rFonts w:ascii="宋体" w:eastAsia="宋体" w:hAnsi="宋体" w:cs="宋体"/>
          <w:kern w:val="0"/>
          <w:sz w:val="24"/>
          <w:szCs w:val="24"/>
        </w:rPr>
      </w:pPr>
      <w:bookmarkStart w:id="27" w:name="_Toc163984669"/>
      <w:r w:rsidRPr="00623140">
        <w:rPr>
          <w:rFonts w:ascii="宋体" w:eastAsia="宋体" w:hAnsi="宋体" w:cs="宋体"/>
          <w:kern w:val="0"/>
          <w:sz w:val="24"/>
          <w:szCs w:val="24"/>
        </w:rPr>
        <w:t>5.1.4　 应用安全</w:t>
      </w:r>
      <w:bookmarkEnd w:id="27"/>
    </w:p>
    <w:p w:rsidR="00623140" w:rsidRPr="00623140" w:rsidRDefault="00623140" w:rsidP="00623140">
      <w:pPr>
        <w:widowControl/>
        <w:ind w:firstLine="360"/>
        <w:jc w:val="left"/>
        <w:rPr>
          <w:rFonts w:ascii="宋体" w:eastAsia="宋体" w:hAnsi="宋体" w:cs="宋体"/>
          <w:kern w:val="0"/>
          <w:sz w:val="24"/>
          <w:szCs w:val="24"/>
        </w:rPr>
      </w:pPr>
      <w:bookmarkStart w:id="28" w:name="_Toc105233210"/>
      <w:r w:rsidRPr="00623140">
        <w:rPr>
          <w:rFonts w:ascii="宋体" w:eastAsia="宋体" w:hAnsi="宋体" w:cs="宋体"/>
          <w:kern w:val="0"/>
          <w:sz w:val="24"/>
          <w:szCs w:val="24"/>
        </w:rPr>
        <w:t>5.1.4.1　 身份鉴别（S1）</w:t>
      </w:r>
      <w:bookmarkEnd w:id="28"/>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应提供专用的登录控制模块对登录用户进行身份标识和鉴别；</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应提供登录失败处理功能，可采取结束会话、限制非法登录次数和自动退出等措施；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c)   应启用身份鉴别和登录失败处理功能，并根据安全策略配置相关参数。</w:t>
      </w:r>
    </w:p>
    <w:p w:rsidR="00623140" w:rsidRPr="00623140" w:rsidRDefault="00623140" w:rsidP="00623140">
      <w:pPr>
        <w:widowControl/>
        <w:ind w:firstLine="360"/>
        <w:jc w:val="left"/>
        <w:rPr>
          <w:rFonts w:ascii="宋体" w:eastAsia="宋体" w:hAnsi="宋体" w:cs="宋体"/>
          <w:kern w:val="0"/>
          <w:sz w:val="24"/>
          <w:szCs w:val="24"/>
        </w:rPr>
      </w:pPr>
      <w:bookmarkStart w:id="29" w:name="_Toc105233211"/>
      <w:r w:rsidRPr="00623140">
        <w:rPr>
          <w:rFonts w:ascii="宋体" w:eastAsia="宋体" w:hAnsi="宋体" w:cs="宋体"/>
          <w:kern w:val="0"/>
          <w:sz w:val="24"/>
          <w:szCs w:val="24"/>
        </w:rPr>
        <w:t>5.1.4.2　 访问控制（S1）</w:t>
      </w:r>
      <w:bookmarkEnd w:id="29"/>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应提供访问控制功能控制用户组/用户对系统功能和用户数据的访问；</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应由授权主体配置访问控制策略，并严格限制默认用户的访问权限。</w:t>
      </w:r>
    </w:p>
    <w:p w:rsidR="00623140" w:rsidRPr="00623140" w:rsidRDefault="00623140" w:rsidP="00623140">
      <w:pPr>
        <w:widowControl/>
        <w:ind w:firstLine="360"/>
        <w:jc w:val="left"/>
        <w:rPr>
          <w:rFonts w:ascii="宋体" w:eastAsia="宋体" w:hAnsi="宋体" w:cs="宋体"/>
          <w:kern w:val="0"/>
          <w:sz w:val="24"/>
          <w:szCs w:val="24"/>
        </w:rPr>
      </w:pPr>
      <w:bookmarkStart w:id="30" w:name="_Toc105233212"/>
      <w:r w:rsidRPr="00623140">
        <w:rPr>
          <w:rFonts w:ascii="宋体" w:eastAsia="宋体" w:hAnsi="宋体" w:cs="宋体"/>
          <w:kern w:val="0"/>
          <w:sz w:val="24"/>
          <w:szCs w:val="24"/>
        </w:rPr>
        <w:t>5.1.4.3　 通信完整性（S1）</w:t>
      </w:r>
      <w:bookmarkEnd w:id="30"/>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应采用约定通信会话方式的方法保证通信过程中数据的完整性。</w:t>
      </w:r>
      <w:bookmarkStart w:id="31" w:name="_Toc105233213"/>
      <w:bookmarkEnd w:id="31"/>
    </w:p>
    <w:p w:rsidR="00623140" w:rsidRPr="00623140" w:rsidRDefault="00623140" w:rsidP="00623140">
      <w:pPr>
        <w:widowControl/>
        <w:ind w:firstLine="360"/>
        <w:jc w:val="left"/>
        <w:rPr>
          <w:rFonts w:ascii="宋体" w:eastAsia="宋体" w:hAnsi="宋体" w:cs="宋体"/>
          <w:kern w:val="0"/>
          <w:sz w:val="24"/>
          <w:szCs w:val="24"/>
        </w:rPr>
      </w:pPr>
      <w:bookmarkStart w:id="32" w:name="_Toc163984673"/>
      <w:r w:rsidRPr="00623140">
        <w:rPr>
          <w:rFonts w:ascii="宋体" w:eastAsia="宋体" w:hAnsi="宋体" w:cs="宋体"/>
          <w:kern w:val="0"/>
          <w:sz w:val="24"/>
          <w:szCs w:val="24"/>
        </w:rPr>
        <w:t>5.1.4.4　 软件容错（A1）</w:t>
      </w:r>
      <w:bookmarkEnd w:id="32"/>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应提供数据有效性检验功能，保证通过人机接口输入或通过通信接口输入的数据格式或长度符合系统设定要求。</w:t>
      </w:r>
    </w:p>
    <w:p w:rsidR="00623140" w:rsidRPr="00623140" w:rsidRDefault="00623140" w:rsidP="00623140">
      <w:pPr>
        <w:widowControl/>
        <w:ind w:firstLine="360"/>
        <w:jc w:val="left"/>
        <w:rPr>
          <w:rFonts w:ascii="宋体" w:eastAsia="宋体" w:hAnsi="宋体" w:cs="宋体"/>
          <w:kern w:val="0"/>
          <w:sz w:val="24"/>
          <w:szCs w:val="24"/>
        </w:rPr>
      </w:pPr>
      <w:bookmarkStart w:id="33" w:name="_Toc105230942"/>
      <w:r w:rsidRPr="00623140">
        <w:rPr>
          <w:rFonts w:ascii="宋体" w:eastAsia="宋体" w:hAnsi="宋体" w:cs="宋体"/>
          <w:kern w:val="0"/>
          <w:sz w:val="24"/>
          <w:szCs w:val="24"/>
        </w:rPr>
        <w:t>5.1.5　 数据安全</w:t>
      </w:r>
      <w:bookmarkEnd w:id="33"/>
      <w:r w:rsidRPr="00623140">
        <w:rPr>
          <w:rFonts w:ascii="宋体" w:eastAsia="宋体" w:hAnsi="宋体" w:cs="宋体"/>
          <w:kern w:val="0"/>
          <w:sz w:val="24"/>
          <w:szCs w:val="24"/>
        </w:rPr>
        <w:t>及备份恢复</w:t>
      </w:r>
    </w:p>
    <w:p w:rsidR="00623140" w:rsidRPr="00623140" w:rsidRDefault="00623140" w:rsidP="00623140">
      <w:pPr>
        <w:widowControl/>
        <w:ind w:firstLine="360"/>
        <w:jc w:val="left"/>
        <w:rPr>
          <w:rFonts w:ascii="宋体" w:eastAsia="宋体" w:hAnsi="宋体" w:cs="宋体"/>
          <w:kern w:val="0"/>
          <w:sz w:val="24"/>
          <w:szCs w:val="24"/>
        </w:rPr>
      </w:pPr>
      <w:bookmarkStart w:id="34" w:name="_Toc163984675"/>
      <w:r w:rsidRPr="00623140">
        <w:rPr>
          <w:rFonts w:ascii="宋体" w:eastAsia="宋体" w:hAnsi="宋体" w:cs="宋体"/>
          <w:kern w:val="0"/>
          <w:sz w:val="24"/>
          <w:szCs w:val="24"/>
        </w:rPr>
        <w:t>5.1.5.1　 数据完整性（S1）</w:t>
      </w:r>
      <w:bookmarkEnd w:id="34"/>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应能够检测到重要用户数据在传输过程中完整性受到破坏。</w:t>
      </w:r>
    </w:p>
    <w:p w:rsidR="00623140" w:rsidRPr="00623140" w:rsidRDefault="00623140" w:rsidP="00623140">
      <w:pPr>
        <w:widowControl/>
        <w:ind w:firstLine="360"/>
        <w:jc w:val="left"/>
        <w:rPr>
          <w:rFonts w:ascii="宋体" w:eastAsia="宋体" w:hAnsi="宋体" w:cs="宋体"/>
          <w:kern w:val="0"/>
          <w:sz w:val="24"/>
          <w:szCs w:val="24"/>
        </w:rPr>
      </w:pPr>
      <w:bookmarkStart w:id="35" w:name="_Toc163984676"/>
      <w:r w:rsidRPr="00623140">
        <w:rPr>
          <w:rFonts w:ascii="宋体" w:eastAsia="宋体" w:hAnsi="宋体" w:cs="宋体"/>
          <w:kern w:val="0"/>
          <w:sz w:val="24"/>
          <w:szCs w:val="24"/>
        </w:rPr>
        <w:t>5.1.5.2　 备份和恢复（A1）</w:t>
      </w:r>
      <w:bookmarkEnd w:id="35"/>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应能够对重要信息进行备份和恢复。</w:t>
      </w:r>
    </w:p>
    <w:p w:rsidR="00623140" w:rsidRPr="00623140" w:rsidRDefault="00623140" w:rsidP="00623140">
      <w:pPr>
        <w:widowControl/>
        <w:ind w:firstLine="360"/>
        <w:jc w:val="left"/>
        <w:rPr>
          <w:rFonts w:ascii="宋体" w:eastAsia="宋体" w:hAnsi="宋体" w:cs="宋体"/>
          <w:kern w:val="0"/>
          <w:sz w:val="24"/>
          <w:szCs w:val="24"/>
        </w:rPr>
      </w:pPr>
      <w:bookmarkStart w:id="36" w:name="_Toc170268053"/>
      <w:r w:rsidRPr="00623140">
        <w:rPr>
          <w:rFonts w:ascii="宋体" w:eastAsia="宋体" w:hAnsi="宋体" w:cs="宋体"/>
          <w:kern w:val="0"/>
          <w:sz w:val="24"/>
          <w:szCs w:val="24"/>
        </w:rPr>
        <w:t>5.2　 管理要求</w:t>
      </w:r>
      <w:bookmarkEnd w:id="36"/>
    </w:p>
    <w:p w:rsidR="00623140" w:rsidRPr="00623140" w:rsidRDefault="00623140" w:rsidP="00623140">
      <w:pPr>
        <w:widowControl/>
        <w:ind w:firstLine="360"/>
        <w:jc w:val="left"/>
        <w:rPr>
          <w:rFonts w:ascii="宋体" w:eastAsia="宋体" w:hAnsi="宋体" w:cs="宋体"/>
          <w:kern w:val="0"/>
          <w:sz w:val="24"/>
          <w:szCs w:val="24"/>
        </w:rPr>
      </w:pPr>
      <w:bookmarkStart w:id="37" w:name="_Toc163984683"/>
      <w:r w:rsidRPr="00623140">
        <w:rPr>
          <w:rFonts w:ascii="宋体" w:eastAsia="宋体" w:hAnsi="宋体" w:cs="宋体"/>
          <w:kern w:val="0"/>
          <w:sz w:val="24"/>
          <w:szCs w:val="24"/>
        </w:rPr>
        <w:t>5.2.1　 安全管理制度</w:t>
      </w:r>
      <w:bookmarkEnd w:id="37"/>
    </w:p>
    <w:p w:rsidR="00623140" w:rsidRPr="00623140" w:rsidRDefault="00623140" w:rsidP="00623140">
      <w:pPr>
        <w:widowControl/>
        <w:ind w:firstLine="360"/>
        <w:jc w:val="left"/>
        <w:rPr>
          <w:rFonts w:ascii="宋体" w:eastAsia="宋体" w:hAnsi="宋体" w:cs="宋体"/>
          <w:kern w:val="0"/>
          <w:sz w:val="24"/>
          <w:szCs w:val="24"/>
        </w:rPr>
      </w:pPr>
      <w:bookmarkStart w:id="38" w:name="_Toc163984684"/>
      <w:r w:rsidRPr="00623140">
        <w:rPr>
          <w:rFonts w:ascii="宋体" w:eastAsia="宋体" w:hAnsi="宋体" w:cs="宋体"/>
          <w:kern w:val="0"/>
          <w:sz w:val="24"/>
          <w:szCs w:val="24"/>
        </w:rPr>
        <w:t>5.2.1.1　 管理制度</w:t>
      </w:r>
      <w:bookmarkEnd w:id="38"/>
      <w:r w:rsidRPr="00623140">
        <w:rPr>
          <w:rFonts w:ascii="宋体" w:eastAsia="宋体" w:hAnsi="宋体" w:cs="宋体"/>
          <w:kern w:val="0"/>
          <w:sz w:val="24"/>
          <w:szCs w:val="24"/>
        </w:rPr>
        <w:t>（G1）</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应建立日常管理活动中常用的安全管理制度。</w:t>
      </w:r>
    </w:p>
    <w:p w:rsidR="00623140" w:rsidRPr="00623140" w:rsidRDefault="00623140" w:rsidP="00623140">
      <w:pPr>
        <w:widowControl/>
        <w:ind w:firstLine="360"/>
        <w:jc w:val="left"/>
        <w:rPr>
          <w:rFonts w:ascii="宋体" w:eastAsia="宋体" w:hAnsi="宋体" w:cs="宋体"/>
          <w:kern w:val="0"/>
          <w:sz w:val="24"/>
          <w:szCs w:val="24"/>
        </w:rPr>
      </w:pPr>
      <w:bookmarkStart w:id="39" w:name="_Toc163984685"/>
      <w:r w:rsidRPr="00623140">
        <w:rPr>
          <w:rFonts w:ascii="宋体" w:eastAsia="宋体" w:hAnsi="宋体" w:cs="宋体"/>
          <w:kern w:val="0"/>
          <w:sz w:val="24"/>
          <w:szCs w:val="24"/>
        </w:rPr>
        <w:t>5.2.1.2　 制定和发布</w:t>
      </w:r>
      <w:bookmarkEnd w:id="39"/>
      <w:r w:rsidRPr="00623140">
        <w:rPr>
          <w:rFonts w:ascii="宋体" w:eastAsia="宋体" w:hAnsi="宋体" w:cs="宋体"/>
          <w:kern w:val="0"/>
          <w:sz w:val="24"/>
          <w:szCs w:val="24"/>
        </w:rPr>
        <w:t>（G1）</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应指定或授权专门的人员负责安全管理制度的制定；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应将安全管理制度以某种方式发布到相关人员手中。</w:t>
      </w:r>
    </w:p>
    <w:p w:rsidR="00623140" w:rsidRPr="00623140" w:rsidRDefault="00623140" w:rsidP="00623140">
      <w:pPr>
        <w:widowControl/>
        <w:ind w:firstLine="360"/>
        <w:jc w:val="left"/>
        <w:rPr>
          <w:rFonts w:ascii="宋体" w:eastAsia="宋体" w:hAnsi="宋体" w:cs="宋体"/>
          <w:kern w:val="0"/>
          <w:sz w:val="24"/>
          <w:szCs w:val="24"/>
        </w:rPr>
      </w:pPr>
      <w:bookmarkStart w:id="40" w:name="_Toc163984678"/>
      <w:r w:rsidRPr="00623140">
        <w:rPr>
          <w:rFonts w:ascii="宋体" w:eastAsia="宋体" w:hAnsi="宋体" w:cs="宋体"/>
          <w:kern w:val="0"/>
          <w:sz w:val="24"/>
          <w:szCs w:val="24"/>
        </w:rPr>
        <w:t>5.2.2　 安全管理机构</w:t>
      </w:r>
      <w:bookmarkEnd w:id="40"/>
    </w:p>
    <w:p w:rsidR="00623140" w:rsidRPr="00623140" w:rsidRDefault="00623140" w:rsidP="00623140">
      <w:pPr>
        <w:widowControl/>
        <w:ind w:firstLine="360"/>
        <w:jc w:val="left"/>
        <w:rPr>
          <w:rFonts w:ascii="宋体" w:eastAsia="宋体" w:hAnsi="宋体" w:cs="宋体"/>
          <w:kern w:val="0"/>
          <w:sz w:val="24"/>
          <w:szCs w:val="24"/>
        </w:rPr>
      </w:pPr>
      <w:bookmarkStart w:id="41" w:name="_Toc163984679"/>
      <w:r w:rsidRPr="00623140">
        <w:rPr>
          <w:rFonts w:ascii="宋体" w:eastAsia="宋体" w:hAnsi="宋体" w:cs="宋体"/>
          <w:kern w:val="0"/>
          <w:sz w:val="24"/>
          <w:szCs w:val="24"/>
        </w:rPr>
        <w:t>5.2.2.1　 岗位设置</w:t>
      </w:r>
      <w:bookmarkEnd w:id="41"/>
      <w:r w:rsidRPr="00623140">
        <w:rPr>
          <w:rFonts w:ascii="宋体" w:eastAsia="宋体" w:hAnsi="宋体" w:cs="宋体"/>
          <w:kern w:val="0"/>
          <w:sz w:val="24"/>
          <w:szCs w:val="24"/>
        </w:rPr>
        <w:t>（G1）</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应设立系统管理员、网络管理员、安全管理员等岗位，并定义各个工作岗位的职责。</w:t>
      </w:r>
    </w:p>
    <w:p w:rsidR="00623140" w:rsidRPr="00623140" w:rsidRDefault="00623140" w:rsidP="00623140">
      <w:pPr>
        <w:widowControl/>
        <w:ind w:firstLine="360"/>
        <w:jc w:val="left"/>
        <w:rPr>
          <w:rFonts w:ascii="宋体" w:eastAsia="宋体" w:hAnsi="宋体" w:cs="宋体"/>
          <w:kern w:val="0"/>
          <w:sz w:val="24"/>
          <w:szCs w:val="24"/>
        </w:rPr>
      </w:pPr>
      <w:bookmarkStart w:id="42" w:name="_Toc163984680"/>
      <w:r w:rsidRPr="00623140">
        <w:rPr>
          <w:rFonts w:ascii="宋体" w:eastAsia="宋体" w:hAnsi="宋体" w:cs="宋体"/>
          <w:kern w:val="0"/>
          <w:sz w:val="24"/>
          <w:szCs w:val="24"/>
        </w:rPr>
        <w:t>5.2.2.2　 人员配备</w:t>
      </w:r>
      <w:bookmarkEnd w:id="42"/>
      <w:r w:rsidRPr="00623140">
        <w:rPr>
          <w:rFonts w:ascii="宋体" w:eastAsia="宋体" w:hAnsi="宋体" w:cs="宋体"/>
          <w:kern w:val="0"/>
          <w:sz w:val="24"/>
          <w:szCs w:val="24"/>
        </w:rPr>
        <w:t>（G1）</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应配备一定数量的系统管理员、网络管理员、安全管理员等。</w:t>
      </w:r>
    </w:p>
    <w:p w:rsidR="00623140" w:rsidRPr="00623140" w:rsidRDefault="00623140" w:rsidP="00623140">
      <w:pPr>
        <w:widowControl/>
        <w:ind w:firstLine="360"/>
        <w:jc w:val="left"/>
        <w:rPr>
          <w:rFonts w:ascii="宋体" w:eastAsia="宋体" w:hAnsi="宋体" w:cs="宋体"/>
          <w:kern w:val="0"/>
          <w:sz w:val="24"/>
          <w:szCs w:val="24"/>
        </w:rPr>
      </w:pPr>
      <w:bookmarkStart w:id="43" w:name="_Toc163984681"/>
      <w:r w:rsidRPr="00623140">
        <w:rPr>
          <w:rFonts w:ascii="宋体" w:eastAsia="宋体" w:hAnsi="宋体" w:cs="宋体"/>
          <w:kern w:val="0"/>
          <w:sz w:val="24"/>
          <w:szCs w:val="24"/>
        </w:rPr>
        <w:t>5.2.2.3　 授权和审批</w:t>
      </w:r>
      <w:bookmarkEnd w:id="43"/>
      <w:r w:rsidRPr="00623140">
        <w:rPr>
          <w:rFonts w:ascii="宋体" w:eastAsia="宋体" w:hAnsi="宋体" w:cs="宋体"/>
          <w:kern w:val="0"/>
          <w:sz w:val="24"/>
          <w:szCs w:val="24"/>
        </w:rPr>
        <w:t>（G1）</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应根据各个部门和岗位的职责明确授权审批部门及批准人，对系统投入运行、网络系统接入和重要资源的访问等关键活动进行审批。</w:t>
      </w:r>
    </w:p>
    <w:p w:rsidR="00623140" w:rsidRPr="00623140" w:rsidRDefault="00623140" w:rsidP="00623140">
      <w:pPr>
        <w:widowControl/>
        <w:ind w:firstLine="360"/>
        <w:jc w:val="left"/>
        <w:rPr>
          <w:rFonts w:ascii="宋体" w:eastAsia="宋体" w:hAnsi="宋体" w:cs="宋体"/>
          <w:kern w:val="0"/>
          <w:sz w:val="24"/>
          <w:szCs w:val="24"/>
        </w:rPr>
      </w:pPr>
      <w:bookmarkStart w:id="44" w:name="_Toc163984682"/>
      <w:r w:rsidRPr="00623140">
        <w:rPr>
          <w:rFonts w:ascii="宋体" w:eastAsia="宋体" w:hAnsi="宋体" w:cs="宋体"/>
          <w:kern w:val="0"/>
          <w:sz w:val="24"/>
          <w:szCs w:val="24"/>
        </w:rPr>
        <w:t>5.2.2.4　 沟通和合作</w:t>
      </w:r>
      <w:bookmarkEnd w:id="44"/>
      <w:r w:rsidRPr="00623140">
        <w:rPr>
          <w:rFonts w:ascii="宋体" w:eastAsia="宋体" w:hAnsi="宋体" w:cs="宋体"/>
          <w:kern w:val="0"/>
          <w:sz w:val="24"/>
          <w:szCs w:val="24"/>
        </w:rPr>
        <w:t>（G1）</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应加强与兄弟单位、公安机关、电信公司的合作与沟通。</w:t>
      </w:r>
    </w:p>
    <w:p w:rsidR="00623140" w:rsidRPr="00623140" w:rsidRDefault="00623140" w:rsidP="00623140">
      <w:pPr>
        <w:widowControl/>
        <w:ind w:firstLine="360"/>
        <w:jc w:val="left"/>
        <w:rPr>
          <w:rFonts w:ascii="宋体" w:eastAsia="宋体" w:hAnsi="宋体" w:cs="宋体"/>
          <w:kern w:val="0"/>
          <w:sz w:val="24"/>
          <w:szCs w:val="24"/>
        </w:rPr>
      </w:pPr>
      <w:bookmarkStart w:id="45" w:name="_Toc163984686"/>
      <w:r w:rsidRPr="00623140">
        <w:rPr>
          <w:rFonts w:ascii="宋体" w:eastAsia="宋体" w:hAnsi="宋体" w:cs="宋体"/>
          <w:kern w:val="0"/>
          <w:sz w:val="24"/>
          <w:szCs w:val="24"/>
        </w:rPr>
        <w:t>5.2.3　 人员安全管理</w:t>
      </w:r>
      <w:bookmarkEnd w:id="45"/>
    </w:p>
    <w:p w:rsidR="00623140" w:rsidRPr="00623140" w:rsidRDefault="00623140" w:rsidP="00623140">
      <w:pPr>
        <w:widowControl/>
        <w:ind w:firstLine="360"/>
        <w:jc w:val="left"/>
        <w:rPr>
          <w:rFonts w:ascii="宋体" w:eastAsia="宋体" w:hAnsi="宋体" w:cs="宋体"/>
          <w:kern w:val="0"/>
          <w:sz w:val="24"/>
          <w:szCs w:val="24"/>
        </w:rPr>
      </w:pPr>
      <w:bookmarkStart w:id="46" w:name="_Toc163984687"/>
      <w:r w:rsidRPr="00623140">
        <w:rPr>
          <w:rFonts w:ascii="宋体" w:eastAsia="宋体" w:hAnsi="宋体" w:cs="宋体"/>
          <w:kern w:val="0"/>
          <w:sz w:val="24"/>
          <w:szCs w:val="24"/>
        </w:rPr>
        <w:t>5.2.3.1　 人员录用</w:t>
      </w:r>
      <w:bookmarkEnd w:id="46"/>
      <w:r w:rsidRPr="00623140">
        <w:rPr>
          <w:rFonts w:ascii="宋体" w:eastAsia="宋体" w:hAnsi="宋体" w:cs="宋体"/>
          <w:kern w:val="0"/>
          <w:sz w:val="24"/>
          <w:szCs w:val="24"/>
        </w:rPr>
        <w:t>（G1）</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应指定或授权专门的部门或人员负责人员录用；</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应对被录用人员的身份和专业资格等进行审查，并确保其具有基本的专业技术水平和安全管理知识。</w:t>
      </w:r>
    </w:p>
    <w:p w:rsidR="00623140" w:rsidRPr="00623140" w:rsidRDefault="00623140" w:rsidP="00623140">
      <w:pPr>
        <w:widowControl/>
        <w:ind w:firstLine="360"/>
        <w:jc w:val="left"/>
        <w:rPr>
          <w:rFonts w:ascii="宋体" w:eastAsia="宋体" w:hAnsi="宋体" w:cs="宋体"/>
          <w:kern w:val="0"/>
          <w:sz w:val="24"/>
          <w:szCs w:val="24"/>
        </w:rPr>
      </w:pPr>
      <w:bookmarkStart w:id="47" w:name="_Toc163984688"/>
      <w:r w:rsidRPr="00623140">
        <w:rPr>
          <w:rFonts w:ascii="宋体" w:eastAsia="宋体" w:hAnsi="宋体" w:cs="宋体"/>
          <w:kern w:val="0"/>
          <w:sz w:val="24"/>
          <w:szCs w:val="24"/>
        </w:rPr>
        <w:t>5.2.3.2　 人员离岗</w:t>
      </w:r>
      <w:bookmarkEnd w:id="47"/>
      <w:r w:rsidRPr="00623140">
        <w:rPr>
          <w:rFonts w:ascii="宋体" w:eastAsia="宋体" w:hAnsi="宋体" w:cs="宋体"/>
          <w:kern w:val="0"/>
          <w:sz w:val="24"/>
          <w:szCs w:val="24"/>
        </w:rPr>
        <w:t>（G1）</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应立即终止由于各种原因离岗员工的所有访问权限；</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应取回各种身份证件、钥匙、徽章等以及机构提供的软硬件设备。</w:t>
      </w:r>
    </w:p>
    <w:p w:rsidR="00623140" w:rsidRPr="00623140" w:rsidRDefault="00623140" w:rsidP="00623140">
      <w:pPr>
        <w:widowControl/>
        <w:ind w:firstLine="360"/>
        <w:jc w:val="left"/>
        <w:rPr>
          <w:rFonts w:ascii="宋体" w:eastAsia="宋体" w:hAnsi="宋体" w:cs="宋体"/>
          <w:kern w:val="0"/>
          <w:sz w:val="24"/>
          <w:szCs w:val="24"/>
        </w:rPr>
      </w:pPr>
      <w:bookmarkStart w:id="48" w:name="_Toc163984689"/>
      <w:r w:rsidRPr="00623140">
        <w:rPr>
          <w:rFonts w:ascii="宋体" w:eastAsia="宋体" w:hAnsi="宋体" w:cs="宋体"/>
          <w:kern w:val="0"/>
          <w:sz w:val="24"/>
          <w:szCs w:val="24"/>
        </w:rPr>
        <w:t>5.2.3.3　 安全意识教育和培训</w:t>
      </w:r>
      <w:bookmarkEnd w:id="48"/>
      <w:r w:rsidRPr="00623140">
        <w:rPr>
          <w:rFonts w:ascii="宋体" w:eastAsia="宋体" w:hAnsi="宋体" w:cs="宋体"/>
          <w:kern w:val="0"/>
          <w:sz w:val="24"/>
          <w:szCs w:val="24"/>
        </w:rPr>
        <w:t>（G1）</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应对各类人员进行安全意识教育和岗位技能培训；</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应告知人员相关的安全责任和惩戒措施。</w:t>
      </w:r>
    </w:p>
    <w:p w:rsidR="00623140" w:rsidRPr="00623140" w:rsidRDefault="00623140" w:rsidP="00623140">
      <w:pPr>
        <w:widowControl/>
        <w:ind w:firstLine="360"/>
        <w:jc w:val="left"/>
        <w:rPr>
          <w:rFonts w:ascii="宋体" w:eastAsia="宋体" w:hAnsi="宋体" w:cs="宋体"/>
          <w:kern w:val="0"/>
          <w:sz w:val="24"/>
          <w:szCs w:val="24"/>
        </w:rPr>
      </w:pPr>
      <w:bookmarkStart w:id="49" w:name="_Toc163984690"/>
      <w:r w:rsidRPr="00623140">
        <w:rPr>
          <w:rFonts w:ascii="宋体" w:eastAsia="宋体" w:hAnsi="宋体" w:cs="宋体"/>
          <w:kern w:val="0"/>
          <w:sz w:val="24"/>
          <w:szCs w:val="24"/>
        </w:rPr>
        <w:t>5.2.3.4　 外部人员访问管理</w:t>
      </w:r>
      <w:bookmarkEnd w:id="49"/>
      <w:r w:rsidRPr="00623140">
        <w:rPr>
          <w:rFonts w:ascii="宋体" w:eastAsia="宋体" w:hAnsi="宋体" w:cs="宋体"/>
          <w:kern w:val="0"/>
          <w:sz w:val="24"/>
          <w:szCs w:val="24"/>
        </w:rPr>
        <w:t>（G1）</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应确保在外部人员访问受控区域前得到授权或审批。</w:t>
      </w:r>
    </w:p>
    <w:p w:rsidR="00623140" w:rsidRPr="00623140" w:rsidRDefault="00623140" w:rsidP="00623140">
      <w:pPr>
        <w:widowControl/>
        <w:ind w:firstLine="360"/>
        <w:jc w:val="left"/>
        <w:rPr>
          <w:rFonts w:ascii="宋体" w:eastAsia="宋体" w:hAnsi="宋体" w:cs="宋体"/>
          <w:kern w:val="0"/>
          <w:sz w:val="24"/>
          <w:szCs w:val="24"/>
        </w:rPr>
      </w:pPr>
      <w:bookmarkStart w:id="50" w:name="_Toc170268067"/>
      <w:r w:rsidRPr="00623140">
        <w:rPr>
          <w:rFonts w:ascii="宋体" w:eastAsia="宋体" w:hAnsi="宋体" w:cs="宋体"/>
          <w:kern w:val="0"/>
          <w:sz w:val="24"/>
          <w:szCs w:val="24"/>
        </w:rPr>
        <w:t>5.2.4　 系统建设管理</w:t>
      </w:r>
      <w:bookmarkEnd w:id="50"/>
    </w:p>
    <w:p w:rsidR="00623140" w:rsidRPr="00623140" w:rsidRDefault="00623140" w:rsidP="00623140">
      <w:pPr>
        <w:widowControl/>
        <w:ind w:firstLine="360"/>
        <w:jc w:val="left"/>
        <w:rPr>
          <w:rFonts w:ascii="宋体" w:eastAsia="宋体" w:hAnsi="宋体" w:cs="宋体"/>
          <w:kern w:val="0"/>
          <w:sz w:val="24"/>
          <w:szCs w:val="24"/>
        </w:rPr>
      </w:pPr>
      <w:bookmarkStart w:id="51" w:name="_Toc163983986"/>
      <w:r w:rsidRPr="00623140">
        <w:rPr>
          <w:rFonts w:ascii="宋体" w:eastAsia="宋体" w:hAnsi="宋体" w:cs="宋体"/>
          <w:kern w:val="0"/>
          <w:sz w:val="24"/>
          <w:szCs w:val="24"/>
        </w:rPr>
        <w:t>5.2.4.1　 系统定级</w:t>
      </w:r>
      <w:bookmarkEnd w:id="51"/>
      <w:r w:rsidRPr="00623140">
        <w:rPr>
          <w:rFonts w:ascii="宋体" w:eastAsia="宋体" w:hAnsi="宋体" w:cs="宋体"/>
          <w:kern w:val="0"/>
          <w:sz w:val="24"/>
          <w:szCs w:val="24"/>
        </w:rPr>
        <w:t>（G1）</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应明确信息系统的边界和安全保护等级；</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应以书面的形式说明信息系统确定为某个安全保护等级的方法和理由；</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应确保信息系统的定级结果经过相关部门的批准。</w:t>
      </w:r>
    </w:p>
    <w:p w:rsidR="00623140" w:rsidRPr="00623140" w:rsidRDefault="00623140" w:rsidP="00623140">
      <w:pPr>
        <w:widowControl/>
        <w:ind w:firstLine="360"/>
        <w:jc w:val="left"/>
        <w:rPr>
          <w:rFonts w:ascii="宋体" w:eastAsia="宋体" w:hAnsi="宋体" w:cs="宋体"/>
          <w:kern w:val="0"/>
          <w:sz w:val="24"/>
          <w:szCs w:val="24"/>
        </w:rPr>
      </w:pPr>
      <w:bookmarkStart w:id="52" w:name="_Toc163983987"/>
      <w:r w:rsidRPr="00623140">
        <w:rPr>
          <w:rFonts w:ascii="宋体" w:eastAsia="宋体" w:hAnsi="宋体" w:cs="宋体"/>
          <w:kern w:val="0"/>
          <w:sz w:val="24"/>
          <w:szCs w:val="24"/>
        </w:rPr>
        <w:t>5.2.4.2　 安全方案设计</w:t>
      </w:r>
      <w:bookmarkEnd w:id="52"/>
      <w:r w:rsidRPr="00623140">
        <w:rPr>
          <w:rFonts w:ascii="宋体" w:eastAsia="宋体" w:hAnsi="宋体" w:cs="宋体"/>
          <w:kern w:val="0"/>
          <w:sz w:val="24"/>
          <w:szCs w:val="24"/>
        </w:rPr>
        <w:t>（G1）</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应根据系统的安全保护等级选择基本安全措施，依据风险分析的结果补充和调整安全措施；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应以书面的形式描述对系统的安全保护要求和策略、安全措施等内容，形成系统的安全方案；</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应对安全方案进行细化，形成能指导安全系统建设、安全产品采购和使用的详细设计方案。</w:t>
      </w:r>
    </w:p>
    <w:p w:rsidR="00623140" w:rsidRPr="00623140" w:rsidRDefault="00623140" w:rsidP="00623140">
      <w:pPr>
        <w:widowControl/>
        <w:ind w:firstLine="360"/>
        <w:jc w:val="left"/>
        <w:rPr>
          <w:rFonts w:ascii="宋体" w:eastAsia="宋体" w:hAnsi="宋体" w:cs="宋体"/>
          <w:kern w:val="0"/>
          <w:sz w:val="24"/>
          <w:szCs w:val="24"/>
        </w:rPr>
      </w:pPr>
      <w:bookmarkStart w:id="53" w:name="_Toc170268070"/>
      <w:r w:rsidRPr="00623140">
        <w:rPr>
          <w:rFonts w:ascii="宋体" w:eastAsia="宋体" w:hAnsi="宋体" w:cs="宋体"/>
          <w:kern w:val="0"/>
          <w:sz w:val="24"/>
          <w:szCs w:val="24"/>
        </w:rPr>
        <w:t>5.2.4.3　 产品采购和使用（G1）</w:t>
      </w:r>
      <w:bookmarkEnd w:id="53"/>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应确保安全产品采购和使用符合国家的有关规定。</w:t>
      </w:r>
    </w:p>
    <w:p w:rsidR="00623140" w:rsidRPr="00623140" w:rsidRDefault="00623140" w:rsidP="00623140">
      <w:pPr>
        <w:widowControl/>
        <w:ind w:firstLine="360"/>
        <w:jc w:val="left"/>
        <w:rPr>
          <w:rFonts w:ascii="宋体" w:eastAsia="宋体" w:hAnsi="宋体" w:cs="宋体"/>
          <w:kern w:val="0"/>
          <w:sz w:val="24"/>
          <w:szCs w:val="24"/>
        </w:rPr>
      </w:pPr>
      <w:bookmarkStart w:id="54" w:name="_Toc163983989"/>
      <w:r w:rsidRPr="00623140">
        <w:rPr>
          <w:rFonts w:ascii="宋体" w:eastAsia="宋体" w:hAnsi="宋体" w:cs="宋体"/>
          <w:kern w:val="0"/>
          <w:sz w:val="24"/>
          <w:szCs w:val="24"/>
        </w:rPr>
        <w:t>5.2.4.4　 自行软件开发</w:t>
      </w:r>
      <w:bookmarkEnd w:id="54"/>
      <w:r w:rsidRPr="00623140">
        <w:rPr>
          <w:rFonts w:ascii="宋体" w:eastAsia="宋体" w:hAnsi="宋体" w:cs="宋体"/>
          <w:kern w:val="0"/>
          <w:sz w:val="24"/>
          <w:szCs w:val="24"/>
        </w:rPr>
        <w:t>（G1）</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应确保开发环境与实际运行环境物理分开；</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应确保软件设计相关文档由专人负责保管。</w:t>
      </w:r>
    </w:p>
    <w:p w:rsidR="00623140" w:rsidRPr="00623140" w:rsidRDefault="00623140" w:rsidP="00623140">
      <w:pPr>
        <w:widowControl/>
        <w:ind w:firstLine="360"/>
        <w:jc w:val="left"/>
        <w:rPr>
          <w:rFonts w:ascii="宋体" w:eastAsia="宋体" w:hAnsi="宋体" w:cs="宋体"/>
          <w:kern w:val="0"/>
          <w:sz w:val="24"/>
          <w:szCs w:val="24"/>
        </w:rPr>
      </w:pPr>
      <w:bookmarkStart w:id="55" w:name="_Toc163983990"/>
      <w:r w:rsidRPr="00623140">
        <w:rPr>
          <w:rFonts w:ascii="宋体" w:eastAsia="宋体" w:hAnsi="宋体" w:cs="宋体"/>
          <w:kern w:val="0"/>
          <w:sz w:val="24"/>
          <w:szCs w:val="24"/>
        </w:rPr>
        <w:t>5.2.4.5　 外包软件开发</w:t>
      </w:r>
      <w:bookmarkEnd w:id="55"/>
      <w:r w:rsidRPr="00623140">
        <w:rPr>
          <w:rFonts w:ascii="宋体" w:eastAsia="宋体" w:hAnsi="宋体" w:cs="宋体"/>
          <w:kern w:val="0"/>
          <w:sz w:val="24"/>
          <w:szCs w:val="24"/>
        </w:rPr>
        <w:t>（G1）</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应根据开发要求检测软件质量；</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应在软件安装之前检测软件包中可能存在的恶意代码；</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应确保提供软件设计的相关文档和使用指南。</w:t>
      </w:r>
    </w:p>
    <w:p w:rsidR="00623140" w:rsidRPr="00623140" w:rsidRDefault="00623140" w:rsidP="00623140">
      <w:pPr>
        <w:widowControl/>
        <w:ind w:firstLine="360"/>
        <w:jc w:val="left"/>
        <w:rPr>
          <w:rFonts w:ascii="宋体" w:eastAsia="宋体" w:hAnsi="宋体" w:cs="宋体"/>
          <w:kern w:val="0"/>
          <w:sz w:val="24"/>
          <w:szCs w:val="24"/>
        </w:rPr>
      </w:pPr>
      <w:bookmarkStart w:id="56" w:name="_Toc163983991"/>
      <w:r w:rsidRPr="00623140">
        <w:rPr>
          <w:rFonts w:ascii="宋体" w:eastAsia="宋体" w:hAnsi="宋体" w:cs="宋体"/>
          <w:kern w:val="0"/>
          <w:sz w:val="24"/>
          <w:szCs w:val="24"/>
        </w:rPr>
        <w:t>5.2.4.6　 工程实施</w:t>
      </w:r>
      <w:bookmarkEnd w:id="56"/>
      <w:r w:rsidRPr="00623140">
        <w:rPr>
          <w:rFonts w:ascii="宋体" w:eastAsia="宋体" w:hAnsi="宋体" w:cs="宋体"/>
          <w:kern w:val="0"/>
          <w:sz w:val="24"/>
          <w:szCs w:val="24"/>
        </w:rPr>
        <w:t>（G1）</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应指定或授权专门的部门或人员负责工程实施过程的管理。</w:t>
      </w:r>
    </w:p>
    <w:p w:rsidR="00623140" w:rsidRPr="00623140" w:rsidRDefault="00623140" w:rsidP="00623140">
      <w:pPr>
        <w:widowControl/>
        <w:ind w:firstLine="360"/>
        <w:jc w:val="left"/>
        <w:rPr>
          <w:rFonts w:ascii="宋体" w:eastAsia="宋体" w:hAnsi="宋体" w:cs="宋体"/>
          <w:kern w:val="0"/>
          <w:sz w:val="24"/>
          <w:szCs w:val="24"/>
        </w:rPr>
      </w:pPr>
      <w:bookmarkStart w:id="57" w:name="_Toc163983992"/>
      <w:r w:rsidRPr="00623140">
        <w:rPr>
          <w:rFonts w:ascii="宋体" w:eastAsia="宋体" w:hAnsi="宋体" w:cs="宋体"/>
          <w:kern w:val="0"/>
          <w:sz w:val="24"/>
          <w:szCs w:val="24"/>
        </w:rPr>
        <w:t>5.2.4.7　 测试验收</w:t>
      </w:r>
      <w:bookmarkEnd w:id="57"/>
      <w:r w:rsidRPr="00623140">
        <w:rPr>
          <w:rFonts w:ascii="宋体" w:eastAsia="宋体" w:hAnsi="宋体" w:cs="宋体"/>
          <w:kern w:val="0"/>
          <w:sz w:val="24"/>
          <w:szCs w:val="24"/>
        </w:rPr>
        <w:t>（G1）</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应对系统进行安全性测试验收；</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在测试验收前应根据设计方案或合同要求等制订测试验收方案，在测试验收过程中应详细记录测试验收结果，并形成测试验收报告。</w:t>
      </w:r>
    </w:p>
    <w:p w:rsidR="00623140" w:rsidRPr="00623140" w:rsidRDefault="00623140" w:rsidP="00623140">
      <w:pPr>
        <w:widowControl/>
        <w:ind w:firstLine="360"/>
        <w:jc w:val="left"/>
        <w:rPr>
          <w:rFonts w:ascii="宋体" w:eastAsia="宋体" w:hAnsi="宋体" w:cs="宋体"/>
          <w:kern w:val="0"/>
          <w:sz w:val="24"/>
          <w:szCs w:val="24"/>
        </w:rPr>
      </w:pPr>
      <w:bookmarkStart w:id="58" w:name="_Toc163983993"/>
      <w:r w:rsidRPr="00623140">
        <w:rPr>
          <w:rFonts w:ascii="宋体" w:eastAsia="宋体" w:hAnsi="宋体" w:cs="宋体"/>
          <w:kern w:val="0"/>
          <w:sz w:val="24"/>
          <w:szCs w:val="24"/>
        </w:rPr>
        <w:t>5.2.4.8　 系统交付</w:t>
      </w:r>
      <w:bookmarkEnd w:id="58"/>
      <w:r w:rsidRPr="00623140">
        <w:rPr>
          <w:rFonts w:ascii="宋体" w:eastAsia="宋体" w:hAnsi="宋体" w:cs="宋体"/>
          <w:kern w:val="0"/>
          <w:sz w:val="24"/>
          <w:szCs w:val="24"/>
        </w:rPr>
        <w:t xml:space="preserve">（G1） </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 xml:space="preserve">a)   应制定系统交付清单，并根据交付清单对所交接的设备、软件和文档等进行清点； </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应对负责系统运行维护的技术人员进行相应的技能培训；</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应确保提供系统建设过程中的文档和指导用户进行系统运行维护的文档。</w:t>
      </w:r>
    </w:p>
    <w:p w:rsidR="00623140" w:rsidRPr="00623140" w:rsidRDefault="00623140" w:rsidP="00623140">
      <w:pPr>
        <w:widowControl/>
        <w:ind w:firstLine="360"/>
        <w:jc w:val="left"/>
        <w:rPr>
          <w:rFonts w:ascii="宋体" w:eastAsia="宋体" w:hAnsi="宋体" w:cs="宋体"/>
          <w:kern w:val="0"/>
          <w:sz w:val="24"/>
          <w:szCs w:val="24"/>
        </w:rPr>
      </w:pPr>
      <w:bookmarkStart w:id="59" w:name="_Toc163983994"/>
      <w:r w:rsidRPr="00623140">
        <w:rPr>
          <w:rFonts w:ascii="宋体" w:eastAsia="宋体" w:hAnsi="宋体" w:cs="宋体"/>
          <w:kern w:val="0"/>
          <w:sz w:val="24"/>
          <w:szCs w:val="24"/>
        </w:rPr>
        <w:t>5.2.4.9　 安全服务商选择</w:t>
      </w:r>
      <w:bookmarkEnd w:id="59"/>
      <w:r w:rsidRPr="00623140">
        <w:rPr>
          <w:rFonts w:ascii="宋体" w:eastAsia="宋体" w:hAnsi="宋体" w:cs="宋体"/>
          <w:kern w:val="0"/>
          <w:sz w:val="24"/>
          <w:szCs w:val="24"/>
        </w:rPr>
        <w:t>（G1）</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应确保安全服务商的选择符合国家的有关规定；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应与选定的安全服务商签订与安全相关的协议，明确约定相关责任。</w:t>
      </w:r>
    </w:p>
    <w:p w:rsidR="00623140" w:rsidRPr="00623140" w:rsidRDefault="00623140" w:rsidP="00623140">
      <w:pPr>
        <w:widowControl/>
        <w:ind w:firstLine="360"/>
        <w:jc w:val="left"/>
        <w:rPr>
          <w:rFonts w:ascii="宋体" w:eastAsia="宋体" w:hAnsi="宋体" w:cs="宋体"/>
          <w:kern w:val="0"/>
          <w:sz w:val="24"/>
          <w:szCs w:val="24"/>
        </w:rPr>
      </w:pPr>
      <w:bookmarkStart w:id="60" w:name="_Toc163983995"/>
      <w:r w:rsidRPr="00623140">
        <w:rPr>
          <w:rFonts w:ascii="宋体" w:eastAsia="宋体" w:hAnsi="宋体" w:cs="宋体"/>
          <w:kern w:val="0"/>
          <w:sz w:val="24"/>
          <w:szCs w:val="24"/>
        </w:rPr>
        <w:t>5.2.5　 系统运维管理</w:t>
      </w:r>
      <w:bookmarkEnd w:id="60"/>
    </w:p>
    <w:p w:rsidR="00623140" w:rsidRPr="00623140" w:rsidRDefault="00623140" w:rsidP="00623140">
      <w:pPr>
        <w:widowControl/>
        <w:ind w:firstLine="360"/>
        <w:jc w:val="left"/>
        <w:rPr>
          <w:rFonts w:ascii="宋体" w:eastAsia="宋体" w:hAnsi="宋体" w:cs="宋体"/>
          <w:kern w:val="0"/>
          <w:sz w:val="24"/>
          <w:szCs w:val="24"/>
        </w:rPr>
      </w:pPr>
      <w:bookmarkStart w:id="61" w:name="_Toc163983996"/>
      <w:r w:rsidRPr="00623140">
        <w:rPr>
          <w:rFonts w:ascii="宋体" w:eastAsia="宋体" w:hAnsi="宋体" w:cs="宋体"/>
          <w:kern w:val="0"/>
          <w:sz w:val="24"/>
          <w:szCs w:val="24"/>
        </w:rPr>
        <w:t>5.2.5.1　 环境管理</w:t>
      </w:r>
      <w:bookmarkEnd w:id="61"/>
      <w:r w:rsidRPr="00623140">
        <w:rPr>
          <w:rFonts w:ascii="宋体" w:eastAsia="宋体" w:hAnsi="宋体" w:cs="宋体"/>
          <w:kern w:val="0"/>
          <w:sz w:val="24"/>
          <w:szCs w:val="24"/>
        </w:rPr>
        <w:t>（G1）</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应指定专门的部门或人员定期对机房供配电、空调、温湿度控制等设施进行维护管理；</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应对机房的出入、服务器的开机或关机等工作进行管理；</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应建立机房安全管理制度，对有关机房物理访问，物品带进、带出机房和机房环境安全等方面的管理作出规定。</w:t>
      </w:r>
    </w:p>
    <w:p w:rsidR="00623140" w:rsidRPr="00623140" w:rsidRDefault="00623140" w:rsidP="00623140">
      <w:pPr>
        <w:widowControl/>
        <w:ind w:firstLine="360"/>
        <w:jc w:val="left"/>
        <w:rPr>
          <w:rFonts w:ascii="宋体" w:eastAsia="宋体" w:hAnsi="宋体" w:cs="宋体"/>
          <w:kern w:val="0"/>
          <w:sz w:val="24"/>
          <w:szCs w:val="24"/>
        </w:rPr>
      </w:pPr>
      <w:bookmarkStart w:id="62" w:name="_Toc170268079"/>
      <w:r w:rsidRPr="00623140">
        <w:rPr>
          <w:rFonts w:ascii="宋体" w:eastAsia="宋体" w:hAnsi="宋体" w:cs="宋体"/>
          <w:kern w:val="0"/>
          <w:sz w:val="24"/>
          <w:szCs w:val="24"/>
        </w:rPr>
        <w:t>5.2.5.2　 资产管理（G1）</w:t>
      </w:r>
      <w:bookmarkEnd w:id="62"/>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应编制与信息系统相关的资产清单，包括资产责任部门、重要程度和所处位置等内容。</w:t>
      </w:r>
    </w:p>
    <w:p w:rsidR="00623140" w:rsidRPr="00623140" w:rsidRDefault="00623140" w:rsidP="00623140">
      <w:pPr>
        <w:widowControl/>
        <w:ind w:firstLine="360"/>
        <w:jc w:val="left"/>
        <w:rPr>
          <w:rFonts w:ascii="宋体" w:eastAsia="宋体" w:hAnsi="宋体" w:cs="宋体"/>
          <w:kern w:val="0"/>
          <w:sz w:val="24"/>
          <w:szCs w:val="24"/>
        </w:rPr>
      </w:pPr>
      <w:bookmarkStart w:id="63" w:name="_Toc170268080"/>
      <w:r w:rsidRPr="00623140">
        <w:rPr>
          <w:rFonts w:ascii="宋体" w:eastAsia="宋体" w:hAnsi="宋体" w:cs="宋体"/>
          <w:kern w:val="0"/>
          <w:sz w:val="24"/>
          <w:szCs w:val="24"/>
        </w:rPr>
        <w:t>5.2.5.3　 介质管理（G1）</w:t>
      </w:r>
      <w:bookmarkEnd w:id="63"/>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应确保介质存放在安全的环境中，对各类介质进行控制和保护；</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应对介质归档和查询等过程进行记录，并根据存档介质的目录清单定期盘点。</w:t>
      </w:r>
    </w:p>
    <w:p w:rsidR="00623140" w:rsidRPr="00623140" w:rsidRDefault="00623140" w:rsidP="00623140">
      <w:pPr>
        <w:widowControl/>
        <w:ind w:firstLine="360"/>
        <w:jc w:val="left"/>
        <w:rPr>
          <w:rFonts w:ascii="宋体" w:eastAsia="宋体" w:hAnsi="宋体" w:cs="宋体"/>
          <w:kern w:val="0"/>
          <w:sz w:val="24"/>
          <w:szCs w:val="24"/>
        </w:rPr>
      </w:pPr>
      <w:bookmarkStart w:id="64" w:name="_Toc163983998"/>
      <w:r w:rsidRPr="00623140">
        <w:rPr>
          <w:rFonts w:ascii="宋体" w:eastAsia="宋体" w:hAnsi="宋体" w:cs="宋体"/>
          <w:kern w:val="0"/>
          <w:sz w:val="24"/>
          <w:szCs w:val="24"/>
        </w:rPr>
        <w:t>5.2.5.4　 设备管理</w:t>
      </w:r>
      <w:bookmarkEnd w:id="64"/>
      <w:r w:rsidRPr="00623140">
        <w:rPr>
          <w:rFonts w:ascii="宋体" w:eastAsia="宋体" w:hAnsi="宋体" w:cs="宋体"/>
          <w:kern w:val="0"/>
          <w:sz w:val="24"/>
          <w:szCs w:val="24"/>
        </w:rPr>
        <w:t>（G1）</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应对信息系统相关的各种设备、线路等指定专门的部门或人员定期进行维护管理；</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应建立基于申报、审批和专人负责的设备安全管理制度，对信息系统的各种软硬件设备的选型、采购、发放和领用等过程进行规范化管理。</w:t>
      </w:r>
    </w:p>
    <w:p w:rsidR="00623140" w:rsidRPr="00623140" w:rsidRDefault="00623140" w:rsidP="00623140">
      <w:pPr>
        <w:widowControl/>
        <w:ind w:firstLine="360"/>
        <w:jc w:val="left"/>
        <w:rPr>
          <w:rFonts w:ascii="宋体" w:eastAsia="宋体" w:hAnsi="宋体" w:cs="宋体"/>
          <w:kern w:val="0"/>
          <w:sz w:val="24"/>
          <w:szCs w:val="24"/>
        </w:rPr>
      </w:pPr>
      <w:bookmarkStart w:id="65" w:name="_Toc163983999"/>
      <w:r w:rsidRPr="00623140">
        <w:rPr>
          <w:rFonts w:ascii="宋体" w:eastAsia="宋体" w:hAnsi="宋体" w:cs="宋体"/>
          <w:kern w:val="0"/>
          <w:sz w:val="24"/>
          <w:szCs w:val="24"/>
        </w:rPr>
        <w:t>5.2.5.5　 网络安全管理</w:t>
      </w:r>
      <w:bookmarkEnd w:id="65"/>
      <w:r w:rsidRPr="00623140">
        <w:rPr>
          <w:rFonts w:ascii="宋体" w:eastAsia="宋体" w:hAnsi="宋体" w:cs="宋体"/>
          <w:kern w:val="0"/>
          <w:sz w:val="24"/>
          <w:szCs w:val="24"/>
        </w:rPr>
        <w:t>（G1）</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应指定人员对网络进行管理，负责运行日志、网络监控记录的日常维护和报警信息分析和处理工作；</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应定期进行网络系统漏洞扫描，对发现的网络系统安全漏洞进行及时的修补。</w:t>
      </w:r>
    </w:p>
    <w:p w:rsidR="00623140" w:rsidRPr="00623140" w:rsidRDefault="00623140" w:rsidP="00623140">
      <w:pPr>
        <w:widowControl/>
        <w:ind w:firstLine="360"/>
        <w:jc w:val="left"/>
        <w:rPr>
          <w:rFonts w:ascii="宋体" w:eastAsia="宋体" w:hAnsi="宋体" w:cs="宋体"/>
          <w:kern w:val="0"/>
          <w:sz w:val="24"/>
          <w:szCs w:val="24"/>
        </w:rPr>
      </w:pPr>
      <w:bookmarkStart w:id="66" w:name="_Toc163984000"/>
      <w:r w:rsidRPr="00623140">
        <w:rPr>
          <w:rFonts w:ascii="宋体" w:eastAsia="宋体" w:hAnsi="宋体" w:cs="宋体"/>
          <w:kern w:val="0"/>
          <w:sz w:val="24"/>
          <w:szCs w:val="24"/>
        </w:rPr>
        <w:t>5.2.5.6　 系统安全管理</w:t>
      </w:r>
      <w:bookmarkEnd w:id="66"/>
      <w:r w:rsidRPr="00623140">
        <w:rPr>
          <w:rFonts w:ascii="宋体" w:eastAsia="宋体" w:hAnsi="宋体" w:cs="宋体"/>
          <w:kern w:val="0"/>
          <w:sz w:val="24"/>
          <w:szCs w:val="24"/>
        </w:rPr>
        <w:t>（G1）</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应根据业务需求和系统安全分析确定系统的访问控制策略；</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应定期进行漏洞扫描，对发现的系统安全漏洞进行及时的修补；</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应安装系统的最新补丁程序，并在安装系统补丁前对现有的重要文件进行备份。</w:t>
      </w:r>
    </w:p>
    <w:p w:rsidR="00623140" w:rsidRPr="00623140" w:rsidRDefault="00623140" w:rsidP="00623140">
      <w:pPr>
        <w:widowControl/>
        <w:ind w:firstLine="360"/>
        <w:jc w:val="left"/>
        <w:rPr>
          <w:rFonts w:ascii="宋体" w:eastAsia="宋体" w:hAnsi="宋体" w:cs="宋体"/>
          <w:kern w:val="0"/>
          <w:sz w:val="24"/>
          <w:szCs w:val="24"/>
        </w:rPr>
      </w:pPr>
      <w:bookmarkStart w:id="67" w:name="_Toc163984001"/>
      <w:r w:rsidRPr="00623140">
        <w:rPr>
          <w:rFonts w:ascii="宋体" w:eastAsia="宋体" w:hAnsi="宋体" w:cs="宋体"/>
          <w:kern w:val="0"/>
          <w:sz w:val="24"/>
          <w:szCs w:val="24"/>
        </w:rPr>
        <w:lastRenderedPageBreak/>
        <w:t>5.2.5.7　 恶意代码防范管理</w:t>
      </w:r>
      <w:bookmarkEnd w:id="67"/>
      <w:r w:rsidRPr="00623140">
        <w:rPr>
          <w:rFonts w:ascii="宋体" w:eastAsia="宋体" w:hAnsi="宋体" w:cs="宋体"/>
          <w:kern w:val="0"/>
          <w:sz w:val="24"/>
          <w:szCs w:val="24"/>
        </w:rPr>
        <w:t>（G1）</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应提高所有用户的防病毒意识，告知及时升级防病毒软件，在读取移动存储设备上的数据以及网络上接收文件或邮件之前，先进行病毒检查，对外来计算机或存储设备接入网络系统之前也应进行病毒检查。</w:t>
      </w:r>
    </w:p>
    <w:p w:rsidR="00623140" w:rsidRPr="00623140" w:rsidRDefault="00623140" w:rsidP="00623140">
      <w:pPr>
        <w:widowControl/>
        <w:ind w:firstLine="360"/>
        <w:jc w:val="left"/>
        <w:rPr>
          <w:rFonts w:ascii="宋体" w:eastAsia="宋体" w:hAnsi="宋体" w:cs="宋体"/>
          <w:kern w:val="0"/>
          <w:sz w:val="24"/>
          <w:szCs w:val="24"/>
        </w:rPr>
      </w:pPr>
      <w:bookmarkStart w:id="68" w:name="_Toc163984002"/>
      <w:r w:rsidRPr="00623140">
        <w:rPr>
          <w:rFonts w:ascii="宋体" w:eastAsia="宋体" w:hAnsi="宋体" w:cs="宋体"/>
          <w:kern w:val="0"/>
          <w:sz w:val="24"/>
          <w:szCs w:val="24"/>
        </w:rPr>
        <w:t>5.2.5.8　 备份与恢复管理</w:t>
      </w:r>
      <w:bookmarkEnd w:id="68"/>
      <w:r w:rsidRPr="00623140">
        <w:rPr>
          <w:rFonts w:ascii="宋体" w:eastAsia="宋体" w:hAnsi="宋体" w:cs="宋体"/>
          <w:kern w:val="0"/>
          <w:sz w:val="24"/>
          <w:szCs w:val="24"/>
        </w:rPr>
        <w:t>（G1）</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应识别需要定期备份的重要业务信息、系统数据及软件系统等；</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应规定备份信息的备份方式、备份频度、存储介质、保存期等。</w:t>
      </w:r>
    </w:p>
    <w:p w:rsidR="00623140" w:rsidRPr="00623140" w:rsidRDefault="00623140" w:rsidP="00623140">
      <w:pPr>
        <w:widowControl/>
        <w:ind w:firstLine="360"/>
        <w:jc w:val="left"/>
        <w:rPr>
          <w:rFonts w:ascii="宋体" w:eastAsia="宋体" w:hAnsi="宋体" w:cs="宋体"/>
          <w:kern w:val="0"/>
          <w:sz w:val="24"/>
          <w:szCs w:val="24"/>
        </w:rPr>
      </w:pPr>
      <w:bookmarkStart w:id="69" w:name="_Toc163984003"/>
      <w:r w:rsidRPr="00623140">
        <w:rPr>
          <w:rFonts w:ascii="宋体" w:eastAsia="宋体" w:hAnsi="宋体" w:cs="宋体"/>
          <w:kern w:val="0"/>
          <w:sz w:val="24"/>
          <w:szCs w:val="24"/>
        </w:rPr>
        <w:t>5.2.5.9　 安全事件处置</w:t>
      </w:r>
      <w:bookmarkEnd w:id="69"/>
      <w:r w:rsidRPr="00623140">
        <w:rPr>
          <w:rFonts w:ascii="宋体" w:eastAsia="宋体" w:hAnsi="宋体" w:cs="宋体"/>
          <w:kern w:val="0"/>
          <w:sz w:val="24"/>
          <w:szCs w:val="24"/>
        </w:rPr>
        <w:t>（G1）</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应报告所发现的安全弱点和可疑事件，但任何情况下用户均不应尝试验证弱点；</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应制定安全事件报告和处置管理制度，规定安全事件的现场处理、事件报告和后期恢复的管理职责。</w:t>
      </w:r>
    </w:p>
    <w:p w:rsidR="00623140" w:rsidRPr="00623140" w:rsidRDefault="00623140" w:rsidP="00623140">
      <w:pPr>
        <w:widowControl/>
        <w:ind w:firstLine="360"/>
        <w:jc w:val="left"/>
        <w:rPr>
          <w:rFonts w:ascii="宋体" w:eastAsia="宋体" w:hAnsi="宋体" w:cs="宋体"/>
          <w:kern w:val="0"/>
          <w:sz w:val="24"/>
          <w:szCs w:val="24"/>
        </w:rPr>
      </w:pPr>
      <w:bookmarkStart w:id="70" w:name="_Toc161025332"/>
      <w:r w:rsidRPr="00623140">
        <w:rPr>
          <w:rFonts w:ascii="宋体" w:eastAsia="宋体" w:hAnsi="宋体" w:cs="宋体"/>
          <w:kern w:val="0"/>
          <w:sz w:val="24"/>
          <w:szCs w:val="24"/>
        </w:rPr>
        <w:t>6　 第二级基本要求</w:t>
      </w:r>
      <w:bookmarkEnd w:id="70"/>
    </w:p>
    <w:p w:rsidR="00623140" w:rsidRPr="00623140" w:rsidRDefault="00623140" w:rsidP="00623140">
      <w:pPr>
        <w:widowControl/>
        <w:ind w:firstLine="360"/>
        <w:jc w:val="left"/>
        <w:rPr>
          <w:rFonts w:ascii="宋体" w:eastAsia="宋体" w:hAnsi="宋体" w:cs="宋体"/>
          <w:kern w:val="0"/>
          <w:sz w:val="24"/>
          <w:szCs w:val="24"/>
        </w:rPr>
      </w:pPr>
      <w:bookmarkStart w:id="71" w:name="_Toc170268088"/>
      <w:r w:rsidRPr="00623140">
        <w:rPr>
          <w:rFonts w:ascii="宋体" w:eastAsia="宋体" w:hAnsi="宋体" w:cs="宋体"/>
          <w:kern w:val="0"/>
          <w:sz w:val="24"/>
          <w:szCs w:val="24"/>
        </w:rPr>
        <w:t>6.1　 技术要求</w:t>
      </w:r>
      <w:bookmarkEnd w:id="71"/>
    </w:p>
    <w:p w:rsidR="00623140" w:rsidRPr="00623140" w:rsidRDefault="00623140" w:rsidP="00623140">
      <w:pPr>
        <w:widowControl/>
        <w:ind w:firstLine="360"/>
        <w:jc w:val="left"/>
        <w:rPr>
          <w:rFonts w:ascii="宋体" w:eastAsia="宋体" w:hAnsi="宋体" w:cs="宋体"/>
          <w:kern w:val="0"/>
          <w:sz w:val="24"/>
          <w:szCs w:val="24"/>
        </w:rPr>
      </w:pPr>
      <w:bookmarkStart w:id="72" w:name="_Toc163984712"/>
      <w:r w:rsidRPr="00623140">
        <w:rPr>
          <w:rFonts w:ascii="宋体" w:eastAsia="宋体" w:hAnsi="宋体" w:cs="宋体"/>
          <w:kern w:val="0"/>
          <w:sz w:val="24"/>
          <w:szCs w:val="24"/>
        </w:rPr>
        <w:t>6.1.1　 物理安全</w:t>
      </w:r>
      <w:bookmarkEnd w:id="72"/>
    </w:p>
    <w:p w:rsidR="00623140" w:rsidRPr="00623140" w:rsidRDefault="00623140" w:rsidP="00623140">
      <w:pPr>
        <w:widowControl/>
        <w:ind w:firstLine="360"/>
        <w:jc w:val="left"/>
        <w:rPr>
          <w:rFonts w:ascii="宋体" w:eastAsia="宋体" w:hAnsi="宋体" w:cs="宋体"/>
          <w:kern w:val="0"/>
          <w:sz w:val="24"/>
          <w:szCs w:val="24"/>
        </w:rPr>
      </w:pPr>
      <w:bookmarkStart w:id="73" w:name="_Toc163984713"/>
      <w:r w:rsidRPr="00623140">
        <w:rPr>
          <w:rFonts w:ascii="宋体" w:eastAsia="宋体" w:hAnsi="宋体" w:cs="宋体"/>
          <w:kern w:val="0"/>
          <w:sz w:val="24"/>
          <w:szCs w:val="24"/>
        </w:rPr>
        <w:t>6.1.1.1　 物理位置的选择（G2）</w:t>
      </w:r>
      <w:bookmarkEnd w:id="73"/>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b/>
          <w:bCs/>
          <w:kern w:val="0"/>
          <w:sz w:val="24"/>
          <w:szCs w:val="24"/>
        </w:rPr>
        <w:t>机房和办公场地应选择在具有防震、防风和防雨等能力的建筑内。</w:t>
      </w:r>
    </w:p>
    <w:p w:rsidR="00623140" w:rsidRPr="00623140" w:rsidRDefault="00623140" w:rsidP="00623140">
      <w:pPr>
        <w:widowControl/>
        <w:ind w:firstLine="360"/>
        <w:jc w:val="left"/>
        <w:rPr>
          <w:rFonts w:ascii="宋体" w:eastAsia="宋体" w:hAnsi="宋体" w:cs="宋体"/>
          <w:kern w:val="0"/>
          <w:sz w:val="24"/>
          <w:szCs w:val="24"/>
        </w:rPr>
      </w:pPr>
      <w:bookmarkStart w:id="74" w:name="_Toc105234044"/>
      <w:r w:rsidRPr="00623140">
        <w:rPr>
          <w:rFonts w:ascii="宋体" w:eastAsia="宋体" w:hAnsi="宋体" w:cs="宋体"/>
          <w:kern w:val="0"/>
          <w:sz w:val="24"/>
          <w:szCs w:val="24"/>
        </w:rPr>
        <w:t>6.1.1.2　 物理访问控制（G2）</w:t>
      </w:r>
      <w:bookmarkEnd w:id="74"/>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机房出入口应安排专人值守，控制、鉴别和记录进入的人员；</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需进入机房的来访人员应经过申请和审批流程，并限制和监控其活动范围。</w:t>
      </w:r>
    </w:p>
    <w:p w:rsidR="00623140" w:rsidRPr="00623140" w:rsidRDefault="00623140" w:rsidP="00623140">
      <w:pPr>
        <w:widowControl/>
        <w:ind w:firstLine="360"/>
        <w:jc w:val="left"/>
        <w:rPr>
          <w:rFonts w:ascii="宋体" w:eastAsia="宋体" w:hAnsi="宋体" w:cs="宋体"/>
          <w:kern w:val="0"/>
          <w:sz w:val="24"/>
          <w:szCs w:val="24"/>
        </w:rPr>
      </w:pPr>
      <w:bookmarkStart w:id="75" w:name="_Toc163984715"/>
      <w:r w:rsidRPr="00623140">
        <w:rPr>
          <w:rFonts w:ascii="宋体" w:eastAsia="宋体" w:hAnsi="宋体" w:cs="宋体"/>
          <w:kern w:val="0"/>
          <w:sz w:val="24"/>
          <w:szCs w:val="24"/>
        </w:rPr>
        <w:t>6.1.1.3　 防盗窃和防破坏（G2）</w:t>
      </w:r>
      <w:bookmarkEnd w:id="75"/>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应将主要设备放置在机房内；</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应将设备或主要部件进行固定，并设置明显的不易除去的标记；</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应将通信线缆铺设在隐蔽处，可铺设在地下或管道中；</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应对介质分类标识，存储在介质库或档案室中；</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e)   </w:t>
      </w:r>
      <w:r w:rsidRPr="00623140">
        <w:rPr>
          <w:rFonts w:ascii="宋体" w:eastAsia="宋体" w:hAnsi="宋体" w:cs="宋体"/>
          <w:b/>
          <w:bCs/>
          <w:kern w:val="0"/>
          <w:sz w:val="24"/>
          <w:szCs w:val="24"/>
        </w:rPr>
        <w:t>主机房应安装必要的防盗报警设施。</w:t>
      </w:r>
    </w:p>
    <w:p w:rsidR="00623140" w:rsidRPr="00623140" w:rsidRDefault="00623140" w:rsidP="00623140">
      <w:pPr>
        <w:widowControl/>
        <w:ind w:firstLine="360"/>
        <w:jc w:val="left"/>
        <w:rPr>
          <w:rFonts w:ascii="宋体" w:eastAsia="宋体" w:hAnsi="宋体" w:cs="宋体"/>
          <w:kern w:val="0"/>
          <w:sz w:val="24"/>
          <w:szCs w:val="24"/>
        </w:rPr>
      </w:pPr>
      <w:bookmarkStart w:id="76" w:name="_Toc163984716"/>
      <w:r w:rsidRPr="00623140">
        <w:rPr>
          <w:rFonts w:ascii="宋体" w:eastAsia="宋体" w:hAnsi="宋体" w:cs="宋体"/>
          <w:kern w:val="0"/>
          <w:sz w:val="24"/>
          <w:szCs w:val="24"/>
        </w:rPr>
        <w:t>6.1.1.4　 防雷击（G2）</w:t>
      </w:r>
      <w:bookmarkEnd w:id="76"/>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机房建筑应设置避雷装置；</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机房应设置交流电源地线。</w:t>
      </w:r>
    </w:p>
    <w:p w:rsidR="00623140" w:rsidRPr="00623140" w:rsidRDefault="00623140" w:rsidP="00623140">
      <w:pPr>
        <w:widowControl/>
        <w:ind w:firstLine="360"/>
        <w:jc w:val="left"/>
        <w:rPr>
          <w:rFonts w:ascii="宋体" w:eastAsia="宋体" w:hAnsi="宋体" w:cs="宋体"/>
          <w:kern w:val="0"/>
          <w:sz w:val="24"/>
          <w:szCs w:val="24"/>
        </w:rPr>
      </w:pPr>
      <w:bookmarkStart w:id="77" w:name="_Toc163984717"/>
      <w:r w:rsidRPr="00623140">
        <w:rPr>
          <w:rFonts w:ascii="宋体" w:eastAsia="宋体" w:hAnsi="宋体" w:cs="宋体"/>
          <w:kern w:val="0"/>
          <w:sz w:val="24"/>
          <w:szCs w:val="24"/>
        </w:rPr>
        <w:t>6.1.1.5　 防火（G2）</w:t>
      </w:r>
      <w:bookmarkEnd w:id="77"/>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机房应设置灭火设备和</w:t>
      </w:r>
      <w:r w:rsidRPr="00623140">
        <w:rPr>
          <w:rFonts w:ascii="宋体" w:eastAsia="宋体" w:hAnsi="宋体" w:cs="宋体"/>
          <w:b/>
          <w:bCs/>
          <w:kern w:val="0"/>
          <w:sz w:val="24"/>
          <w:szCs w:val="24"/>
        </w:rPr>
        <w:t>火灾自动报警系统</w:t>
      </w:r>
      <w:r w:rsidRPr="00623140">
        <w:rPr>
          <w:rFonts w:ascii="宋体" w:eastAsia="宋体" w:hAnsi="宋体" w:cs="宋体"/>
          <w:kern w:val="0"/>
          <w:sz w:val="24"/>
          <w:szCs w:val="24"/>
        </w:rPr>
        <w:t>。</w:t>
      </w:r>
    </w:p>
    <w:p w:rsidR="00623140" w:rsidRPr="00623140" w:rsidRDefault="00623140" w:rsidP="00623140">
      <w:pPr>
        <w:widowControl/>
        <w:ind w:firstLine="360"/>
        <w:jc w:val="left"/>
        <w:rPr>
          <w:rFonts w:ascii="宋体" w:eastAsia="宋体" w:hAnsi="宋体" w:cs="宋体"/>
          <w:kern w:val="0"/>
          <w:sz w:val="24"/>
          <w:szCs w:val="24"/>
        </w:rPr>
      </w:pPr>
      <w:bookmarkStart w:id="78" w:name="_Toc163984718"/>
      <w:r w:rsidRPr="00623140">
        <w:rPr>
          <w:rFonts w:ascii="宋体" w:eastAsia="宋体" w:hAnsi="宋体" w:cs="宋体"/>
          <w:kern w:val="0"/>
          <w:sz w:val="24"/>
          <w:szCs w:val="24"/>
        </w:rPr>
        <w:t>6.1.1.6　 防水和防潮（G2）</w:t>
      </w:r>
      <w:bookmarkEnd w:id="78"/>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a)   </w:t>
      </w:r>
      <w:r w:rsidRPr="00623140">
        <w:rPr>
          <w:rFonts w:ascii="宋体" w:eastAsia="宋体" w:hAnsi="宋体" w:cs="宋体"/>
          <w:b/>
          <w:bCs/>
          <w:kern w:val="0"/>
          <w:sz w:val="24"/>
          <w:szCs w:val="24"/>
        </w:rPr>
        <w:t>水管安装，不得穿过机房屋顶和活动地板下；</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应采取措施防止雨水通过机房窗户、屋顶和墙壁渗透；</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应采取措施防止机房内水蒸气结露和地下积水的转移与渗透。</w:t>
      </w:r>
    </w:p>
    <w:p w:rsidR="00623140" w:rsidRPr="00623140" w:rsidRDefault="00623140" w:rsidP="00623140">
      <w:pPr>
        <w:widowControl/>
        <w:ind w:firstLine="360"/>
        <w:jc w:val="left"/>
        <w:rPr>
          <w:rFonts w:ascii="宋体" w:eastAsia="宋体" w:hAnsi="宋体" w:cs="宋体"/>
          <w:kern w:val="0"/>
          <w:sz w:val="24"/>
          <w:szCs w:val="24"/>
        </w:rPr>
      </w:pPr>
      <w:bookmarkStart w:id="79" w:name="_Toc163984719"/>
      <w:r w:rsidRPr="00623140">
        <w:rPr>
          <w:rFonts w:ascii="宋体" w:eastAsia="宋体" w:hAnsi="宋体" w:cs="宋体"/>
          <w:kern w:val="0"/>
          <w:sz w:val="24"/>
          <w:szCs w:val="24"/>
        </w:rPr>
        <w:t>6.1.1.7　 防静电（G2）</w:t>
      </w:r>
      <w:bookmarkEnd w:id="79"/>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b/>
          <w:bCs/>
          <w:kern w:val="0"/>
          <w:sz w:val="24"/>
          <w:szCs w:val="24"/>
        </w:rPr>
        <w:t>关键设备应采用必要的接地防静电措施。</w:t>
      </w:r>
    </w:p>
    <w:p w:rsidR="00623140" w:rsidRPr="00623140" w:rsidRDefault="00623140" w:rsidP="00623140">
      <w:pPr>
        <w:widowControl/>
        <w:ind w:firstLine="360"/>
        <w:jc w:val="left"/>
        <w:rPr>
          <w:rFonts w:ascii="宋体" w:eastAsia="宋体" w:hAnsi="宋体" w:cs="宋体"/>
          <w:kern w:val="0"/>
          <w:sz w:val="24"/>
          <w:szCs w:val="24"/>
        </w:rPr>
      </w:pPr>
      <w:bookmarkStart w:id="80" w:name="_Toc105234041"/>
      <w:r w:rsidRPr="00623140">
        <w:rPr>
          <w:rFonts w:ascii="宋体" w:eastAsia="宋体" w:hAnsi="宋体" w:cs="宋体"/>
          <w:kern w:val="0"/>
          <w:sz w:val="24"/>
          <w:szCs w:val="24"/>
        </w:rPr>
        <w:lastRenderedPageBreak/>
        <w:t>6.1.1.8　 温湿度控制（G2）</w:t>
      </w:r>
      <w:bookmarkEnd w:id="80"/>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机房应设置</w:t>
      </w:r>
      <w:r w:rsidRPr="00623140">
        <w:rPr>
          <w:rFonts w:ascii="宋体" w:eastAsia="宋体" w:hAnsi="宋体" w:cs="宋体"/>
          <w:b/>
          <w:bCs/>
          <w:kern w:val="0"/>
          <w:sz w:val="24"/>
          <w:szCs w:val="24"/>
        </w:rPr>
        <w:t>温、湿度自动调节设施</w:t>
      </w:r>
      <w:r w:rsidRPr="00623140">
        <w:rPr>
          <w:rFonts w:ascii="宋体" w:eastAsia="宋体" w:hAnsi="宋体" w:cs="宋体"/>
          <w:kern w:val="0"/>
          <w:sz w:val="24"/>
          <w:szCs w:val="24"/>
        </w:rPr>
        <w:t>，使机房温、湿度的变化在设备运行所允许的范围之内。</w:t>
      </w:r>
    </w:p>
    <w:p w:rsidR="00623140" w:rsidRPr="00623140" w:rsidRDefault="00623140" w:rsidP="00623140">
      <w:pPr>
        <w:widowControl/>
        <w:ind w:firstLine="360"/>
        <w:jc w:val="left"/>
        <w:rPr>
          <w:rFonts w:ascii="宋体" w:eastAsia="宋体" w:hAnsi="宋体" w:cs="宋体"/>
          <w:kern w:val="0"/>
          <w:sz w:val="24"/>
          <w:szCs w:val="24"/>
        </w:rPr>
      </w:pPr>
      <w:bookmarkStart w:id="81" w:name="_Toc163984721"/>
      <w:r w:rsidRPr="00623140">
        <w:rPr>
          <w:rFonts w:ascii="宋体" w:eastAsia="宋体" w:hAnsi="宋体" w:cs="宋体"/>
          <w:kern w:val="0"/>
          <w:sz w:val="24"/>
          <w:szCs w:val="24"/>
        </w:rPr>
        <w:t>6.1.1.9　 电力供应（A2）</w:t>
      </w:r>
      <w:bookmarkEnd w:id="81"/>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应在机房供电线路上配置稳压器和过电压防护设备；</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应提供短期的备用电力供应，至少满足关键设备在断电情况下的正常运行要求。</w:t>
      </w:r>
    </w:p>
    <w:p w:rsidR="00623140" w:rsidRPr="00623140" w:rsidRDefault="00623140" w:rsidP="00623140">
      <w:pPr>
        <w:widowControl/>
        <w:ind w:firstLine="360"/>
        <w:jc w:val="left"/>
        <w:rPr>
          <w:rFonts w:ascii="宋体" w:eastAsia="宋体" w:hAnsi="宋体" w:cs="宋体"/>
          <w:kern w:val="0"/>
          <w:sz w:val="24"/>
          <w:szCs w:val="24"/>
        </w:rPr>
      </w:pPr>
      <w:bookmarkStart w:id="82" w:name="_Toc105234040"/>
      <w:r w:rsidRPr="00623140">
        <w:rPr>
          <w:rFonts w:ascii="宋体" w:eastAsia="宋体" w:hAnsi="宋体" w:cs="宋体"/>
          <w:kern w:val="0"/>
          <w:sz w:val="24"/>
          <w:szCs w:val="24"/>
        </w:rPr>
        <w:t>6.1.1.10　 电磁防护（S2）</w:t>
      </w:r>
      <w:bookmarkEnd w:id="82"/>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b/>
          <w:bCs/>
          <w:kern w:val="0"/>
          <w:sz w:val="24"/>
          <w:szCs w:val="24"/>
        </w:rPr>
        <w:t>电源线和通信线缆应隔离铺设，避免互相干扰。</w:t>
      </w:r>
    </w:p>
    <w:p w:rsidR="00623140" w:rsidRPr="00623140" w:rsidRDefault="00623140" w:rsidP="00623140">
      <w:pPr>
        <w:widowControl/>
        <w:ind w:firstLine="360"/>
        <w:jc w:val="left"/>
        <w:rPr>
          <w:rFonts w:ascii="宋体" w:eastAsia="宋体" w:hAnsi="宋体" w:cs="宋体"/>
          <w:kern w:val="0"/>
          <w:sz w:val="24"/>
          <w:szCs w:val="24"/>
        </w:rPr>
      </w:pPr>
      <w:bookmarkStart w:id="83" w:name="_Toc163984723"/>
      <w:r w:rsidRPr="00623140">
        <w:rPr>
          <w:rFonts w:ascii="宋体" w:eastAsia="宋体" w:hAnsi="宋体" w:cs="宋体"/>
          <w:kern w:val="0"/>
          <w:sz w:val="24"/>
          <w:szCs w:val="24"/>
        </w:rPr>
        <w:t>6.1.2　 网络安全</w:t>
      </w:r>
      <w:bookmarkEnd w:id="83"/>
    </w:p>
    <w:p w:rsidR="00623140" w:rsidRPr="00623140" w:rsidRDefault="00623140" w:rsidP="00623140">
      <w:pPr>
        <w:widowControl/>
        <w:ind w:firstLine="360"/>
        <w:jc w:val="left"/>
        <w:rPr>
          <w:rFonts w:ascii="宋体" w:eastAsia="宋体" w:hAnsi="宋体" w:cs="宋体"/>
          <w:kern w:val="0"/>
          <w:sz w:val="24"/>
          <w:szCs w:val="24"/>
        </w:rPr>
      </w:pPr>
      <w:bookmarkStart w:id="84" w:name="_Toc163984724"/>
      <w:r w:rsidRPr="00623140">
        <w:rPr>
          <w:rFonts w:ascii="宋体" w:eastAsia="宋体" w:hAnsi="宋体" w:cs="宋体"/>
          <w:kern w:val="0"/>
          <w:sz w:val="24"/>
          <w:szCs w:val="24"/>
        </w:rPr>
        <w:t>6.1.2.1　 结构安全（G2）</w:t>
      </w:r>
      <w:bookmarkEnd w:id="84"/>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应保证关键网络设备的业务处理能力</w:t>
      </w:r>
      <w:r w:rsidRPr="00623140">
        <w:rPr>
          <w:rFonts w:ascii="宋体" w:eastAsia="宋体" w:hAnsi="宋体" w:cs="宋体"/>
          <w:b/>
          <w:bCs/>
          <w:kern w:val="0"/>
          <w:sz w:val="24"/>
          <w:szCs w:val="24"/>
        </w:rPr>
        <w:t>具备冗余空间，满足业务高峰期需要；</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应保证接入网络和核心网络的带宽</w:t>
      </w:r>
      <w:r w:rsidRPr="00623140">
        <w:rPr>
          <w:rFonts w:ascii="宋体" w:eastAsia="宋体" w:hAnsi="宋体" w:cs="宋体"/>
          <w:b/>
          <w:bCs/>
          <w:kern w:val="0"/>
          <w:sz w:val="24"/>
          <w:szCs w:val="24"/>
        </w:rPr>
        <w:t>满足业务高峰期需要</w:t>
      </w:r>
      <w:r w:rsidRPr="00623140">
        <w:rPr>
          <w:rFonts w:ascii="宋体" w:eastAsia="宋体" w:hAnsi="宋体" w:cs="宋体"/>
          <w:kern w:val="0"/>
          <w:sz w:val="24"/>
          <w:szCs w:val="24"/>
        </w:rPr>
        <w:t>；</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应绘制与当前运行情况相符的网络拓扑结构图；</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应根据各部门的工作职能、重要性和所涉及信息的重要程度等因素，划分不同的子网或网段，并按照方便管理和控制的原则为各子网、网段分配地址段。</w:t>
      </w:r>
    </w:p>
    <w:p w:rsidR="00623140" w:rsidRPr="00623140" w:rsidRDefault="00623140" w:rsidP="00623140">
      <w:pPr>
        <w:widowControl/>
        <w:ind w:firstLine="360"/>
        <w:jc w:val="left"/>
        <w:rPr>
          <w:rFonts w:ascii="宋体" w:eastAsia="宋体" w:hAnsi="宋体" w:cs="宋体"/>
          <w:kern w:val="0"/>
          <w:sz w:val="24"/>
          <w:szCs w:val="24"/>
        </w:rPr>
      </w:pPr>
      <w:bookmarkStart w:id="85" w:name="_Toc163984725"/>
      <w:r w:rsidRPr="00623140">
        <w:rPr>
          <w:rFonts w:ascii="宋体" w:eastAsia="宋体" w:hAnsi="宋体" w:cs="宋体"/>
          <w:kern w:val="0"/>
          <w:sz w:val="24"/>
          <w:szCs w:val="24"/>
        </w:rPr>
        <w:t>6.1.2.2　 访问控制（G2）</w:t>
      </w:r>
      <w:bookmarkEnd w:id="85"/>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应在网络边界部署访问控制设备，启用访问控制功能；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应能根据会话状态信息为数据流提供明确的允许/拒绝访问的能力，控制粒度为网段级。</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应按用户和系统之间的允许访问规则，决定允许或拒绝用户对受控系统进行资源访问，控制粒度为</w:t>
      </w:r>
      <w:r w:rsidRPr="00623140">
        <w:rPr>
          <w:rFonts w:ascii="宋体" w:eastAsia="宋体" w:hAnsi="宋体" w:cs="宋体"/>
          <w:b/>
          <w:bCs/>
          <w:kern w:val="0"/>
          <w:sz w:val="24"/>
          <w:szCs w:val="24"/>
        </w:rPr>
        <w:t>单个用户</w:t>
      </w:r>
      <w:r w:rsidRPr="00623140">
        <w:rPr>
          <w:rFonts w:ascii="宋体" w:eastAsia="宋体" w:hAnsi="宋体" w:cs="宋体"/>
          <w:kern w:val="0"/>
          <w:sz w:val="24"/>
          <w:szCs w:val="24"/>
        </w:rPr>
        <w:t>；</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应限制具有拨号访问权限的用户数量</w:t>
      </w:r>
      <w:r w:rsidRPr="00623140">
        <w:rPr>
          <w:rFonts w:ascii="宋体" w:eastAsia="宋体" w:hAnsi="宋体" w:cs="宋体"/>
          <w:kern w:val="0"/>
          <w:sz w:val="24"/>
          <w:szCs w:val="24"/>
        </w:rPr>
        <w:t>。</w:t>
      </w:r>
    </w:p>
    <w:p w:rsidR="00623140" w:rsidRPr="00623140" w:rsidRDefault="00623140" w:rsidP="00623140">
      <w:pPr>
        <w:widowControl/>
        <w:ind w:firstLine="360"/>
        <w:jc w:val="left"/>
        <w:rPr>
          <w:rFonts w:ascii="宋体" w:eastAsia="宋体" w:hAnsi="宋体" w:cs="宋体"/>
          <w:kern w:val="0"/>
          <w:sz w:val="24"/>
          <w:szCs w:val="24"/>
        </w:rPr>
      </w:pPr>
      <w:bookmarkStart w:id="86" w:name="_Toc163984727"/>
      <w:r w:rsidRPr="00623140">
        <w:rPr>
          <w:rFonts w:ascii="宋体" w:eastAsia="宋体" w:hAnsi="宋体" w:cs="宋体"/>
          <w:kern w:val="0"/>
          <w:sz w:val="24"/>
          <w:szCs w:val="24"/>
        </w:rPr>
        <w:t>6.1.2.3　 安全审计（G2）</w:t>
      </w:r>
      <w:bookmarkEnd w:id="86"/>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bookmarkStart w:id="87" w:name="_Toc163984728"/>
      <w:r w:rsidRPr="00623140">
        <w:rPr>
          <w:rFonts w:ascii="宋体" w:eastAsia="宋体" w:hAnsi="宋体" w:cs="宋体"/>
          <w:kern w:val="0"/>
          <w:sz w:val="24"/>
          <w:szCs w:val="24"/>
        </w:rPr>
        <w:t xml:space="preserve">a)   </w:t>
      </w:r>
      <w:r w:rsidRPr="00623140">
        <w:rPr>
          <w:rFonts w:ascii="宋体" w:eastAsia="宋体" w:hAnsi="宋体" w:cs="宋体"/>
          <w:b/>
          <w:bCs/>
          <w:kern w:val="0"/>
          <w:sz w:val="24"/>
          <w:szCs w:val="24"/>
        </w:rPr>
        <w:t>应对网络系统中的网络设备运行状况、网络流量、用户行为等进行日志记录；</w:t>
      </w:r>
      <w:bookmarkEnd w:id="87"/>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审计记录应包括事件的日期和时间、用户、事件类型、事件是否成功及其他与审计相关的信息。</w:t>
      </w:r>
    </w:p>
    <w:p w:rsidR="00623140" w:rsidRPr="00623140" w:rsidRDefault="00623140" w:rsidP="00623140">
      <w:pPr>
        <w:widowControl/>
        <w:ind w:firstLine="360"/>
        <w:jc w:val="left"/>
        <w:rPr>
          <w:rFonts w:ascii="宋体" w:eastAsia="宋体" w:hAnsi="宋体" w:cs="宋体"/>
          <w:kern w:val="0"/>
          <w:sz w:val="24"/>
          <w:szCs w:val="24"/>
        </w:rPr>
      </w:pPr>
      <w:bookmarkStart w:id="88" w:name="_Toc170268104"/>
      <w:r w:rsidRPr="00623140">
        <w:rPr>
          <w:rFonts w:ascii="宋体" w:eastAsia="宋体" w:hAnsi="宋体" w:cs="宋体"/>
          <w:kern w:val="0"/>
          <w:sz w:val="24"/>
          <w:szCs w:val="24"/>
        </w:rPr>
        <w:t>6.1.2.4　 边界完整性检查（S2）</w:t>
      </w:r>
      <w:bookmarkEnd w:id="88"/>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b/>
          <w:bCs/>
          <w:kern w:val="0"/>
          <w:sz w:val="24"/>
          <w:szCs w:val="24"/>
        </w:rPr>
        <w:t>应能够对内部网络中出现的内部用户未通过准许私自联到外部网络的行为进行检查。</w:t>
      </w:r>
    </w:p>
    <w:p w:rsidR="00623140" w:rsidRPr="00623140" w:rsidRDefault="00623140" w:rsidP="00623140">
      <w:pPr>
        <w:widowControl/>
        <w:ind w:firstLine="360"/>
        <w:jc w:val="left"/>
        <w:rPr>
          <w:rFonts w:ascii="宋体" w:eastAsia="宋体" w:hAnsi="宋体" w:cs="宋体"/>
          <w:kern w:val="0"/>
          <w:sz w:val="24"/>
          <w:szCs w:val="24"/>
        </w:rPr>
      </w:pPr>
      <w:bookmarkStart w:id="89" w:name="_Toc163984729"/>
      <w:r w:rsidRPr="00623140">
        <w:rPr>
          <w:rFonts w:ascii="宋体" w:eastAsia="宋体" w:hAnsi="宋体" w:cs="宋体"/>
          <w:kern w:val="0"/>
          <w:sz w:val="24"/>
          <w:szCs w:val="24"/>
        </w:rPr>
        <w:t>6.1.2.5　 入侵防范（G2）</w:t>
      </w:r>
      <w:bookmarkEnd w:id="89"/>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b/>
          <w:bCs/>
          <w:kern w:val="0"/>
          <w:sz w:val="24"/>
          <w:szCs w:val="24"/>
        </w:rPr>
        <w:t>应在网络边界处监视以下攻击行为：端口扫描、强力攻击、木马后门攻击、拒绝服务攻击、缓冲区溢出攻击、IP碎片攻击和网络蠕虫攻击等。</w:t>
      </w:r>
    </w:p>
    <w:p w:rsidR="00623140" w:rsidRPr="00623140" w:rsidRDefault="00623140" w:rsidP="00623140">
      <w:pPr>
        <w:widowControl/>
        <w:ind w:firstLine="360"/>
        <w:jc w:val="left"/>
        <w:rPr>
          <w:rFonts w:ascii="宋体" w:eastAsia="宋体" w:hAnsi="宋体" w:cs="宋体"/>
          <w:kern w:val="0"/>
          <w:sz w:val="24"/>
          <w:szCs w:val="24"/>
        </w:rPr>
      </w:pPr>
      <w:bookmarkStart w:id="90" w:name="_Toc163984730"/>
      <w:r w:rsidRPr="00623140">
        <w:rPr>
          <w:rFonts w:ascii="宋体" w:eastAsia="宋体" w:hAnsi="宋体" w:cs="宋体"/>
          <w:kern w:val="0"/>
          <w:sz w:val="24"/>
          <w:szCs w:val="24"/>
        </w:rPr>
        <w:t>6.1.2.6　 网络设备防护（G2）</w:t>
      </w:r>
      <w:bookmarkEnd w:id="90"/>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应对登录网络设备的用户进行身份鉴别；</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应对网络设备的管理员登录地址进行限制；</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 xml:space="preserve">c)   </w:t>
      </w:r>
      <w:r w:rsidRPr="00623140">
        <w:rPr>
          <w:rFonts w:ascii="宋体" w:eastAsia="宋体" w:hAnsi="宋体" w:cs="宋体"/>
          <w:b/>
          <w:bCs/>
          <w:kern w:val="0"/>
          <w:sz w:val="24"/>
          <w:szCs w:val="24"/>
        </w:rPr>
        <w:t>网络设备用户的标识应唯一；</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身份鉴别信息应具有不易被冒用的特点，口令应有复杂度要求并定期更换；</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e)   应具有登录失败处理功能，可采取结束会话、限制非法登录次数和当网络登录连接超时自动退出等措施；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f)   当对网络设备进行远程管理时，应采取必要措施防止鉴别信息在网络传输过程中被窃听。</w:t>
      </w:r>
    </w:p>
    <w:p w:rsidR="00623140" w:rsidRPr="00623140" w:rsidRDefault="00623140" w:rsidP="00623140">
      <w:pPr>
        <w:widowControl/>
        <w:ind w:firstLine="360"/>
        <w:jc w:val="left"/>
        <w:rPr>
          <w:rFonts w:ascii="宋体" w:eastAsia="宋体" w:hAnsi="宋体" w:cs="宋体"/>
          <w:kern w:val="0"/>
          <w:sz w:val="24"/>
          <w:szCs w:val="24"/>
        </w:rPr>
      </w:pPr>
      <w:bookmarkStart w:id="91" w:name="_Toc163984731"/>
      <w:r w:rsidRPr="00623140">
        <w:rPr>
          <w:rFonts w:ascii="宋体" w:eastAsia="宋体" w:hAnsi="宋体" w:cs="宋体"/>
          <w:kern w:val="0"/>
          <w:sz w:val="24"/>
          <w:szCs w:val="24"/>
        </w:rPr>
        <w:t>6.1.3　 主机安全</w:t>
      </w:r>
      <w:bookmarkEnd w:id="91"/>
    </w:p>
    <w:p w:rsidR="00623140" w:rsidRPr="00623140" w:rsidRDefault="00623140" w:rsidP="00623140">
      <w:pPr>
        <w:widowControl/>
        <w:ind w:firstLine="360"/>
        <w:jc w:val="left"/>
        <w:rPr>
          <w:rFonts w:ascii="宋体" w:eastAsia="宋体" w:hAnsi="宋体" w:cs="宋体"/>
          <w:kern w:val="0"/>
          <w:sz w:val="24"/>
          <w:szCs w:val="24"/>
        </w:rPr>
      </w:pPr>
      <w:bookmarkStart w:id="92" w:name="_Toc163984732"/>
      <w:r w:rsidRPr="00623140">
        <w:rPr>
          <w:rFonts w:ascii="宋体" w:eastAsia="宋体" w:hAnsi="宋体" w:cs="宋体"/>
          <w:kern w:val="0"/>
          <w:sz w:val="24"/>
          <w:szCs w:val="24"/>
        </w:rPr>
        <w:t>6.1.3.1　 身份鉴别（S2）</w:t>
      </w:r>
      <w:bookmarkEnd w:id="92"/>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应对登录操作系统和数据库系统的用户进行身份标识和鉴别；</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操作系统和数据库系统管理用户身份标识应具有不易被冒用的特点，口令应有复杂度要求并定期更换；</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应启用登录失败处理功能，可采取结束会话、限制非法登录次数和自动退出等措施</w:t>
      </w:r>
      <w:r w:rsidRPr="00623140">
        <w:rPr>
          <w:rFonts w:ascii="宋体" w:eastAsia="宋体" w:hAnsi="宋体" w:cs="宋体"/>
          <w:kern w:val="0"/>
          <w:sz w:val="24"/>
          <w:szCs w:val="24"/>
        </w:rPr>
        <w:t>；</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当对服务器进行远程管理时，应采取必要措施，防止鉴别信息在网络传输过程中被窃听；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e)   </w:t>
      </w:r>
      <w:r w:rsidRPr="00623140">
        <w:rPr>
          <w:rFonts w:ascii="宋体" w:eastAsia="宋体" w:hAnsi="宋体" w:cs="宋体"/>
          <w:b/>
          <w:bCs/>
          <w:kern w:val="0"/>
          <w:sz w:val="24"/>
          <w:szCs w:val="24"/>
        </w:rPr>
        <w:t>应为操作系统和数据库系统的不同用户分配不同的用户名，确保用户名具有唯一性。</w:t>
      </w:r>
    </w:p>
    <w:p w:rsidR="00623140" w:rsidRPr="00623140" w:rsidRDefault="00623140" w:rsidP="00623140">
      <w:pPr>
        <w:widowControl/>
        <w:ind w:firstLine="360"/>
        <w:jc w:val="left"/>
        <w:rPr>
          <w:rFonts w:ascii="宋体" w:eastAsia="宋体" w:hAnsi="宋体" w:cs="宋体"/>
          <w:kern w:val="0"/>
          <w:sz w:val="24"/>
          <w:szCs w:val="24"/>
        </w:rPr>
      </w:pPr>
      <w:bookmarkStart w:id="93" w:name="_Toc163984733"/>
      <w:r w:rsidRPr="00623140">
        <w:rPr>
          <w:rFonts w:ascii="宋体" w:eastAsia="宋体" w:hAnsi="宋体" w:cs="宋体"/>
          <w:kern w:val="0"/>
          <w:sz w:val="24"/>
          <w:szCs w:val="24"/>
        </w:rPr>
        <w:t>6.1.3.2　 访问控制（S2）</w:t>
      </w:r>
      <w:bookmarkEnd w:id="93"/>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应启用访问控制功能，依据安全策略控制用户对资源的访问；</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应实现操作系统和数据库系统特权用户的权限分离；</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应限制默认帐户的访问权限，重命名系统默认帐户，修改这些帐户的默认口令；</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应及时删除多余的、过期的帐户，避免共享帐户的存在。</w:t>
      </w:r>
    </w:p>
    <w:p w:rsidR="00623140" w:rsidRPr="00623140" w:rsidRDefault="00623140" w:rsidP="00623140">
      <w:pPr>
        <w:widowControl/>
        <w:ind w:firstLine="360"/>
        <w:jc w:val="left"/>
        <w:rPr>
          <w:rFonts w:ascii="宋体" w:eastAsia="宋体" w:hAnsi="宋体" w:cs="宋体"/>
          <w:kern w:val="0"/>
          <w:sz w:val="24"/>
          <w:szCs w:val="24"/>
        </w:rPr>
      </w:pPr>
      <w:bookmarkStart w:id="94" w:name="_Toc163984734"/>
      <w:r w:rsidRPr="00623140">
        <w:rPr>
          <w:rFonts w:ascii="宋体" w:eastAsia="宋体" w:hAnsi="宋体" w:cs="宋体"/>
          <w:kern w:val="0"/>
          <w:sz w:val="24"/>
          <w:szCs w:val="24"/>
        </w:rPr>
        <w:t>6.1.3.3　 安全审计（G2）</w:t>
      </w:r>
      <w:bookmarkEnd w:id="94"/>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a)   </w:t>
      </w:r>
      <w:r w:rsidRPr="00623140">
        <w:rPr>
          <w:rFonts w:ascii="宋体" w:eastAsia="宋体" w:hAnsi="宋体" w:cs="宋体"/>
          <w:b/>
          <w:bCs/>
          <w:kern w:val="0"/>
          <w:sz w:val="24"/>
          <w:szCs w:val="24"/>
        </w:rPr>
        <w:t>审计范围应覆盖到服务器上的每个操作系统用户和数据库用户；</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审计内容应包括重要用户行为、系统资源的异常使用和重要系统命令的使用等系统内重要的安全相关事件；</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审计记录应包括事件的日期、时间、类型、主体标识、客体标识和结果等；</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应保护审计记录，避免受到未预期的删除、修改或覆盖等。</w:t>
      </w:r>
    </w:p>
    <w:p w:rsidR="00623140" w:rsidRPr="00623140" w:rsidRDefault="00623140" w:rsidP="00623140">
      <w:pPr>
        <w:widowControl/>
        <w:ind w:firstLine="360"/>
        <w:jc w:val="left"/>
        <w:rPr>
          <w:rFonts w:ascii="宋体" w:eastAsia="宋体" w:hAnsi="宋体" w:cs="宋体"/>
          <w:kern w:val="0"/>
          <w:sz w:val="24"/>
          <w:szCs w:val="24"/>
        </w:rPr>
      </w:pPr>
      <w:bookmarkStart w:id="95" w:name="_Toc163984735"/>
      <w:r w:rsidRPr="00623140">
        <w:rPr>
          <w:rFonts w:ascii="宋体" w:eastAsia="宋体" w:hAnsi="宋体" w:cs="宋体"/>
          <w:kern w:val="0"/>
          <w:sz w:val="24"/>
          <w:szCs w:val="24"/>
        </w:rPr>
        <w:t>6.1.3.4　 入侵防范（G2）</w:t>
      </w:r>
      <w:bookmarkEnd w:id="95"/>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操作系统应遵循最小安装的原则，仅安装需要的组件和应用程序，并</w:t>
      </w:r>
      <w:r w:rsidRPr="00623140">
        <w:rPr>
          <w:rFonts w:ascii="宋体" w:eastAsia="宋体" w:hAnsi="宋体" w:cs="宋体"/>
          <w:b/>
          <w:bCs/>
          <w:kern w:val="0"/>
          <w:sz w:val="24"/>
          <w:szCs w:val="24"/>
        </w:rPr>
        <w:t>通过设置升级服务器等方式</w:t>
      </w:r>
      <w:r w:rsidRPr="00623140">
        <w:rPr>
          <w:rFonts w:ascii="宋体" w:eastAsia="宋体" w:hAnsi="宋体" w:cs="宋体"/>
          <w:kern w:val="0"/>
          <w:sz w:val="24"/>
          <w:szCs w:val="24"/>
        </w:rPr>
        <w:t>保持系统补丁及时得到更新。</w:t>
      </w:r>
    </w:p>
    <w:p w:rsidR="00623140" w:rsidRPr="00623140" w:rsidRDefault="00623140" w:rsidP="00623140">
      <w:pPr>
        <w:widowControl/>
        <w:ind w:firstLine="360"/>
        <w:jc w:val="left"/>
        <w:rPr>
          <w:rFonts w:ascii="宋体" w:eastAsia="宋体" w:hAnsi="宋体" w:cs="宋体"/>
          <w:kern w:val="0"/>
          <w:sz w:val="24"/>
          <w:szCs w:val="24"/>
        </w:rPr>
      </w:pPr>
      <w:bookmarkStart w:id="96" w:name="_Toc163984736"/>
      <w:r w:rsidRPr="00623140">
        <w:rPr>
          <w:rFonts w:ascii="宋体" w:eastAsia="宋体" w:hAnsi="宋体" w:cs="宋体"/>
          <w:kern w:val="0"/>
          <w:sz w:val="24"/>
          <w:szCs w:val="24"/>
        </w:rPr>
        <w:t>6.1.3.5　 恶意代码防范（G2）</w:t>
      </w:r>
      <w:bookmarkEnd w:id="96"/>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应安装防恶意代码软件，并及时更新防恶意代码软件版本和恶意代码库；</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应支持防恶意代码软件的统一管理。</w:t>
      </w:r>
    </w:p>
    <w:p w:rsidR="00623140" w:rsidRPr="00623140" w:rsidRDefault="00623140" w:rsidP="00623140">
      <w:pPr>
        <w:widowControl/>
        <w:ind w:firstLine="360"/>
        <w:jc w:val="left"/>
        <w:rPr>
          <w:rFonts w:ascii="宋体" w:eastAsia="宋体" w:hAnsi="宋体" w:cs="宋体"/>
          <w:kern w:val="0"/>
          <w:sz w:val="24"/>
          <w:szCs w:val="24"/>
        </w:rPr>
      </w:pPr>
      <w:bookmarkStart w:id="97" w:name="_Toc163984737"/>
      <w:r w:rsidRPr="00623140">
        <w:rPr>
          <w:rFonts w:ascii="宋体" w:eastAsia="宋体" w:hAnsi="宋体" w:cs="宋体"/>
          <w:kern w:val="0"/>
          <w:sz w:val="24"/>
          <w:szCs w:val="24"/>
        </w:rPr>
        <w:t>6.1.3.6　 资源控制（A2）</w:t>
      </w:r>
      <w:bookmarkEnd w:id="97"/>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 xml:space="preserve">a)   </w:t>
      </w:r>
      <w:r w:rsidRPr="00623140">
        <w:rPr>
          <w:rFonts w:ascii="宋体" w:eastAsia="宋体" w:hAnsi="宋体" w:cs="宋体"/>
          <w:b/>
          <w:bCs/>
          <w:kern w:val="0"/>
          <w:sz w:val="24"/>
          <w:szCs w:val="24"/>
        </w:rPr>
        <w:t>应通过设定终端接入方式、网络地址范围等条件限制终端登录；</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应根据安全策略设置登录终端的操作超时锁定；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应限制单个用户对系统资源的最大或最小使用限度。</w:t>
      </w:r>
    </w:p>
    <w:p w:rsidR="00623140" w:rsidRPr="00623140" w:rsidRDefault="00623140" w:rsidP="00623140">
      <w:pPr>
        <w:widowControl/>
        <w:ind w:firstLine="360"/>
        <w:jc w:val="left"/>
        <w:rPr>
          <w:rFonts w:ascii="宋体" w:eastAsia="宋体" w:hAnsi="宋体" w:cs="宋体"/>
          <w:kern w:val="0"/>
          <w:sz w:val="24"/>
          <w:szCs w:val="24"/>
        </w:rPr>
      </w:pPr>
      <w:bookmarkStart w:id="98" w:name="_Toc163984738"/>
      <w:r w:rsidRPr="00623140">
        <w:rPr>
          <w:rFonts w:ascii="宋体" w:eastAsia="宋体" w:hAnsi="宋体" w:cs="宋体"/>
          <w:kern w:val="0"/>
          <w:sz w:val="24"/>
          <w:szCs w:val="24"/>
        </w:rPr>
        <w:t>6.1.4　 应用安全</w:t>
      </w:r>
      <w:bookmarkEnd w:id="98"/>
    </w:p>
    <w:p w:rsidR="00623140" w:rsidRPr="00623140" w:rsidRDefault="00623140" w:rsidP="00623140">
      <w:pPr>
        <w:widowControl/>
        <w:ind w:firstLine="360"/>
        <w:jc w:val="left"/>
        <w:rPr>
          <w:rFonts w:ascii="宋体" w:eastAsia="宋体" w:hAnsi="宋体" w:cs="宋体"/>
          <w:kern w:val="0"/>
          <w:sz w:val="24"/>
          <w:szCs w:val="24"/>
        </w:rPr>
      </w:pPr>
      <w:bookmarkStart w:id="99" w:name="_Toc105234067"/>
      <w:r w:rsidRPr="00623140">
        <w:rPr>
          <w:rFonts w:ascii="宋体" w:eastAsia="宋体" w:hAnsi="宋体" w:cs="宋体"/>
          <w:kern w:val="0"/>
          <w:sz w:val="24"/>
          <w:szCs w:val="24"/>
        </w:rPr>
        <w:t>6.1.4.1　 身份鉴别（S2）</w:t>
      </w:r>
      <w:bookmarkEnd w:id="99"/>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应提供专用的登录控制模块对登录用户进行身份标识和鉴别；</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应提供用户身份标识唯一和鉴别信息复杂度检查功能，保证应用系统中不存在重复用户身份标识，身份鉴别信息不易被冒用；</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应提供登录失败处理功能，可采取结束会话、限制非法登录次数和自动退出等措施；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应启用身份鉴别、</w:t>
      </w:r>
      <w:r w:rsidRPr="00623140">
        <w:rPr>
          <w:rFonts w:ascii="宋体" w:eastAsia="宋体" w:hAnsi="宋体" w:cs="宋体"/>
          <w:b/>
          <w:bCs/>
          <w:kern w:val="0"/>
          <w:sz w:val="24"/>
          <w:szCs w:val="24"/>
        </w:rPr>
        <w:t>用户身份标识唯一性检查、用户身份鉴别信息复杂度检查</w:t>
      </w:r>
      <w:r w:rsidRPr="00623140">
        <w:rPr>
          <w:rFonts w:ascii="宋体" w:eastAsia="宋体" w:hAnsi="宋体" w:cs="宋体"/>
          <w:kern w:val="0"/>
          <w:sz w:val="24"/>
          <w:szCs w:val="24"/>
        </w:rPr>
        <w:t>以及登录失败处理功能，并根据安全策略配置相关参数。</w:t>
      </w:r>
    </w:p>
    <w:p w:rsidR="00623140" w:rsidRPr="00623140" w:rsidRDefault="00623140" w:rsidP="00623140">
      <w:pPr>
        <w:widowControl/>
        <w:ind w:firstLine="360"/>
        <w:jc w:val="left"/>
        <w:rPr>
          <w:rFonts w:ascii="宋体" w:eastAsia="宋体" w:hAnsi="宋体" w:cs="宋体"/>
          <w:kern w:val="0"/>
          <w:sz w:val="24"/>
          <w:szCs w:val="24"/>
        </w:rPr>
      </w:pPr>
      <w:bookmarkStart w:id="100" w:name="_Toc105234068"/>
      <w:r w:rsidRPr="00623140">
        <w:rPr>
          <w:rFonts w:ascii="宋体" w:eastAsia="宋体" w:hAnsi="宋体" w:cs="宋体"/>
          <w:kern w:val="0"/>
          <w:sz w:val="24"/>
          <w:szCs w:val="24"/>
        </w:rPr>
        <w:t>6.1.4.2　 访问控制（S2）</w:t>
      </w:r>
      <w:bookmarkEnd w:id="100"/>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应提供访问控制功能，</w:t>
      </w:r>
      <w:r w:rsidRPr="00623140">
        <w:rPr>
          <w:rFonts w:ascii="宋体" w:eastAsia="宋体" w:hAnsi="宋体" w:cs="宋体"/>
          <w:b/>
          <w:bCs/>
          <w:kern w:val="0"/>
          <w:sz w:val="24"/>
          <w:szCs w:val="24"/>
        </w:rPr>
        <w:t>依据安全策略控制用户对文件、数据库表等客体的访问</w:t>
      </w:r>
      <w:r w:rsidRPr="00623140">
        <w:rPr>
          <w:rFonts w:ascii="宋体" w:eastAsia="宋体" w:hAnsi="宋体" w:cs="宋体"/>
          <w:kern w:val="0"/>
          <w:sz w:val="24"/>
          <w:szCs w:val="24"/>
        </w:rPr>
        <w:t>；</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访问控制的覆盖范围应包括与资源访问相关的主体、客体及它们之间的操作；</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应由授权主体配置访问控制策略，并严格限制默认帐户的访问权限；</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应授予不同帐户为完成各自承担任务所需的最小权限，并在它们之间形成相互制约的关系。</w:t>
      </w:r>
    </w:p>
    <w:p w:rsidR="00623140" w:rsidRPr="00623140" w:rsidRDefault="00623140" w:rsidP="00623140">
      <w:pPr>
        <w:widowControl/>
        <w:ind w:firstLine="360"/>
        <w:jc w:val="left"/>
        <w:rPr>
          <w:rFonts w:ascii="宋体" w:eastAsia="宋体" w:hAnsi="宋体" w:cs="宋体"/>
          <w:kern w:val="0"/>
          <w:sz w:val="24"/>
          <w:szCs w:val="24"/>
        </w:rPr>
      </w:pPr>
      <w:bookmarkStart w:id="101" w:name="_Toc105234069"/>
      <w:r w:rsidRPr="00623140">
        <w:rPr>
          <w:rFonts w:ascii="宋体" w:eastAsia="宋体" w:hAnsi="宋体" w:cs="宋体"/>
          <w:kern w:val="0"/>
          <w:sz w:val="24"/>
          <w:szCs w:val="24"/>
        </w:rPr>
        <w:t>6.1.4.3　 安全审计（G2）</w:t>
      </w:r>
      <w:bookmarkEnd w:id="101"/>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a)   </w:t>
      </w:r>
      <w:r w:rsidRPr="00623140">
        <w:rPr>
          <w:rFonts w:ascii="宋体" w:eastAsia="宋体" w:hAnsi="宋体" w:cs="宋体"/>
          <w:b/>
          <w:bCs/>
          <w:kern w:val="0"/>
          <w:sz w:val="24"/>
          <w:szCs w:val="24"/>
        </w:rPr>
        <w:t>应提供覆盖到每个用户的安全审计功能，对应用系统重要安全事件进行审计；</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应保证无法删除、修改或覆盖审计记录；</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审计记录的内容至少应包括事件日期、时间、发起者信息、类型、描述和结果等。</w:t>
      </w:r>
    </w:p>
    <w:p w:rsidR="00623140" w:rsidRPr="00623140" w:rsidRDefault="00623140" w:rsidP="00623140">
      <w:pPr>
        <w:widowControl/>
        <w:ind w:firstLine="360"/>
        <w:jc w:val="left"/>
        <w:rPr>
          <w:rFonts w:ascii="宋体" w:eastAsia="宋体" w:hAnsi="宋体" w:cs="宋体"/>
          <w:kern w:val="0"/>
          <w:sz w:val="24"/>
          <w:szCs w:val="24"/>
        </w:rPr>
      </w:pPr>
      <w:bookmarkStart w:id="102" w:name="_Toc105234070"/>
      <w:r w:rsidRPr="00623140">
        <w:rPr>
          <w:rFonts w:ascii="宋体" w:eastAsia="宋体" w:hAnsi="宋体" w:cs="宋体"/>
          <w:kern w:val="0"/>
          <w:sz w:val="24"/>
          <w:szCs w:val="24"/>
        </w:rPr>
        <w:t>6.1.4.4　 通信完整性（S2）</w:t>
      </w:r>
      <w:bookmarkEnd w:id="102"/>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b/>
          <w:bCs/>
          <w:kern w:val="0"/>
          <w:sz w:val="24"/>
          <w:szCs w:val="24"/>
        </w:rPr>
        <w:t>应采用校验码技术保证通信过程中数据的完整性。</w:t>
      </w:r>
    </w:p>
    <w:p w:rsidR="00623140" w:rsidRPr="00623140" w:rsidRDefault="00623140" w:rsidP="00623140">
      <w:pPr>
        <w:widowControl/>
        <w:ind w:firstLine="360"/>
        <w:jc w:val="left"/>
        <w:rPr>
          <w:rFonts w:ascii="宋体" w:eastAsia="宋体" w:hAnsi="宋体" w:cs="宋体"/>
          <w:kern w:val="0"/>
          <w:sz w:val="24"/>
          <w:szCs w:val="24"/>
        </w:rPr>
      </w:pPr>
      <w:bookmarkStart w:id="103" w:name="_Toc105234071"/>
      <w:r w:rsidRPr="00623140">
        <w:rPr>
          <w:rFonts w:ascii="宋体" w:eastAsia="宋体" w:hAnsi="宋体" w:cs="宋体"/>
          <w:kern w:val="0"/>
          <w:sz w:val="24"/>
          <w:szCs w:val="24"/>
        </w:rPr>
        <w:t>6.1.4.5　 通信保密性（S2）</w:t>
      </w:r>
      <w:bookmarkEnd w:id="103"/>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a)   </w:t>
      </w:r>
      <w:r w:rsidRPr="00623140">
        <w:rPr>
          <w:rFonts w:ascii="宋体" w:eastAsia="宋体" w:hAnsi="宋体" w:cs="宋体"/>
          <w:b/>
          <w:bCs/>
          <w:kern w:val="0"/>
          <w:sz w:val="24"/>
          <w:szCs w:val="24"/>
        </w:rPr>
        <w:t>在通信双方建立连接之前，应用系统应利用密码技术进行会话初始化验证；</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应对通信过程中的敏感信息字段进行加密。</w:t>
      </w:r>
    </w:p>
    <w:p w:rsidR="00623140" w:rsidRPr="00623140" w:rsidRDefault="00623140" w:rsidP="00623140">
      <w:pPr>
        <w:widowControl/>
        <w:ind w:firstLine="360"/>
        <w:jc w:val="left"/>
        <w:rPr>
          <w:rFonts w:ascii="宋体" w:eastAsia="宋体" w:hAnsi="宋体" w:cs="宋体"/>
          <w:kern w:val="0"/>
          <w:sz w:val="24"/>
          <w:szCs w:val="24"/>
        </w:rPr>
      </w:pPr>
      <w:bookmarkStart w:id="104" w:name="_Toc105234072"/>
      <w:r w:rsidRPr="00623140">
        <w:rPr>
          <w:rFonts w:ascii="宋体" w:eastAsia="宋体" w:hAnsi="宋体" w:cs="宋体"/>
          <w:kern w:val="0"/>
          <w:sz w:val="24"/>
          <w:szCs w:val="24"/>
        </w:rPr>
        <w:t>6.1.4.6　 软件容错（A2）</w:t>
      </w:r>
      <w:bookmarkEnd w:id="104"/>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应提供数据有效性检验功能，保证通过人机接口输入或通过通信接口输入的数据格式或长度符合系统设定要求；</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在故障发生时，应用系统应能够继续提供一部分功能，确保能够实施必要的措施</w:t>
      </w:r>
      <w:bookmarkStart w:id="105" w:name="_Toc105234073"/>
      <w:r w:rsidRPr="00623140">
        <w:rPr>
          <w:rFonts w:ascii="宋体" w:eastAsia="宋体" w:hAnsi="宋体" w:cs="宋体"/>
          <w:b/>
          <w:bCs/>
          <w:kern w:val="0"/>
          <w:sz w:val="24"/>
          <w:szCs w:val="24"/>
        </w:rPr>
        <w:t>。</w:t>
      </w:r>
      <w:bookmarkEnd w:id="105"/>
    </w:p>
    <w:p w:rsidR="00623140" w:rsidRPr="00623140" w:rsidRDefault="00623140" w:rsidP="00623140">
      <w:pPr>
        <w:widowControl/>
        <w:ind w:firstLine="360"/>
        <w:jc w:val="left"/>
        <w:rPr>
          <w:rFonts w:ascii="宋体" w:eastAsia="宋体" w:hAnsi="宋体" w:cs="宋体"/>
          <w:kern w:val="0"/>
          <w:sz w:val="24"/>
          <w:szCs w:val="24"/>
        </w:rPr>
      </w:pPr>
      <w:bookmarkStart w:id="106" w:name="_Toc163984745"/>
      <w:r w:rsidRPr="00623140">
        <w:rPr>
          <w:rFonts w:ascii="宋体" w:eastAsia="宋体" w:hAnsi="宋体" w:cs="宋体"/>
          <w:kern w:val="0"/>
          <w:sz w:val="24"/>
          <w:szCs w:val="24"/>
        </w:rPr>
        <w:t>6.1.4.7　 资源控制（A2）</w:t>
      </w:r>
      <w:bookmarkEnd w:id="106"/>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a)   </w:t>
      </w:r>
      <w:r w:rsidRPr="00623140">
        <w:rPr>
          <w:rFonts w:ascii="宋体" w:eastAsia="宋体" w:hAnsi="宋体" w:cs="宋体"/>
          <w:b/>
          <w:bCs/>
          <w:kern w:val="0"/>
          <w:sz w:val="24"/>
          <w:szCs w:val="24"/>
        </w:rPr>
        <w:t>当应用系统的通信双方中的一方在一段时间内未作任何响应，另一方应能够自动结束会话；</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应能够对应用系统的最大并发会话连接数进行限制；</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应能够对单个帐户的多重并发会话进行限制。</w:t>
      </w:r>
    </w:p>
    <w:p w:rsidR="00623140" w:rsidRPr="00623140" w:rsidRDefault="00623140" w:rsidP="00623140">
      <w:pPr>
        <w:widowControl/>
        <w:ind w:firstLine="360"/>
        <w:jc w:val="left"/>
        <w:rPr>
          <w:rFonts w:ascii="宋体" w:eastAsia="宋体" w:hAnsi="宋体" w:cs="宋体"/>
          <w:kern w:val="0"/>
          <w:sz w:val="24"/>
          <w:szCs w:val="24"/>
        </w:rPr>
      </w:pPr>
      <w:bookmarkStart w:id="107" w:name="_Toc163984746"/>
      <w:r w:rsidRPr="00623140">
        <w:rPr>
          <w:rFonts w:ascii="宋体" w:eastAsia="宋体" w:hAnsi="宋体" w:cs="宋体"/>
          <w:kern w:val="0"/>
          <w:sz w:val="24"/>
          <w:szCs w:val="24"/>
        </w:rPr>
        <w:t>6.1.5　 数据安全</w:t>
      </w:r>
      <w:bookmarkEnd w:id="107"/>
      <w:r w:rsidRPr="00623140">
        <w:rPr>
          <w:rFonts w:ascii="宋体" w:eastAsia="宋体" w:hAnsi="宋体" w:cs="宋体"/>
          <w:kern w:val="0"/>
          <w:sz w:val="24"/>
          <w:szCs w:val="24"/>
        </w:rPr>
        <w:t>及备份恢复</w:t>
      </w:r>
    </w:p>
    <w:p w:rsidR="00623140" w:rsidRPr="00623140" w:rsidRDefault="00623140" w:rsidP="00623140">
      <w:pPr>
        <w:widowControl/>
        <w:ind w:firstLine="360"/>
        <w:jc w:val="left"/>
        <w:rPr>
          <w:rFonts w:ascii="宋体" w:eastAsia="宋体" w:hAnsi="宋体" w:cs="宋体"/>
          <w:kern w:val="0"/>
          <w:sz w:val="24"/>
          <w:szCs w:val="24"/>
        </w:rPr>
      </w:pPr>
      <w:bookmarkStart w:id="108" w:name="_Toc163984747"/>
      <w:r w:rsidRPr="00623140">
        <w:rPr>
          <w:rFonts w:ascii="宋体" w:eastAsia="宋体" w:hAnsi="宋体" w:cs="宋体"/>
          <w:kern w:val="0"/>
          <w:sz w:val="24"/>
          <w:szCs w:val="24"/>
        </w:rPr>
        <w:t>6.1.5.1　 数据完整性（S2）</w:t>
      </w:r>
      <w:bookmarkEnd w:id="108"/>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b/>
          <w:bCs/>
          <w:kern w:val="0"/>
          <w:sz w:val="24"/>
          <w:szCs w:val="24"/>
        </w:rPr>
        <w:t>应能够检测到鉴别信息和重要业务数据在传输过程中完整性受到破坏。</w:t>
      </w:r>
    </w:p>
    <w:p w:rsidR="00623140" w:rsidRPr="00623140" w:rsidRDefault="00623140" w:rsidP="00623140">
      <w:pPr>
        <w:widowControl/>
        <w:ind w:firstLine="360"/>
        <w:jc w:val="left"/>
        <w:rPr>
          <w:rFonts w:ascii="宋体" w:eastAsia="宋体" w:hAnsi="宋体" w:cs="宋体"/>
          <w:kern w:val="0"/>
          <w:sz w:val="24"/>
          <w:szCs w:val="24"/>
        </w:rPr>
      </w:pPr>
      <w:bookmarkStart w:id="109" w:name="_Toc163984748"/>
      <w:r w:rsidRPr="00623140">
        <w:rPr>
          <w:rFonts w:ascii="宋体" w:eastAsia="宋体" w:hAnsi="宋体" w:cs="宋体"/>
          <w:kern w:val="0"/>
          <w:sz w:val="24"/>
          <w:szCs w:val="24"/>
        </w:rPr>
        <w:t>6.1.5.2　 数据保密性（S2）</w:t>
      </w:r>
      <w:bookmarkEnd w:id="109"/>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b/>
          <w:bCs/>
          <w:kern w:val="0"/>
          <w:sz w:val="24"/>
          <w:szCs w:val="24"/>
        </w:rPr>
        <w:t>应采用加密或其他保护措施实现鉴别信息的存储保密性。</w:t>
      </w:r>
    </w:p>
    <w:p w:rsidR="00623140" w:rsidRPr="00623140" w:rsidRDefault="00623140" w:rsidP="00623140">
      <w:pPr>
        <w:widowControl/>
        <w:ind w:firstLine="360"/>
        <w:jc w:val="left"/>
        <w:rPr>
          <w:rFonts w:ascii="宋体" w:eastAsia="宋体" w:hAnsi="宋体" w:cs="宋体"/>
          <w:kern w:val="0"/>
          <w:sz w:val="24"/>
          <w:szCs w:val="24"/>
        </w:rPr>
      </w:pPr>
      <w:bookmarkStart w:id="110" w:name="_Toc163984749"/>
      <w:r w:rsidRPr="00623140">
        <w:rPr>
          <w:rFonts w:ascii="宋体" w:eastAsia="宋体" w:hAnsi="宋体" w:cs="宋体"/>
          <w:kern w:val="0"/>
          <w:sz w:val="24"/>
          <w:szCs w:val="24"/>
        </w:rPr>
        <w:t>6.1.5.3　 备份和恢复（A2）</w:t>
      </w:r>
      <w:bookmarkEnd w:id="110"/>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应能够对重要信息进行备份和恢复；</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应提供关键网络设备、通信线路和数据处理系统的硬件冗余，保证系统的可用性。</w:t>
      </w:r>
    </w:p>
    <w:p w:rsidR="00623140" w:rsidRPr="00623140" w:rsidRDefault="00623140" w:rsidP="00623140">
      <w:pPr>
        <w:widowControl/>
        <w:ind w:firstLine="360"/>
        <w:jc w:val="left"/>
        <w:rPr>
          <w:rFonts w:ascii="宋体" w:eastAsia="宋体" w:hAnsi="宋体" w:cs="宋体"/>
          <w:kern w:val="0"/>
          <w:sz w:val="24"/>
          <w:szCs w:val="24"/>
        </w:rPr>
      </w:pPr>
      <w:bookmarkStart w:id="111" w:name="_Toc170268126"/>
      <w:r w:rsidRPr="00623140">
        <w:rPr>
          <w:rFonts w:ascii="宋体" w:eastAsia="宋体" w:hAnsi="宋体" w:cs="宋体"/>
          <w:kern w:val="0"/>
          <w:sz w:val="24"/>
          <w:szCs w:val="24"/>
        </w:rPr>
        <w:t>6.2　 管理要求</w:t>
      </w:r>
      <w:bookmarkEnd w:id="111"/>
    </w:p>
    <w:p w:rsidR="00623140" w:rsidRPr="00623140" w:rsidRDefault="00623140" w:rsidP="00623140">
      <w:pPr>
        <w:widowControl/>
        <w:ind w:firstLine="360"/>
        <w:jc w:val="left"/>
        <w:rPr>
          <w:rFonts w:ascii="宋体" w:eastAsia="宋体" w:hAnsi="宋体" w:cs="宋体"/>
          <w:kern w:val="0"/>
          <w:sz w:val="24"/>
          <w:szCs w:val="24"/>
        </w:rPr>
      </w:pPr>
      <w:bookmarkStart w:id="112" w:name="_Toc170268127"/>
      <w:r w:rsidRPr="00623140">
        <w:rPr>
          <w:rFonts w:ascii="宋体" w:eastAsia="宋体" w:hAnsi="宋体" w:cs="宋体"/>
          <w:kern w:val="0"/>
          <w:sz w:val="24"/>
          <w:szCs w:val="24"/>
        </w:rPr>
        <w:t>6.2.1　 安全管理制度</w:t>
      </w:r>
      <w:bookmarkEnd w:id="112"/>
    </w:p>
    <w:p w:rsidR="00623140" w:rsidRPr="00623140" w:rsidRDefault="00623140" w:rsidP="00623140">
      <w:pPr>
        <w:widowControl/>
        <w:ind w:firstLine="360"/>
        <w:jc w:val="left"/>
        <w:rPr>
          <w:rFonts w:ascii="宋体" w:eastAsia="宋体" w:hAnsi="宋体" w:cs="宋体"/>
          <w:kern w:val="0"/>
          <w:sz w:val="24"/>
          <w:szCs w:val="24"/>
        </w:rPr>
      </w:pPr>
      <w:bookmarkStart w:id="113" w:name="_Toc163984758"/>
      <w:r w:rsidRPr="00623140">
        <w:rPr>
          <w:rFonts w:ascii="宋体" w:eastAsia="宋体" w:hAnsi="宋体" w:cs="宋体"/>
          <w:kern w:val="0"/>
          <w:sz w:val="24"/>
          <w:szCs w:val="24"/>
        </w:rPr>
        <w:t>6.2.1.1　 管理制度</w:t>
      </w:r>
      <w:bookmarkEnd w:id="113"/>
      <w:r w:rsidRPr="00623140">
        <w:rPr>
          <w:rFonts w:ascii="宋体" w:eastAsia="宋体" w:hAnsi="宋体" w:cs="宋体"/>
          <w:kern w:val="0"/>
          <w:sz w:val="24"/>
          <w:szCs w:val="24"/>
        </w:rPr>
        <w:t>（G2）</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a)   </w:t>
      </w:r>
      <w:r w:rsidRPr="00623140">
        <w:rPr>
          <w:rFonts w:ascii="宋体" w:eastAsia="宋体" w:hAnsi="宋体" w:cs="宋体"/>
          <w:b/>
          <w:bCs/>
          <w:kern w:val="0"/>
          <w:sz w:val="24"/>
          <w:szCs w:val="24"/>
        </w:rPr>
        <w:t>应制定信息安全工作的总体方针和安全策略，说明机构安全工作的总体目标、范围、原则和安全框架等；</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应对</w:t>
      </w:r>
      <w:r w:rsidRPr="00623140">
        <w:rPr>
          <w:rFonts w:ascii="宋体" w:eastAsia="宋体" w:hAnsi="宋体" w:cs="宋体"/>
          <w:b/>
          <w:bCs/>
          <w:kern w:val="0"/>
          <w:sz w:val="24"/>
          <w:szCs w:val="24"/>
        </w:rPr>
        <w:t>安全管理活动中重要的管理内容</w:t>
      </w:r>
      <w:r w:rsidRPr="00623140">
        <w:rPr>
          <w:rFonts w:ascii="宋体" w:eastAsia="宋体" w:hAnsi="宋体" w:cs="宋体"/>
          <w:kern w:val="0"/>
          <w:sz w:val="24"/>
          <w:szCs w:val="24"/>
        </w:rPr>
        <w:t>建立安全管理制度；</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应对安全管理人员或操作人员执行的重要管理操作建立操作规程。</w:t>
      </w:r>
    </w:p>
    <w:p w:rsidR="00623140" w:rsidRPr="00623140" w:rsidRDefault="00623140" w:rsidP="00623140">
      <w:pPr>
        <w:widowControl/>
        <w:ind w:firstLine="360"/>
        <w:jc w:val="left"/>
        <w:rPr>
          <w:rFonts w:ascii="宋体" w:eastAsia="宋体" w:hAnsi="宋体" w:cs="宋体"/>
          <w:kern w:val="0"/>
          <w:sz w:val="24"/>
          <w:szCs w:val="24"/>
        </w:rPr>
      </w:pPr>
      <w:bookmarkStart w:id="114" w:name="_Toc163984759"/>
      <w:r w:rsidRPr="00623140">
        <w:rPr>
          <w:rFonts w:ascii="宋体" w:eastAsia="宋体" w:hAnsi="宋体" w:cs="宋体"/>
          <w:kern w:val="0"/>
          <w:sz w:val="24"/>
          <w:szCs w:val="24"/>
        </w:rPr>
        <w:t>6.2.1.2　 制定和发布</w:t>
      </w:r>
      <w:bookmarkEnd w:id="114"/>
      <w:r w:rsidRPr="00623140">
        <w:rPr>
          <w:rFonts w:ascii="宋体" w:eastAsia="宋体" w:hAnsi="宋体" w:cs="宋体"/>
          <w:kern w:val="0"/>
          <w:sz w:val="24"/>
          <w:szCs w:val="24"/>
        </w:rPr>
        <w:t>（G2）</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应指定或授权</w:t>
      </w:r>
      <w:r w:rsidRPr="00623140">
        <w:rPr>
          <w:rFonts w:ascii="宋体" w:eastAsia="宋体" w:hAnsi="宋体" w:cs="宋体"/>
          <w:b/>
          <w:bCs/>
          <w:kern w:val="0"/>
          <w:sz w:val="24"/>
          <w:szCs w:val="24"/>
        </w:rPr>
        <w:t>专门的部门</w:t>
      </w:r>
      <w:r w:rsidRPr="00623140">
        <w:rPr>
          <w:rFonts w:ascii="宋体" w:eastAsia="宋体" w:hAnsi="宋体" w:cs="宋体"/>
          <w:kern w:val="0"/>
          <w:sz w:val="24"/>
          <w:szCs w:val="24"/>
        </w:rPr>
        <w:t>或人员负责安全管理制度的制定；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应组织相关人员对制定的安全管理制度进行论证和审定；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应将安全管理制度以某种方式发布到相关人员手中。</w:t>
      </w:r>
    </w:p>
    <w:p w:rsidR="00623140" w:rsidRPr="00623140" w:rsidRDefault="00623140" w:rsidP="00623140">
      <w:pPr>
        <w:widowControl/>
        <w:ind w:firstLine="360"/>
        <w:jc w:val="left"/>
        <w:rPr>
          <w:rFonts w:ascii="宋体" w:eastAsia="宋体" w:hAnsi="宋体" w:cs="宋体"/>
          <w:kern w:val="0"/>
          <w:sz w:val="24"/>
          <w:szCs w:val="24"/>
        </w:rPr>
      </w:pPr>
      <w:bookmarkStart w:id="115" w:name="_Toc163984760"/>
      <w:r w:rsidRPr="00623140">
        <w:rPr>
          <w:rFonts w:ascii="宋体" w:eastAsia="宋体" w:hAnsi="宋体" w:cs="宋体"/>
          <w:kern w:val="0"/>
          <w:sz w:val="24"/>
          <w:szCs w:val="24"/>
        </w:rPr>
        <w:t>6.2.1.3　 评审和修订</w:t>
      </w:r>
      <w:bookmarkEnd w:id="115"/>
      <w:r w:rsidRPr="00623140">
        <w:rPr>
          <w:rFonts w:ascii="宋体" w:eastAsia="宋体" w:hAnsi="宋体" w:cs="宋体"/>
          <w:kern w:val="0"/>
          <w:sz w:val="24"/>
          <w:szCs w:val="24"/>
        </w:rPr>
        <w:t>（G2）</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b/>
          <w:bCs/>
          <w:kern w:val="0"/>
          <w:sz w:val="24"/>
          <w:szCs w:val="24"/>
        </w:rPr>
        <w:t>应定期对安全管理制度进行评审，对存在不足或需要改进的安全管理制度进行修订。</w:t>
      </w:r>
    </w:p>
    <w:p w:rsidR="00623140" w:rsidRPr="00623140" w:rsidRDefault="00623140" w:rsidP="00623140">
      <w:pPr>
        <w:widowControl/>
        <w:ind w:firstLine="360"/>
        <w:jc w:val="left"/>
        <w:rPr>
          <w:rFonts w:ascii="宋体" w:eastAsia="宋体" w:hAnsi="宋体" w:cs="宋体"/>
          <w:kern w:val="0"/>
          <w:sz w:val="24"/>
          <w:szCs w:val="24"/>
        </w:rPr>
      </w:pPr>
      <w:bookmarkStart w:id="116" w:name="_Toc105233275"/>
      <w:r w:rsidRPr="00623140">
        <w:rPr>
          <w:rFonts w:ascii="宋体" w:eastAsia="宋体" w:hAnsi="宋体" w:cs="宋体"/>
          <w:kern w:val="0"/>
          <w:sz w:val="24"/>
          <w:szCs w:val="24"/>
        </w:rPr>
        <w:t>6.2.2　 安全管理机构</w:t>
      </w:r>
      <w:bookmarkEnd w:id="116"/>
    </w:p>
    <w:p w:rsidR="00623140" w:rsidRPr="00623140" w:rsidRDefault="00623140" w:rsidP="00623140">
      <w:pPr>
        <w:widowControl/>
        <w:ind w:firstLine="360"/>
        <w:jc w:val="left"/>
        <w:rPr>
          <w:rFonts w:ascii="宋体" w:eastAsia="宋体" w:hAnsi="宋体" w:cs="宋体"/>
          <w:kern w:val="0"/>
          <w:sz w:val="24"/>
          <w:szCs w:val="24"/>
        </w:rPr>
      </w:pPr>
      <w:bookmarkStart w:id="117" w:name="_Toc163984752"/>
      <w:r w:rsidRPr="00623140">
        <w:rPr>
          <w:rFonts w:ascii="宋体" w:eastAsia="宋体" w:hAnsi="宋体" w:cs="宋体"/>
          <w:kern w:val="0"/>
          <w:sz w:val="24"/>
          <w:szCs w:val="24"/>
        </w:rPr>
        <w:t>6.2.2.1　 岗位设置</w:t>
      </w:r>
      <w:bookmarkEnd w:id="117"/>
      <w:r w:rsidRPr="00623140">
        <w:rPr>
          <w:rFonts w:ascii="宋体" w:eastAsia="宋体" w:hAnsi="宋体" w:cs="宋体"/>
          <w:kern w:val="0"/>
          <w:sz w:val="24"/>
          <w:szCs w:val="24"/>
        </w:rPr>
        <w:t>（G2）</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a)   </w:t>
      </w:r>
      <w:r w:rsidRPr="00623140">
        <w:rPr>
          <w:rFonts w:ascii="宋体" w:eastAsia="宋体" w:hAnsi="宋体" w:cs="宋体"/>
          <w:b/>
          <w:bCs/>
          <w:kern w:val="0"/>
          <w:sz w:val="24"/>
          <w:szCs w:val="24"/>
        </w:rPr>
        <w:t>应设立安全主管、安全管理各个方面的负责人岗位，并定义各负责人的职责</w:t>
      </w:r>
      <w:r w:rsidRPr="00623140">
        <w:rPr>
          <w:rFonts w:ascii="宋体" w:eastAsia="宋体" w:hAnsi="宋体" w:cs="宋体"/>
          <w:kern w:val="0"/>
          <w:sz w:val="24"/>
          <w:szCs w:val="24"/>
        </w:rPr>
        <w:t>；</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应设立系统管理员、网络管理员、安全管理员等岗位，并定义各个工作岗位的职责。</w:t>
      </w:r>
    </w:p>
    <w:p w:rsidR="00623140" w:rsidRPr="00623140" w:rsidRDefault="00623140" w:rsidP="00623140">
      <w:pPr>
        <w:widowControl/>
        <w:ind w:firstLine="360"/>
        <w:jc w:val="left"/>
        <w:rPr>
          <w:rFonts w:ascii="宋体" w:eastAsia="宋体" w:hAnsi="宋体" w:cs="宋体"/>
          <w:kern w:val="0"/>
          <w:sz w:val="24"/>
          <w:szCs w:val="24"/>
        </w:rPr>
      </w:pPr>
      <w:bookmarkStart w:id="118" w:name="_Toc163984753"/>
      <w:r w:rsidRPr="00623140">
        <w:rPr>
          <w:rFonts w:ascii="宋体" w:eastAsia="宋体" w:hAnsi="宋体" w:cs="宋体"/>
          <w:kern w:val="0"/>
          <w:sz w:val="24"/>
          <w:szCs w:val="24"/>
        </w:rPr>
        <w:t>6.2.2.2　 人员配备</w:t>
      </w:r>
      <w:bookmarkEnd w:id="118"/>
      <w:r w:rsidRPr="00623140">
        <w:rPr>
          <w:rFonts w:ascii="宋体" w:eastAsia="宋体" w:hAnsi="宋体" w:cs="宋体"/>
          <w:kern w:val="0"/>
          <w:sz w:val="24"/>
          <w:szCs w:val="24"/>
        </w:rPr>
        <w:t>（G2）</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应配备一定数量的系统管理员、网络管理员、安全管理员等；</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安全管理员不能兼任网络管理员、系统管理员、数据库管理员等。</w:t>
      </w:r>
    </w:p>
    <w:p w:rsidR="00623140" w:rsidRPr="00623140" w:rsidRDefault="00623140" w:rsidP="00623140">
      <w:pPr>
        <w:widowControl/>
        <w:ind w:firstLine="360"/>
        <w:jc w:val="left"/>
        <w:rPr>
          <w:rFonts w:ascii="宋体" w:eastAsia="宋体" w:hAnsi="宋体" w:cs="宋体"/>
          <w:kern w:val="0"/>
          <w:sz w:val="24"/>
          <w:szCs w:val="24"/>
        </w:rPr>
      </w:pPr>
      <w:bookmarkStart w:id="119" w:name="_Toc163984754"/>
      <w:r w:rsidRPr="00623140">
        <w:rPr>
          <w:rFonts w:ascii="宋体" w:eastAsia="宋体" w:hAnsi="宋体" w:cs="宋体"/>
          <w:kern w:val="0"/>
          <w:sz w:val="24"/>
          <w:szCs w:val="24"/>
        </w:rPr>
        <w:t>6.2.2.3　 授权和审批</w:t>
      </w:r>
      <w:bookmarkEnd w:id="119"/>
      <w:r w:rsidRPr="00623140">
        <w:rPr>
          <w:rFonts w:ascii="宋体" w:eastAsia="宋体" w:hAnsi="宋体" w:cs="宋体"/>
          <w:kern w:val="0"/>
          <w:sz w:val="24"/>
          <w:szCs w:val="24"/>
        </w:rPr>
        <w:t>（G2）</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 xml:space="preserve">a)   应根据各个部门和岗位的职责明确授权审批部门及批准人，对系统投入运行、网络系统接入和重要资源的访问等关键活动进行审批； </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应针对关键活动建立审批流程，并由批准人签字确认。</w:t>
      </w:r>
    </w:p>
    <w:p w:rsidR="00623140" w:rsidRPr="00623140" w:rsidRDefault="00623140" w:rsidP="00623140">
      <w:pPr>
        <w:widowControl/>
        <w:ind w:firstLine="360"/>
        <w:jc w:val="left"/>
        <w:rPr>
          <w:rFonts w:ascii="宋体" w:eastAsia="宋体" w:hAnsi="宋体" w:cs="宋体"/>
          <w:kern w:val="0"/>
          <w:sz w:val="24"/>
          <w:szCs w:val="24"/>
        </w:rPr>
      </w:pPr>
      <w:bookmarkStart w:id="120" w:name="_Toc163984755"/>
      <w:r w:rsidRPr="00623140">
        <w:rPr>
          <w:rFonts w:ascii="宋体" w:eastAsia="宋体" w:hAnsi="宋体" w:cs="宋体"/>
          <w:kern w:val="0"/>
          <w:sz w:val="24"/>
          <w:szCs w:val="24"/>
        </w:rPr>
        <w:t>6.2.2.4　 沟通和合作</w:t>
      </w:r>
      <w:bookmarkEnd w:id="120"/>
      <w:r w:rsidRPr="00623140">
        <w:rPr>
          <w:rFonts w:ascii="宋体" w:eastAsia="宋体" w:hAnsi="宋体" w:cs="宋体"/>
          <w:kern w:val="0"/>
          <w:sz w:val="24"/>
          <w:szCs w:val="24"/>
        </w:rPr>
        <w:t>（G2）</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a)   </w:t>
      </w:r>
      <w:r w:rsidRPr="00623140">
        <w:rPr>
          <w:rFonts w:ascii="宋体" w:eastAsia="宋体" w:hAnsi="宋体" w:cs="宋体"/>
          <w:b/>
          <w:bCs/>
          <w:kern w:val="0"/>
          <w:sz w:val="24"/>
          <w:szCs w:val="24"/>
        </w:rPr>
        <w:t>应加强各类管理人员之间、组织内部机构之间以及信息安全职能部门内部的合作与沟通</w:t>
      </w:r>
      <w:r w:rsidRPr="00623140">
        <w:rPr>
          <w:rFonts w:ascii="宋体" w:eastAsia="宋体" w:hAnsi="宋体" w:cs="宋体"/>
          <w:kern w:val="0"/>
          <w:sz w:val="24"/>
          <w:szCs w:val="24"/>
        </w:rPr>
        <w:t>；</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应加强与兄弟单位、公安机关、电信公司的合作与沟通。</w:t>
      </w:r>
    </w:p>
    <w:p w:rsidR="00623140" w:rsidRPr="00623140" w:rsidRDefault="00623140" w:rsidP="00623140">
      <w:pPr>
        <w:widowControl/>
        <w:ind w:firstLine="360"/>
        <w:jc w:val="left"/>
        <w:rPr>
          <w:rFonts w:ascii="宋体" w:eastAsia="宋体" w:hAnsi="宋体" w:cs="宋体"/>
          <w:kern w:val="0"/>
          <w:sz w:val="24"/>
          <w:szCs w:val="24"/>
        </w:rPr>
      </w:pPr>
      <w:bookmarkStart w:id="121" w:name="_Toc163984756"/>
      <w:r w:rsidRPr="00623140">
        <w:rPr>
          <w:rFonts w:ascii="宋体" w:eastAsia="宋体" w:hAnsi="宋体" w:cs="宋体"/>
          <w:kern w:val="0"/>
          <w:sz w:val="24"/>
          <w:szCs w:val="24"/>
        </w:rPr>
        <w:t>6.2.2.5　 审核和检查</w:t>
      </w:r>
      <w:bookmarkEnd w:id="121"/>
      <w:r w:rsidRPr="00623140">
        <w:rPr>
          <w:rFonts w:ascii="宋体" w:eastAsia="宋体" w:hAnsi="宋体" w:cs="宋体"/>
          <w:kern w:val="0"/>
          <w:sz w:val="24"/>
          <w:szCs w:val="24"/>
        </w:rPr>
        <w:t>（G2）</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b/>
          <w:bCs/>
          <w:kern w:val="0"/>
          <w:sz w:val="24"/>
          <w:szCs w:val="24"/>
        </w:rPr>
        <w:t>安全管理员应负责定期进行安全检查，检查内容包括系统日常运行、系统漏洞和数据备份等情况。</w:t>
      </w:r>
    </w:p>
    <w:p w:rsidR="00623140" w:rsidRPr="00623140" w:rsidRDefault="00623140" w:rsidP="00623140">
      <w:pPr>
        <w:widowControl/>
        <w:ind w:firstLine="360"/>
        <w:jc w:val="left"/>
        <w:rPr>
          <w:rFonts w:ascii="宋体" w:eastAsia="宋体" w:hAnsi="宋体" w:cs="宋体"/>
          <w:kern w:val="0"/>
          <w:sz w:val="24"/>
          <w:szCs w:val="24"/>
        </w:rPr>
      </w:pPr>
      <w:bookmarkStart w:id="122" w:name="_Toc105233277"/>
      <w:r w:rsidRPr="00623140">
        <w:rPr>
          <w:rFonts w:ascii="宋体" w:eastAsia="宋体" w:hAnsi="宋体" w:cs="宋体"/>
          <w:kern w:val="0"/>
          <w:sz w:val="24"/>
          <w:szCs w:val="24"/>
        </w:rPr>
        <w:t>6.2.3　 人员安全管理</w:t>
      </w:r>
      <w:bookmarkEnd w:id="122"/>
    </w:p>
    <w:p w:rsidR="00623140" w:rsidRPr="00623140" w:rsidRDefault="00623140" w:rsidP="00623140">
      <w:pPr>
        <w:widowControl/>
        <w:ind w:firstLine="360"/>
        <w:jc w:val="left"/>
        <w:rPr>
          <w:rFonts w:ascii="宋体" w:eastAsia="宋体" w:hAnsi="宋体" w:cs="宋体"/>
          <w:kern w:val="0"/>
          <w:sz w:val="24"/>
          <w:szCs w:val="24"/>
        </w:rPr>
      </w:pPr>
      <w:bookmarkStart w:id="123" w:name="_Toc163984762"/>
      <w:r w:rsidRPr="00623140">
        <w:rPr>
          <w:rFonts w:ascii="宋体" w:eastAsia="宋体" w:hAnsi="宋体" w:cs="宋体"/>
          <w:kern w:val="0"/>
          <w:sz w:val="24"/>
          <w:szCs w:val="24"/>
        </w:rPr>
        <w:t>6.2.3.1　 人员录用</w:t>
      </w:r>
      <w:bookmarkEnd w:id="123"/>
      <w:r w:rsidRPr="00623140">
        <w:rPr>
          <w:rFonts w:ascii="宋体" w:eastAsia="宋体" w:hAnsi="宋体" w:cs="宋体"/>
          <w:kern w:val="0"/>
          <w:sz w:val="24"/>
          <w:szCs w:val="24"/>
        </w:rPr>
        <w:t>（G2）</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应指定或授权专门的部门或人员负责人员录用；</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应规范人员录用过程，对被录用人员的身份、</w:t>
      </w:r>
      <w:r w:rsidRPr="00623140">
        <w:rPr>
          <w:rFonts w:ascii="宋体" w:eastAsia="宋体" w:hAnsi="宋体" w:cs="宋体"/>
          <w:b/>
          <w:bCs/>
          <w:kern w:val="0"/>
          <w:sz w:val="24"/>
          <w:szCs w:val="24"/>
        </w:rPr>
        <w:t>背景</w:t>
      </w:r>
      <w:r w:rsidRPr="00623140">
        <w:rPr>
          <w:rFonts w:ascii="宋体" w:eastAsia="宋体" w:hAnsi="宋体" w:cs="宋体"/>
          <w:kern w:val="0"/>
          <w:sz w:val="24"/>
          <w:szCs w:val="24"/>
        </w:rPr>
        <w:t>和专业资格等进行审查，</w:t>
      </w:r>
      <w:r w:rsidRPr="00623140">
        <w:rPr>
          <w:rFonts w:ascii="宋体" w:eastAsia="宋体" w:hAnsi="宋体" w:cs="宋体"/>
          <w:b/>
          <w:bCs/>
          <w:kern w:val="0"/>
          <w:sz w:val="24"/>
          <w:szCs w:val="24"/>
        </w:rPr>
        <w:t>对其所具有的技术技能进行考核；</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应与从事关键岗位的人员签署保密协议</w:t>
      </w:r>
      <w:r w:rsidRPr="00623140">
        <w:rPr>
          <w:rFonts w:ascii="宋体" w:eastAsia="宋体" w:hAnsi="宋体" w:cs="宋体"/>
          <w:kern w:val="0"/>
          <w:sz w:val="24"/>
          <w:szCs w:val="24"/>
        </w:rPr>
        <w:t>。</w:t>
      </w:r>
    </w:p>
    <w:p w:rsidR="00623140" w:rsidRPr="00623140" w:rsidRDefault="00623140" w:rsidP="00623140">
      <w:pPr>
        <w:widowControl/>
        <w:ind w:firstLine="360"/>
        <w:jc w:val="left"/>
        <w:rPr>
          <w:rFonts w:ascii="宋体" w:eastAsia="宋体" w:hAnsi="宋体" w:cs="宋体"/>
          <w:kern w:val="0"/>
          <w:sz w:val="24"/>
          <w:szCs w:val="24"/>
        </w:rPr>
      </w:pPr>
      <w:bookmarkStart w:id="124" w:name="_Toc163984763"/>
      <w:r w:rsidRPr="00623140">
        <w:rPr>
          <w:rFonts w:ascii="宋体" w:eastAsia="宋体" w:hAnsi="宋体" w:cs="宋体"/>
          <w:kern w:val="0"/>
          <w:sz w:val="24"/>
          <w:szCs w:val="24"/>
        </w:rPr>
        <w:t>6.2.3.2　 人员离岗</w:t>
      </w:r>
      <w:bookmarkEnd w:id="124"/>
      <w:r w:rsidRPr="00623140">
        <w:rPr>
          <w:rFonts w:ascii="宋体" w:eastAsia="宋体" w:hAnsi="宋体" w:cs="宋体"/>
          <w:kern w:val="0"/>
          <w:sz w:val="24"/>
          <w:szCs w:val="24"/>
        </w:rPr>
        <w:t>（G2）</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a)   </w:t>
      </w:r>
      <w:r w:rsidRPr="00623140">
        <w:rPr>
          <w:rFonts w:ascii="宋体" w:eastAsia="宋体" w:hAnsi="宋体" w:cs="宋体"/>
          <w:b/>
          <w:bCs/>
          <w:kern w:val="0"/>
          <w:sz w:val="24"/>
          <w:szCs w:val="24"/>
        </w:rPr>
        <w:t>应规范人员离岗过程</w:t>
      </w:r>
      <w:r w:rsidRPr="00623140">
        <w:rPr>
          <w:rFonts w:ascii="宋体" w:eastAsia="宋体" w:hAnsi="宋体" w:cs="宋体"/>
          <w:kern w:val="0"/>
          <w:sz w:val="24"/>
          <w:szCs w:val="24"/>
        </w:rPr>
        <w:t>，及时终止离岗员工的所有访问权限；</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应取回各种身份证件、钥匙、徽章等以及机构提供的软硬件设备；</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应办理严格的调离手续</w:t>
      </w:r>
      <w:r w:rsidRPr="00623140">
        <w:rPr>
          <w:rFonts w:ascii="宋体" w:eastAsia="宋体" w:hAnsi="宋体" w:cs="宋体"/>
          <w:kern w:val="0"/>
          <w:sz w:val="24"/>
          <w:szCs w:val="24"/>
        </w:rPr>
        <w:t>。</w:t>
      </w:r>
    </w:p>
    <w:p w:rsidR="00623140" w:rsidRPr="00623140" w:rsidRDefault="00623140" w:rsidP="00623140">
      <w:pPr>
        <w:widowControl/>
        <w:ind w:firstLine="360"/>
        <w:jc w:val="left"/>
        <w:rPr>
          <w:rFonts w:ascii="宋体" w:eastAsia="宋体" w:hAnsi="宋体" w:cs="宋体"/>
          <w:kern w:val="0"/>
          <w:sz w:val="24"/>
          <w:szCs w:val="24"/>
        </w:rPr>
      </w:pPr>
      <w:bookmarkStart w:id="125" w:name="_Toc163984764"/>
      <w:r w:rsidRPr="00623140">
        <w:rPr>
          <w:rFonts w:ascii="宋体" w:eastAsia="宋体" w:hAnsi="宋体" w:cs="宋体"/>
          <w:kern w:val="0"/>
          <w:sz w:val="24"/>
          <w:szCs w:val="24"/>
        </w:rPr>
        <w:t>6.2.3.3　 人员考核</w:t>
      </w:r>
      <w:bookmarkEnd w:id="125"/>
      <w:r w:rsidRPr="00623140">
        <w:rPr>
          <w:rFonts w:ascii="宋体" w:eastAsia="宋体" w:hAnsi="宋体" w:cs="宋体"/>
          <w:kern w:val="0"/>
          <w:sz w:val="24"/>
          <w:szCs w:val="24"/>
        </w:rPr>
        <w:t>（G2）</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b/>
          <w:bCs/>
          <w:kern w:val="0"/>
          <w:sz w:val="24"/>
          <w:szCs w:val="24"/>
        </w:rPr>
        <w:t>应定期对各个岗位的人员进行安全技能及安全认知的考核。</w:t>
      </w:r>
    </w:p>
    <w:p w:rsidR="00623140" w:rsidRPr="00623140" w:rsidRDefault="00623140" w:rsidP="00623140">
      <w:pPr>
        <w:widowControl/>
        <w:ind w:firstLine="360"/>
        <w:jc w:val="left"/>
        <w:rPr>
          <w:rFonts w:ascii="宋体" w:eastAsia="宋体" w:hAnsi="宋体" w:cs="宋体"/>
          <w:kern w:val="0"/>
          <w:sz w:val="24"/>
          <w:szCs w:val="24"/>
        </w:rPr>
      </w:pPr>
      <w:bookmarkStart w:id="126" w:name="_Toc163984765"/>
      <w:r w:rsidRPr="00623140">
        <w:rPr>
          <w:rFonts w:ascii="宋体" w:eastAsia="宋体" w:hAnsi="宋体" w:cs="宋体"/>
          <w:kern w:val="0"/>
          <w:sz w:val="24"/>
          <w:szCs w:val="24"/>
        </w:rPr>
        <w:t>6.2.3.4　 安全意识教育和培训</w:t>
      </w:r>
      <w:bookmarkEnd w:id="126"/>
      <w:r w:rsidRPr="00623140">
        <w:rPr>
          <w:rFonts w:ascii="宋体" w:eastAsia="宋体" w:hAnsi="宋体" w:cs="宋体"/>
          <w:kern w:val="0"/>
          <w:sz w:val="24"/>
          <w:szCs w:val="24"/>
        </w:rPr>
        <w:t>（G2）</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应对各类人员进行安全意识教育、岗位技能培训和</w:t>
      </w:r>
      <w:r w:rsidRPr="00623140">
        <w:rPr>
          <w:rFonts w:ascii="宋体" w:eastAsia="宋体" w:hAnsi="宋体" w:cs="宋体"/>
          <w:b/>
          <w:bCs/>
          <w:kern w:val="0"/>
          <w:sz w:val="24"/>
          <w:szCs w:val="24"/>
        </w:rPr>
        <w:t>相关安全技术培训</w:t>
      </w:r>
      <w:r w:rsidRPr="00623140">
        <w:rPr>
          <w:rFonts w:ascii="宋体" w:eastAsia="宋体" w:hAnsi="宋体" w:cs="宋体"/>
          <w:kern w:val="0"/>
          <w:sz w:val="24"/>
          <w:szCs w:val="24"/>
        </w:rPr>
        <w:t>；</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应告知人员相关的安全责任和惩戒措施，</w:t>
      </w:r>
      <w:r w:rsidRPr="00623140">
        <w:rPr>
          <w:rFonts w:ascii="宋体" w:eastAsia="宋体" w:hAnsi="宋体" w:cs="宋体"/>
          <w:b/>
          <w:bCs/>
          <w:kern w:val="0"/>
          <w:sz w:val="24"/>
          <w:szCs w:val="24"/>
        </w:rPr>
        <w:t>并对违反违背安全策略和规定的人员进行惩戒</w:t>
      </w:r>
      <w:r w:rsidRPr="00623140">
        <w:rPr>
          <w:rFonts w:ascii="宋体" w:eastAsia="宋体" w:hAnsi="宋体" w:cs="宋体"/>
          <w:kern w:val="0"/>
          <w:sz w:val="24"/>
          <w:szCs w:val="24"/>
        </w:rPr>
        <w:t>；</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应制定安全教育和培训计划，对信息安全基础知识、岗位操作规程等进行培训</w:t>
      </w:r>
      <w:r w:rsidRPr="00623140">
        <w:rPr>
          <w:rFonts w:ascii="宋体" w:eastAsia="宋体" w:hAnsi="宋体" w:cs="宋体"/>
          <w:kern w:val="0"/>
          <w:sz w:val="24"/>
          <w:szCs w:val="24"/>
        </w:rPr>
        <w:t>。</w:t>
      </w:r>
    </w:p>
    <w:p w:rsidR="00623140" w:rsidRPr="00623140" w:rsidRDefault="00623140" w:rsidP="00623140">
      <w:pPr>
        <w:widowControl/>
        <w:ind w:firstLine="360"/>
        <w:jc w:val="left"/>
        <w:rPr>
          <w:rFonts w:ascii="宋体" w:eastAsia="宋体" w:hAnsi="宋体" w:cs="宋体"/>
          <w:kern w:val="0"/>
          <w:sz w:val="24"/>
          <w:szCs w:val="24"/>
        </w:rPr>
      </w:pPr>
      <w:bookmarkStart w:id="127" w:name="_Toc163984766"/>
      <w:r w:rsidRPr="00623140">
        <w:rPr>
          <w:rFonts w:ascii="宋体" w:eastAsia="宋体" w:hAnsi="宋体" w:cs="宋体"/>
          <w:kern w:val="0"/>
          <w:sz w:val="24"/>
          <w:szCs w:val="24"/>
        </w:rPr>
        <w:t>6.2.3.5　 外部人员访问管理</w:t>
      </w:r>
      <w:bookmarkEnd w:id="127"/>
      <w:r w:rsidRPr="00623140">
        <w:rPr>
          <w:rFonts w:ascii="宋体" w:eastAsia="宋体" w:hAnsi="宋体" w:cs="宋体"/>
          <w:kern w:val="0"/>
          <w:sz w:val="24"/>
          <w:szCs w:val="24"/>
        </w:rPr>
        <w:t>（G2）</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应确保在外部人员访问受控区域前得到授权或审批，</w:t>
      </w:r>
      <w:r w:rsidRPr="00623140">
        <w:rPr>
          <w:rFonts w:ascii="宋体" w:eastAsia="宋体" w:hAnsi="宋体" w:cs="宋体"/>
          <w:b/>
          <w:bCs/>
          <w:kern w:val="0"/>
          <w:sz w:val="24"/>
          <w:szCs w:val="24"/>
        </w:rPr>
        <w:t>批准后由专人全程陪同或监督，并登记备案。</w:t>
      </w:r>
    </w:p>
    <w:p w:rsidR="00623140" w:rsidRPr="00623140" w:rsidRDefault="00623140" w:rsidP="00623140">
      <w:pPr>
        <w:widowControl/>
        <w:ind w:firstLine="360"/>
        <w:jc w:val="left"/>
        <w:rPr>
          <w:rFonts w:ascii="宋体" w:eastAsia="宋体" w:hAnsi="宋体" w:cs="宋体"/>
          <w:kern w:val="0"/>
          <w:sz w:val="24"/>
          <w:szCs w:val="24"/>
        </w:rPr>
      </w:pPr>
      <w:bookmarkStart w:id="128" w:name="_Toc170268143"/>
      <w:r w:rsidRPr="00623140">
        <w:rPr>
          <w:rFonts w:ascii="宋体" w:eastAsia="宋体" w:hAnsi="宋体" w:cs="宋体"/>
          <w:kern w:val="0"/>
          <w:sz w:val="24"/>
          <w:szCs w:val="24"/>
        </w:rPr>
        <w:t>6.2.4　 系统建设管理</w:t>
      </w:r>
      <w:bookmarkEnd w:id="128"/>
    </w:p>
    <w:p w:rsidR="00623140" w:rsidRPr="00623140" w:rsidRDefault="00623140" w:rsidP="00623140">
      <w:pPr>
        <w:widowControl/>
        <w:ind w:firstLine="360"/>
        <w:jc w:val="left"/>
        <w:rPr>
          <w:rFonts w:ascii="宋体" w:eastAsia="宋体" w:hAnsi="宋体" w:cs="宋体"/>
          <w:kern w:val="0"/>
          <w:sz w:val="24"/>
          <w:szCs w:val="24"/>
        </w:rPr>
      </w:pPr>
      <w:bookmarkStart w:id="129" w:name="_Toc170268144"/>
      <w:r w:rsidRPr="00623140">
        <w:rPr>
          <w:rFonts w:ascii="宋体" w:eastAsia="宋体" w:hAnsi="宋体" w:cs="宋体"/>
          <w:kern w:val="0"/>
          <w:sz w:val="24"/>
          <w:szCs w:val="24"/>
        </w:rPr>
        <w:t>6.2.4.1　 系统定级（G2）</w:t>
      </w:r>
      <w:bookmarkEnd w:id="129"/>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bookmarkStart w:id="130" w:name="_Toc161025336"/>
      <w:r w:rsidRPr="00623140">
        <w:rPr>
          <w:rFonts w:ascii="宋体" w:eastAsia="宋体" w:hAnsi="宋体" w:cs="宋体"/>
          <w:kern w:val="0"/>
          <w:sz w:val="24"/>
          <w:szCs w:val="24"/>
        </w:rPr>
        <w:t xml:space="preserve">a)   应明确信息系统的边界和安全保护等级； </w:t>
      </w:r>
      <w:bookmarkEnd w:id="130"/>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应以书面的形式说明信息系统确定为某个安全保护等级的方法和理由；</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应确保信息系统的定级结果经过相关部门的批准。</w:t>
      </w:r>
    </w:p>
    <w:p w:rsidR="00623140" w:rsidRPr="00623140" w:rsidRDefault="00623140" w:rsidP="00623140">
      <w:pPr>
        <w:widowControl/>
        <w:ind w:firstLine="360"/>
        <w:jc w:val="left"/>
        <w:rPr>
          <w:rFonts w:ascii="宋体" w:eastAsia="宋体" w:hAnsi="宋体" w:cs="宋体"/>
          <w:kern w:val="0"/>
          <w:sz w:val="24"/>
          <w:szCs w:val="24"/>
        </w:rPr>
      </w:pPr>
      <w:bookmarkStart w:id="131" w:name="_Toc163984063"/>
      <w:r w:rsidRPr="00623140">
        <w:rPr>
          <w:rFonts w:ascii="宋体" w:eastAsia="宋体" w:hAnsi="宋体" w:cs="宋体"/>
          <w:kern w:val="0"/>
          <w:sz w:val="24"/>
          <w:szCs w:val="24"/>
        </w:rPr>
        <w:t>6.2.4.2　 安全方案设计</w:t>
      </w:r>
      <w:bookmarkEnd w:id="131"/>
      <w:r w:rsidRPr="00623140">
        <w:rPr>
          <w:rFonts w:ascii="宋体" w:eastAsia="宋体" w:hAnsi="宋体" w:cs="宋体"/>
          <w:kern w:val="0"/>
          <w:sz w:val="24"/>
          <w:szCs w:val="24"/>
        </w:rPr>
        <w:t>（G2）</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应根据系统的安全保护等级选择基本安全措施，依据风险分析的结果补充和调整安全措施；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应以书面形式描述对系统的安全保护要求、策略和措施等内容，形成系统的安全方案；</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应对安全方案进行细化，形成能指导安全系统建设、安全产品采购和使用的详细设计方案；</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应组织相关部门和有关安全技术专家对安全设计方案的合理性和正确性进行论证和审定，并且经过批准后，才能正式实施。</w:t>
      </w:r>
    </w:p>
    <w:p w:rsidR="00623140" w:rsidRPr="00623140" w:rsidRDefault="00623140" w:rsidP="00623140">
      <w:pPr>
        <w:widowControl/>
        <w:ind w:firstLine="360"/>
        <w:jc w:val="left"/>
        <w:rPr>
          <w:rFonts w:ascii="宋体" w:eastAsia="宋体" w:hAnsi="宋体" w:cs="宋体"/>
          <w:kern w:val="0"/>
          <w:sz w:val="24"/>
          <w:szCs w:val="24"/>
        </w:rPr>
      </w:pPr>
      <w:bookmarkStart w:id="132" w:name="_Toc170268146"/>
      <w:r w:rsidRPr="00623140">
        <w:rPr>
          <w:rFonts w:ascii="宋体" w:eastAsia="宋体" w:hAnsi="宋体" w:cs="宋体"/>
          <w:kern w:val="0"/>
          <w:sz w:val="24"/>
          <w:szCs w:val="24"/>
        </w:rPr>
        <w:t>6.2.4.3　 产品采购和使用（G2）</w:t>
      </w:r>
      <w:bookmarkEnd w:id="132"/>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应确保安全产品采购和使用符合国家的有关规定；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应确保密码产品采购和使用符合国家密码主管部门的要求；</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应指定或授权专门的部门负责产品的采购。</w:t>
      </w:r>
    </w:p>
    <w:p w:rsidR="00623140" w:rsidRPr="00623140" w:rsidRDefault="00623140" w:rsidP="00623140">
      <w:pPr>
        <w:widowControl/>
        <w:ind w:firstLine="360"/>
        <w:jc w:val="left"/>
        <w:rPr>
          <w:rFonts w:ascii="宋体" w:eastAsia="宋体" w:hAnsi="宋体" w:cs="宋体"/>
          <w:kern w:val="0"/>
          <w:sz w:val="24"/>
          <w:szCs w:val="24"/>
        </w:rPr>
      </w:pPr>
      <w:bookmarkStart w:id="133" w:name="_Toc163984065"/>
      <w:r w:rsidRPr="00623140">
        <w:rPr>
          <w:rFonts w:ascii="宋体" w:eastAsia="宋体" w:hAnsi="宋体" w:cs="宋体"/>
          <w:kern w:val="0"/>
          <w:sz w:val="24"/>
          <w:szCs w:val="24"/>
        </w:rPr>
        <w:t>6.2.4.4　 自行软件开发</w:t>
      </w:r>
      <w:bookmarkEnd w:id="133"/>
      <w:r w:rsidRPr="00623140">
        <w:rPr>
          <w:rFonts w:ascii="宋体" w:eastAsia="宋体" w:hAnsi="宋体" w:cs="宋体"/>
          <w:kern w:val="0"/>
          <w:sz w:val="24"/>
          <w:szCs w:val="24"/>
        </w:rPr>
        <w:t>（G2）</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应确保开发环境与实际运行环境物理分开；</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应制定软件开发管理制度，明确说明开发过程的控制方法和人员行为准则；</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应确保提供软件设计的相关文档</w:t>
      </w:r>
      <w:r w:rsidRPr="00623140">
        <w:rPr>
          <w:rFonts w:ascii="宋体" w:eastAsia="宋体" w:hAnsi="宋体" w:cs="宋体"/>
          <w:b/>
          <w:bCs/>
          <w:kern w:val="0"/>
          <w:sz w:val="24"/>
          <w:szCs w:val="24"/>
        </w:rPr>
        <w:t>和使用指南</w:t>
      </w:r>
      <w:r w:rsidRPr="00623140">
        <w:rPr>
          <w:rFonts w:ascii="宋体" w:eastAsia="宋体" w:hAnsi="宋体" w:cs="宋体"/>
          <w:kern w:val="0"/>
          <w:sz w:val="24"/>
          <w:szCs w:val="24"/>
        </w:rPr>
        <w:t>，并由专人负责保管。</w:t>
      </w:r>
    </w:p>
    <w:p w:rsidR="00623140" w:rsidRPr="00623140" w:rsidRDefault="00623140" w:rsidP="00623140">
      <w:pPr>
        <w:widowControl/>
        <w:ind w:firstLine="360"/>
        <w:jc w:val="left"/>
        <w:rPr>
          <w:rFonts w:ascii="宋体" w:eastAsia="宋体" w:hAnsi="宋体" w:cs="宋体"/>
          <w:kern w:val="0"/>
          <w:sz w:val="24"/>
          <w:szCs w:val="24"/>
        </w:rPr>
      </w:pPr>
      <w:bookmarkStart w:id="134" w:name="_Toc163984066"/>
      <w:r w:rsidRPr="00623140">
        <w:rPr>
          <w:rFonts w:ascii="宋体" w:eastAsia="宋体" w:hAnsi="宋体" w:cs="宋体"/>
          <w:kern w:val="0"/>
          <w:sz w:val="24"/>
          <w:szCs w:val="24"/>
        </w:rPr>
        <w:t>6.2.4.5　 外包软件开发</w:t>
      </w:r>
      <w:bookmarkEnd w:id="134"/>
      <w:r w:rsidRPr="00623140">
        <w:rPr>
          <w:rFonts w:ascii="宋体" w:eastAsia="宋体" w:hAnsi="宋体" w:cs="宋体"/>
          <w:kern w:val="0"/>
          <w:sz w:val="24"/>
          <w:szCs w:val="24"/>
        </w:rPr>
        <w:t>（G2）</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应根据开发要求检测软件质量；</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应确保提供软件设计的相关文档和使用指南；</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应在软件安装之前检测软件包中可能存在的恶意代码；</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应要求开发单位提供软件源代码，并审查软件中可能存在的后门。</w:t>
      </w:r>
    </w:p>
    <w:p w:rsidR="00623140" w:rsidRPr="00623140" w:rsidRDefault="00623140" w:rsidP="00623140">
      <w:pPr>
        <w:widowControl/>
        <w:ind w:firstLine="360"/>
        <w:jc w:val="left"/>
        <w:rPr>
          <w:rFonts w:ascii="宋体" w:eastAsia="宋体" w:hAnsi="宋体" w:cs="宋体"/>
          <w:kern w:val="0"/>
          <w:sz w:val="24"/>
          <w:szCs w:val="24"/>
        </w:rPr>
      </w:pPr>
      <w:bookmarkStart w:id="135" w:name="_Toc163984067"/>
      <w:r w:rsidRPr="00623140">
        <w:rPr>
          <w:rFonts w:ascii="宋体" w:eastAsia="宋体" w:hAnsi="宋体" w:cs="宋体"/>
          <w:kern w:val="0"/>
          <w:sz w:val="24"/>
          <w:szCs w:val="24"/>
        </w:rPr>
        <w:t>6.2.4.6　 工程实施</w:t>
      </w:r>
      <w:bookmarkEnd w:id="135"/>
      <w:r w:rsidRPr="00623140">
        <w:rPr>
          <w:rFonts w:ascii="宋体" w:eastAsia="宋体" w:hAnsi="宋体" w:cs="宋体"/>
          <w:kern w:val="0"/>
          <w:sz w:val="24"/>
          <w:szCs w:val="24"/>
        </w:rPr>
        <w:t>（G2）</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应指定或授权专门的部门或人员负责工程实施过程的管理；</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应制定详细的工程实施方案，控制工程实施过程。</w:t>
      </w:r>
    </w:p>
    <w:p w:rsidR="00623140" w:rsidRPr="00623140" w:rsidRDefault="00623140" w:rsidP="00623140">
      <w:pPr>
        <w:widowControl/>
        <w:ind w:firstLine="360"/>
        <w:jc w:val="left"/>
        <w:rPr>
          <w:rFonts w:ascii="宋体" w:eastAsia="宋体" w:hAnsi="宋体" w:cs="宋体"/>
          <w:kern w:val="0"/>
          <w:sz w:val="24"/>
          <w:szCs w:val="24"/>
        </w:rPr>
      </w:pPr>
      <w:bookmarkStart w:id="136" w:name="_Toc163984068"/>
      <w:r w:rsidRPr="00623140">
        <w:rPr>
          <w:rFonts w:ascii="宋体" w:eastAsia="宋体" w:hAnsi="宋体" w:cs="宋体"/>
          <w:kern w:val="0"/>
          <w:sz w:val="24"/>
          <w:szCs w:val="24"/>
        </w:rPr>
        <w:t>6.2.4.7　 测试验收</w:t>
      </w:r>
      <w:bookmarkEnd w:id="136"/>
      <w:r w:rsidRPr="00623140">
        <w:rPr>
          <w:rFonts w:ascii="宋体" w:eastAsia="宋体" w:hAnsi="宋体" w:cs="宋体"/>
          <w:kern w:val="0"/>
          <w:sz w:val="24"/>
          <w:szCs w:val="24"/>
        </w:rPr>
        <w:t>（G2）</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应对系统进行安全性测试验收；</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在测试验收前应根据设计方案或合同要求等制订测试验收方案，在测试验收过程中应详细记录测试验收结果，并形成测试验收报告；</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应组织相关部门和相关人员对系统测试验收报告进行审定，并签字确认。</w:t>
      </w:r>
    </w:p>
    <w:p w:rsidR="00623140" w:rsidRPr="00623140" w:rsidRDefault="00623140" w:rsidP="00623140">
      <w:pPr>
        <w:widowControl/>
        <w:ind w:firstLine="360"/>
        <w:jc w:val="left"/>
        <w:rPr>
          <w:rFonts w:ascii="宋体" w:eastAsia="宋体" w:hAnsi="宋体" w:cs="宋体"/>
          <w:kern w:val="0"/>
          <w:sz w:val="24"/>
          <w:szCs w:val="24"/>
        </w:rPr>
      </w:pPr>
      <w:bookmarkStart w:id="137" w:name="_Toc163984069"/>
      <w:r w:rsidRPr="00623140">
        <w:rPr>
          <w:rFonts w:ascii="宋体" w:eastAsia="宋体" w:hAnsi="宋体" w:cs="宋体"/>
          <w:kern w:val="0"/>
          <w:sz w:val="24"/>
          <w:szCs w:val="24"/>
        </w:rPr>
        <w:t>6.2.4.8　 系统交付</w:t>
      </w:r>
      <w:bookmarkEnd w:id="137"/>
      <w:r w:rsidRPr="00623140">
        <w:rPr>
          <w:rFonts w:ascii="宋体" w:eastAsia="宋体" w:hAnsi="宋体" w:cs="宋体"/>
          <w:kern w:val="0"/>
          <w:sz w:val="24"/>
          <w:szCs w:val="24"/>
        </w:rPr>
        <w:t xml:space="preserve">（G2） </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应制定系统交付清单，并根据交付清单对所交接的设备、软件和文档等进行清点；</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应对负责系统运行维护的技术人员进行相应的技能培训；</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应确保提供系统建设过程中的文档和指导用户进行系统运行维护的文档。</w:t>
      </w:r>
    </w:p>
    <w:p w:rsidR="00623140" w:rsidRPr="00623140" w:rsidRDefault="00623140" w:rsidP="00623140">
      <w:pPr>
        <w:widowControl/>
        <w:ind w:firstLine="360"/>
        <w:jc w:val="left"/>
        <w:rPr>
          <w:rFonts w:ascii="宋体" w:eastAsia="宋体" w:hAnsi="宋体" w:cs="宋体"/>
          <w:kern w:val="0"/>
          <w:sz w:val="24"/>
          <w:szCs w:val="24"/>
        </w:rPr>
      </w:pPr>
      <w:bookmarkStart w:id="138" w:name="_Toc163984070"/>
      <w:r w:rsidRPr="00623140">
        <w:rPr>
          <w:rFonts w:ascii="宋体" w:eastAsia="宋体" w:hAnsi="宋体" w:cs="宋体"/>
          <w:kern w:val="0"/>
          <w:sz w:val="24"/>
          <w:szCs w:val="24"/>
        </w:rPr>
        <w:lastRenderedPageBreak/>
        <w:t>6.2.4.9　 安全服务商选择</w:t>
      </w:r>
      <w:bookmarkEnd w:id="138"/>
      <w:r w:rsidRPr="00623140">
        <w:rPr>
          <w:rFonts w:ascii="宋体" w:eastAsia="宋体" w:hAnsi="宋体" w:cs="宋体"/>
          <w:kern w:val="0"/>
          <w:sz w:val="24"/>
          <w:szCs w:val="24"/>
        </w:rPr>
        <w:t>（G2）</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应确保安全服务商的选择符合国家的有关规定；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应与选定的安全服务商签订与安全相关的协议，明确约定相关责任；</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应确保选定的安全服务商提供技术支持和服务承诺，必要的与其签订服务合同。</w:t>
      </w:r>
    </w:p>
    <w:p w:rsidR="00623140" w:rsidRPr="00623140" w:rsidRDefault="00623140" w:rsidP="00623140">
      <w:pPr>
        <w:widowControl/>
        <w:ind w:firstLine="360"/>
        <w:jc w:val="left"/>
        <w:rPr>
          <w:rFonts w:ascii="宋体" w:eastAsia="宋体" w:hAnsi="宋体" w:cs="宋体"/>
          <w:kern w:val="0"/>
          <w:sz w:val="24"/>
          <w:szCs w:val="24"/>
        </w:rPr>
      </w:pPr>
      <w:bookmarkStart w:id="139" w:name="_Toc127851942"/>
      <w:r w:rsidRPr="00623140">
        <w:rPr>
          <w:rFonts w:ascii="宋体" w:eastAsia="宋体" w:hAnsi="宋体" w:cs="宋体"/>
          <w:kern w:val="0"/>
          <w:sz w:val="24"/>
          <w:szCs w:val="24"/>
        </w:rPr>
        <w:t>6.2.5　 系统运维管理</w:t>
      </w:r>
      <w:bookmarkEnd w:id="139"/>
    </w:p>
    <w:p w:rsidR="00623140" w:rsidRPr="00623140" w:rsidRDefault="00623140" w:rsidP="00623140">
      <w:pPr>
        <w:widowControl/>
        <w:ind w:firstLine="360"/>
        <w:jc w:val="left"/>
        <w:rPr>
          <w:rFonts w:ascii="宋体" w:eastAsia="宋体" w:hAnsi="宋体" w:cs="宋体"/>
          <w:kern w:val="0"/>
          <w:sz w:val="24"/>
          <w:szCs w:val="24"/>
        </w:rPr>
      </w:pPr>
      <w:bookmarkStart w:id="140" w:name="_Toc163984072"/>
      <w:r w:rsidRPr="00623140">
        <w:rPr>
          <w:rFonts w:ascii="宋体" w:eastAsia="宋体" w:hAnsi="宋体" w:cs="宋体"/>
          <w:kern w:val="0"/>
          <w:sz w:val="24"/>
          <w:szCs w:val="24"/>
        </w:rPr>
        <w:t>6.2.5.1　 环境管理</w:t>
      </w:r>
      <w:bookmarkEnd w:id="140"/>
      <w:r w:rsidRPr="00623140">
        <w:rPr>
          <w:rFonts w:ascii="宋体" w:eastAsia="宋体" w:hAnsi="宋体" w:cs="宋体"/>
          <w:kern w:val="0"/>
          <w:sz w:val="24"/>
          <w:szCs w:val="24"/>
        </w:rPr>
        <w:t>（G2）</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应指定专门的部门或人员定期对机房供配电、空调、温湿度控制等设施进行维护管理；</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应配备机房安全管理人员，对机房的出入、服务器的开机或关机等工作进行管理；</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应建立机房安全管理制度，对有关机房物理访问，物品带进、带出机房和机房环境安全等方面的管理作出规定；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应加强对办公环境的保密性管理，包括工作人员调离办公室应立即交还该办公室钥匙和不在办公区接待来访人员等。</w:t>
      </w:r>
    </w:p>
    <w:p w:rsidR="00623140" w:rsidRPr="00623140" w:rsidRDefault="00623140" w:rsidP="00623140">
      <w:pPr>
        <w:widowControl/>
        <w:ind w:firstLine="360"/>
        <w:jc w:val="left"/>
        <w:rPr>
          <w:rFonts w:ascii="宋体" w:eastAsia="宋体" w:hAnsi="宋体" w:cs="宋体"/>
          <w:kern w:val="0"/>
          <w:sz w:val="24"/>
          <w:szCs w:val="24"/>
        </w:rPr>
      </w:pPr>
      <w:bookmarkStart w:id="141" w:name="_Toc163984073"/>
      <w:r w:rsidRPr="00623140">
        <w:rPr>
          <w:rFonts w:ascii="宋体" w:eastAsia="宋体" w:hAnsi="宋体" w:cs="宋体"/>
          <w:kern w:val="0"/>
          <w:sz w:val="24"/>
          <w:szCs w:val="24"/>
        </w:rPr>
        <w:t>6.2.5.2　 资产管理</w:t>
      </w:r>
      <w:bookmarkEnd w:id="141"/>
      <w:r w:rsidRPr="00623140">
        <w:rPr>
          <w:rFonts w:ascii="宋体" w:eastAsia="宋体" w:hAnsi="宋体" w:cs="宋体"/>
          <w:kern w:val="0"/>
          <w:sz w:val="24"/>
          <w:szCs w:val="24"/>
        </w:rPr>
        <w:t>（G2）</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应编制与信息系统相关的资产清单，包括资产责任部门、重要程度和所处位置等内容；</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应建立资产安全管理制度，规定信息系统资产管理的责任人员或责任部门，并规范资产管理和使用的行为。</w:t>
      </w:r>
    </w:p>
    <w:p w:rsidR="00623140" w:rsidRPr="00623140" w:rsidRDefault="00623140" w:rsidP="00623140">
      <w:pPr>
        <w:widowControl/>
        <w:ind w:firstLine="360"/>
        <w:jc w:val="left"/>
        <w:rPr>
          <w:rFonts w:ascii="宋体" w:eastAsia="宋体" w:hAnsi="宋体" w:cs="宋体"/>
          <w:kern w:val="0"/>
          <w:sz w:val="24"/>
          <w:szCs w:val="24"/>
        </w:rPr>
      </w:pPr>
      <w:bookmarkStart w:id="142" w:name="_Toc163984074"/>
      <w:r w:rsidRPr="00623140">
        <w:rPr>
          <w:rFonts w:ascii="宋体" w:eastAsia="宋体" w:hAnsi="宋体" w:cs="宋体"/>
          <w:kern w:val="0"/>
          <w:sz w:val="24"/>
          <w:szCs w:val="24"/>
        </w:rPr>
        <w:t>6.2.5.3　 介质管理</w:t>
      </w:r>
      <w:bookmarkEnd w:id="142"/>
      <w:r w:rsidRPr="00623140">
        <w:rPr>
          <w:rFonts w:ascii="宋体" w:eastAsia="宋体" w:hAnsi="宋体" w:cs="宋体"/>
          <w:kern w:val="0"/>
          <w:sz w:val="24"/>
          <w:szCs w:val="24"/>
        </w:rPr>
        <w:t>（G2）</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应确保介质存放在安全的环境中，对各类介质进行控制和保护，</w:t>
      </w:r>
      <w:r w:rsidRPr="00623140">
        <w:rPr>
          <w:rFonts w:ascii="宋体" w:eastAsia="宋体" w:hAnsi="宋体" w:cs="宋体"/>
          <w:b/>
          <w:bCs/>
          <w:kern w:val="0"/>
          <w:sz w:val="24"/>
          <w:szCs w:val="24"/>
        </w:rPr>
        <w:t>并实行存储环境专人管理</w:t>
      </w:r>
      <w:r w:rsidRPr="00623140">
        <w:rPr>
          <w:rFonts w:ascii="宋体" w:eastAsia="宋体" w:hAnsi="宋体" w:cs="宋体"/>
          <w:kern w:val="0"/>
          <w:sz w:val="24"/>
          <w:szCs w:val="24"/>
        </w:rPr>
        <w:t>；</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应对介质归档和查询等过程进行记录，并根据存档介质的目录清单定期盘点；</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应对需要送出维修或销毁的介质，首先清除其中的敏感数据，防止信息的非法泄漏；</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应根据所承载数据和软件的重要程度对介质进行分类和标识管理。</w:t>
      </w:r>
    </w:p>
    <w:p w:rsidR="00623140" w:rsidRPr="00623140" w:rsidRDefault="00623140" w:rsidP="00623140">
      <w:pPr>
        <w:widowControl/>
        <w:ind w:firstLine="360"/>
        <w:jc w:val="left"/>
        <w:rPr>
          <w:rFonts w:ascii="宋体" w:eastAsia="宋体" w:hAnsi="宋体" w:cs="宋体"/>
          <w:kern w:val="0"/>
          <w:sz w:val="24"/>
          <w:szCs w:val="24"/>
        </w:rPr>
      </w:pPr>
      <w:bookmarkStart w:id="143" w:name="_Toc163984075"/>
      <w:r w:rsidRPr="00623140">
        <w:rPr>
          <w:rFonts w:ascii="宋体" w:eastAsia="宋体" w:hAnsi="宋体" w:cs="宋体"/>
          <w:kern w:val="0"/>
          <w:sz w:val="24"/>
          <w:szCs w:val="24"/>
        </w:rPr>
        <w:t>6.2.5.4　 设备管理</w:t>
      </w:r>
      <w:bookmarkEnd w:id="143"/>
      <w:r w:rsidRPr="00623140">
        <w:rPr>
          <w:rFonts w:ascii="宋体" w:eastAsia="宋体" w:hAnsi="宋体" w:cs="宋体"/>
          <w:kern w:val="0"/>
          <w:sz w:val="24"/>
          <w:szCs w:val="24"/>
        </w:rPr>
        <w:t>（G2）</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应对信息系统相关的各种设备</w:t>
      </w:r>
      <w:r w:rsidRPr="00623140">
        <w:rPr>
          <w:rFonts w:ascii="宋体" w:eastAsia="宋体" w:hAnsi="宋体" w:cs="宋体"/>
          <w:b/>
          <w:bCs/>
          <w:kern w:val="0"/>
          <w:sz w:val="24"/>
          <w:szCs w:val="24"/>
        </w:rPr>
        <w:t>（包括备份和冗余设备）</w:t>
      </w:r>
      <w:r w:rsidRPr="00623140">
        <w:rPr>
          <w:rFonts w:ascii="宋体" w:eastAsia="宋体" w:hAnsi="宋体" w:cs="宋体"/>
          <w:kern w:val="0"/>
          <w:sz w:val="24"/>
          <w:szCs w:val="24"/>
        </w:rPr>
        <w:t>、线路等指定专门的部门或人员定期进行维护管理；</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应建立基于申报、审批和专人负责的设备安全管理制度，对信息系统的各种软硬件设备的选型、采购、发放和领用等过程进行规范化管理；</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应对终端计算机、工作站、便携机、系统和网络等设备的操作和使用进行规范化管理，按操作规程实现关键设备（包括备份和冗余设备）的启动/停止、加电/断电等操作；</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 xml:space="preserve">应确保信息处理设备必须经过审批才能带离机房或办公地点。 </w:t>
      </w:r>
    </w:p>
    <w:p w:rsidR="00623140" w:rsidRPr="00623140" w:rsidRDefault="00623140" w:rsidP="00623140">
      <w:pPr>
        <w:widowControl/>
        <w:ind w:firstLine="360"/>
        <w:jc w:val="left"/>
        <w:rPr>
          <w:rFonts w:ascii="宋体" w:eastAsia="宋体" w:hAnsi="宋体" w:cs="宋体"/>
          <w:kern w:val="0"/>
          <w:sz w:val="24"/>
          <w:szCs w:val="24"/>
        </w:rPr>
      </w:pPr>
      <w:bookmarkStart w:id="144" w:name="_Toc163984076"/>
      <w:r w:rsidRPr="00623140">
        <w:rPr>
          <w:rFonts w:ascii="宋体" w:eastAsia="宋体" w:hAnsi="宋体" w:cs="宋体"/>
          <w:kern w:val="0"/>
          <w:sz w:val="24"/>
          <w:szCs w:val="24"/>
        </w:rPr>
        <w:t>6.2.5.5　 网络安全管理</w:t>
      </w:r>
      <w:bookmarkEnd w:id="144"/>
      <w:r w:rsidRPr="00623140">
        <w:rPr>
          <w:rFonts w:ascii="宋体" w:eastAsia="宋体" w:hAnsi="宋体" w:cs="宋体"/>
          <w:kern w:val="0"/>
          <w:sz w:val="24"/>
          <w:szCs w:val="24"/>
        </w:rPr>
        <w:t>（G2）</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应指定人员对网络进行管理，负责运行日志、网络监控记录的日常维护和报警信息分析和处理工作；</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应建立网络安全管理制度，对网络安全配置、日志保存时间、安全策略、升级与打补丁、口令更新周期等方面作出规定；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应根据厂家提供的软件升级版本对网络设备进行更新，并在更新前对现有的重要文件进行备份；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应定期对网络系统进行漏洞扫描，对发现的网络系统安全漏洞进行及时的修补；</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e)   </w:t>
      </w:r>
      <w:r w:rsidRPr="00623140">
        <w:rPr>
          <w:rFonts w:ascii="宋体" w:eastAsia="宋体" w:hAnsi="宋体" w:cs="宋体"/>
          <w:b/>
          <w:bCs/>
          <w:kern w:val="0"/>
          <w:sz w:val="24"/>
          <w:szCs w:val="24"/>
        </w:rPr>
        <w:t>应对网络设备的配置文件进行定期备份；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f)   </w:t>
      </w:r>
      <w:r w:rsidRPr="00623140">
        <w:rPr>
          <w:rFonts w:ascii="宋体" w:eastAsia="宋体" w:hAnsi="宋体" w:cs="宋体"/>
          <w:b/>
          <w:bCs/>
          <w:kern w:val="0"/>
          <w:sz w:val="24"/>
          <w:szCs w:val="24"/>
        </w:rPr>
        <w:t>应保证所有与外部系统的连接均得到授权和批准。</w:t>
      </w:r>
    </w:p>
    <w:p w:rsidR="00623140" w:rsidRPr="00623140" w:rsidRDefault="00623140" w:rsidP="00623140">
      <w:pPr>
        <w:widowControl/>
        <w:ind w:firstLine="360"/>
        <w:jc w:val="left"/>
        <w:rPr>
          <w:rFonts w:ascii="宋体" w:eastAsia="宋体" w:hAnsi="宋体" w:cs="宋体"/>
          <w:kern w:val="0"/>
          <w:sz w:val="24"/>
          <w:szCs w:val="24"/>
        </w:rPr>
      </w:pPr>
      <w:bookmarkStart w:id="145" w:name="_Toc163984077"/>
      <w:r w:rsidRPr="00623140">
        <w:rPr>
          <w:rFonts w:ascii="宋体" w:eastAsia="宋体" w:hAnsi="宋体" w:cs="宋体"/>
          <w:kern w:val="0"/>
          <w:sz w:val="24"/>
          <w:szCs w:val="24"/>
        </w:rPr>
        <w:t>6.2.5.6　 系统安全管理</w:t>
      </w:r>
      <w:bookmarkEnd w:id="145"/>
      <w:r w:rsidRPr="00623140">
        <w:rPr>
          <w:rFonts w:ascii="宋体" w:eastAsia="宋体" w:hAnsi="宋体" w:cs="宋体"/>
          <w:kern w:val="0"/>
          <w:sz w:val="24"/>
          <w:szCs w:val="24"/>
        </w:rPr>
        <w:t>（G2）</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应根据业务需求和系统安全分析确定系统的访问控制策略；</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应定期进行漏洞扫描，对发现的系统安全漏洞及时进行修补；</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应安装系统的最新补丁程序，在安装系统补丁前，</w:t>
      </w:r>
      <w:r w:rsidRPr="00623140">
        <w:rPr>
          <w:rFonts w:ascii="宋体" w:eastAsia="宋体" w:hAnsi="宋体" w:cs="宋体"/>
          <w:b/>
          <w:bCs/>
          <w:kern w:val="0"/>
          <w:sz w:val="24"/>
          <w:szCs w:val="24"/>
        </w:rPr>
        <w:t>应首先在测试环境中测试通过，</w:t>
      </w:r>
      <w:r w:rsidRPr="00623140">
        <w:rPr>
          <w:rFonts w:ascii="宋体" w:eastAsia="宋体" w:hAnsi="宋体" w:cs="宋体"/>
          <w:kern w:val="0"/>
          <w:sz w:val="24"/>
          <w:szCs w:val="24"/>
        </w:rPr>
        <w:t>并对重要文件进行备份后，方可实施系统补丁程序的安装；</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应建立系统安全管理制度，对系统安全策略、安全配置、日志管理和日常操作流程等方面作出规定；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e)   </w:t>
      </w:r>
      <w:r w:rsidRPr="00623140">
        <w:rPr>
          <w:rFonts w:ascii="宋体" w:eastAsia="宋体" w:hAnsi="宋体" w:cs="宋体"/>
          <w:b/>
          <w:bCs/>
          <w:kern w:val="0"/>
          <w:sz w:val="24"/>
          <w:szCs w:val="24"/>
        </w:rPr>
        <w:t>应依据操作手册对系统进行维护，详细记录操作日志，包括重要的日常操作、运行维护记录、参数的设置和修改等内容，严禁进行未经授权的操作；</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f)   </w:t>
      </w:r>
      <w:r w:rsidRPr="00623140">
        <w:rPr>
          <w:rFonts w:ascii="宋体" w:eastAsia="宋体" w:hAnsi="宋体" w:cs="宋体"/>
          <w:b/>
          <w:bCs/>
          <w:kern w:val="0"/>
          <w:sz w:val="24"/>
          <w:szCs w:val="24"/>
        </w:rPr>
        <w:t>应定期对运行日志和审计数据进行分析，以便及时发现异常行为。</w:t>
      </w:r>
    </w:p>
    <w:p w:rsidR="00623140" w:rsidRPr="00623140" w:rsidRDefault="00623140" w:rsidP="00623140">
      <w:pPr>
        <w:widowControl/>
        <w:ind w:firstLine="360"/>
        <w:jc w:val="left"/>
        <w:rPr>
          <w:rFonts w:ascii="宋体" w:eastAsia="宋体" w:hAnsi="宋体" w:cs="宋体"/>
          <w:kern w:val="0"/>
          <w:sz w:val="24"/>
          <w:szCs w:val="24"/>
        </w:rPr>
      </w:pPr>
      <w:bookmarkStart w:id="146" w:name="_Toc163984078"/>
      <w:r w:rsidRPr="00623140">
        <w:rPr>
          <w:rFonts w:ascii="宋体" w:eastAsia="宋体" w:hAnsi="宋体" w:cs="宋体"/>
          <w:kern w:val="0"/>
          <w:sz w:val="24"/>
          <w:szCs w:val="24"/>
        </w:rPr>
        <w:t>6.2.5.7　 恶意代码防范管理</w:t>
      </w:r>
      <w:bookmarkEnd w:id="146"/>
      <w:r w:rsidRPr="00623140">
        <w:rPr>
          <w:rFonts w:ascii="宋体" w:eastAsia="宋体" w:hAnsi="宋体" w:cs="宋体"/>
          <w:kern w:val="0"/>
          <w:sz w:val="24"/>
          <w:szCs w:val="24"/>
        </w:rPr>
        <w:t>（G2）</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应提高所有用户的防病毒意识，告知及时升级防病毒软件，在读取移动存储设备上的数据以及网络上接收文件或邮件之前，先进行病毒检查，对外来计算机或存储设备接入网络系统之前也应进行病毒检查；</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应指定专人对网络和主机进行恶意代码检测并保存检测记录；</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应对防恶意代码软件的授权使用、恶意代码库升级、定期汇报等作出明确规定。</w:t>
      </w:r>
    </w:p>
    <w:p w:rsidR="00623140" w:rsidRPr="00623140" w:rsidRDefault="00623140" w:rsidP="00623140">
      <w:pPr>
        <w:widowControl/>
        <w:ind w:firstLine="360"/>
        <w:jc w:val="left"/>
        <w:rPr>
          <w:rFonts w:ascii="宋体" w:eastAsia="宋体" w:hAnsi="宋体" w:cs="宋体"/>
          <w:kern w:val="0"/>
          <w:sz w:val="24"/>
          <w:szCs w:val="24"/>
        </w:rPr>
      </w:pPr>
      <w:bookmarkStart w:id="147" w:name="_Toc163984079"/>
      <w:r w:rsidRPr="00623140">
        <w:rPr>
          <w:rFonts w:ascii="宋体" w:eastAsia="宋体" w:hAnsi="宋体" w:cs="宋体"/>
          <w:kern w:val="0"/>
          <w:sz w:val="24"/>
          <w:szCs w:val="24"/>
        </w:rPr>
        <w:t>6.2.5.8　 密码管理</w:t>
      </w:r>
      <w:bookmarkEnd w:id="147"/>
      <w:r w:rsidRPr="00623140">
        <w:rPr>
          <w:rFonts w:ascii="宋体" w:eastAsia="宋体" w:hAnsi="宋体" w:cs="宋体"/>
          <w:kern w:val="0"/>
          <w:sz w:val="24"/>
          <w:szCs w:val="24"/>
        </w:rPr>
        <w:t>（G2）</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b/>
          <w:bCs/>
          <w:kern w:val="0"/>
          <w:sz w:val="24"/>
          <w:szCs w:val="24"/>
        </w:rPr>
        <w:t>应使用符合国家密码管理规定的密码技术和产品。</w:t>
      </w:r>
    </w:p>
    <w:p w:rsidR="00623140" w:rsidRPr="00623140" w:rsidRDefault="00623140" w:rsidP="00623140">
      <w:pPr>
        <w:widowControl/>
        <w:ind w:firstLine="360"/>
        <w:jc w:val="left"/>
        <w:rPr>
          <w:rFonts w:ascii="宋体" w:eastAsia="宋体" w:hAnsi="宋体" w:cs="宋体"/>
          <w:kern w:val="0"/>
          <w:sz w:val="24"/>
          <w:szCs w:val="24"/>
        </w:rPr>
      </w:pPr>
      <w:bookmarkStart w:id="148" w:name="_Toc163984080"/>
      <w:r w:rsidRPr="00623140">
        <w:rPr>
          <w:rFonts w:ascii="宋体" w:eastAsia="宋体" w:hAnsi="宋体" w:cs="宋体"/>
          <w:kern w:val="0"/>
          <w:sz w:val="24"/>
          <w:szCs w:val="24"/>
        </w:rPr>
        <w:t>6.2.5.9　 变更管理</w:t>
      </w:r>
      <w:bookmarkEnd w:id="148"/>
      <w:r w:rsidRPr="00623140">
        <w:rPr>
          <w:rFonts w:ascii="宋体" w:eastAsia="宋体" w:hAnsi="宋体" w:cs="宋体"/>
          <w:kern w:val="0"/>
          <w:sz w:val="24"/>
          <w:szCs w:val="24"/>
        </w:rPr>
        <w:t>（G2）</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a)   </w:t>
      </w:r>
      <w:r w:rsidRPr="00623140">
        <w:rPr>
          <w:rFonts w:ascii="宋体" w:eastAsia="宋体" w:hAnsi="宋体" w:cs="宋体"/>
          <w:b/>
          <w:bCs/>
          <w:kern w:val="0"/>
          <w:sz w:val="24"/>
          <w:szCs w:val="24"/>
        </w:rPr>
        <w:t>应确认系统中要发生的重要变更，并制定相应的变更方案；</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系统发生重要变更前，应向主管领导申请，审批后方可实施变更，并在实施后向相关人员通告。</w:t>
      </w:r>
    </w:p>
    <w:p w:rsidR="00623140" w:rsidRPr="00623140" w:rsidRDefault="00623140" w:rsidP="00623140">
      <w:pPr>
        <w:widowControl/>
        <w:ind w:firstLine="360"/>
        <w:jc w:val="left"/>
        <w:rPr>
          <w:rFonts w:ascii="宋体" w:eastAsia="宋体" w:hAnsi="宋体" w:cs="宋体"/>
          <w:kern w:val="0"/>
          <w:sz w:val="24"/>
          <w:szCs w:val="24"/>
        </w:rPr>
      </w:pPr>
      <w:bookmarkStart w:id="149" w:name="_Toc163984081"/>
      <w:r w:rsidRPr="00623140">
        <w:rPr>
          <w:rFonts w:ascii="宋体" w:eastAsia="宋体" w:hAnsi="宋体" w:cs="宋体"/>
          <w:kern w:val="0"/>
          <w:sz w:val="24"/>
          <w:szCs w:val="24"/>
        </w:rPr>
        <w:t>6.2.5.10　 备份与恢复管理</w:t>
      </w:r>
      <w:bookmarkEnd w:id="149"/>
      <w:r w:rsidRPr="00623140">
        <w:rPr>
          <w:rFonts w:ascii="宋体" w:eastAsia="宋体" w:hAnsi="宋体" w:cs="宋体"/>
          <w:kern w:val="0"/>
          <w:sz w:val="24"/>
          <w:szCs w:val="24"/>
        </w:rPr>
        <w:t>（G2）</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应识别需要定期备份的重要业务信息、系统数据及软件系统等；</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应规定备份信息的备份方式、备份频度、存储介质、保存期等；</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 xml:space="preserve">c)   </w:t>
      </w:r>
      <w:r w:rsidRPr="00623140">
        <w:rPr>
          <w:rFonts w:ascii="宋体" w:eastAsia="宋体" w:hAnsi="宋体" w:cs="宋体"/>
          <w:b/>
          <w:bCs/>
          <w:kern w:val="0"/>
          <w:sz w:val="24"/>
          <w:szCs w:val="24"/>
        </w:rPr>
        <w:t>应根据数据的重要性及其对系统运行的影响，制定数据的备份策略和恢复策略，备份策略指明备份数据的放置场所、文件命名规则、介质替换频率和数据离站运输方法。</w:t>
      </w:r>
    </w:p>
    <w:p w:rsidR="00623140" w:rsidRPr="00623140" w:rsidRDefault="00623140" w:rsidP="00623140">
      <w:pPr>
        <w:widowControl/>
        <w:ind w:firstLine="360"/>
        <w:jc w:val="left"/>
        <w:rPr>
          <w:rFonts w:ascii="宋体" w:eastAsia="宋体" w:hAnsi="宋体" w:cs="宋体"/>
          <w:kern w:val="0"/>
          <w:sz w:val="24"/>
          <w:szCs w:val="24"/>
        </w:rPr>
      </w:pPr>
      <w:bookmarkStart w:id="150" w:name="_Toc163984082"/>
      <w:r w:rsidRPr="00623140">
        <w:rPr>
          <w:rFonts w:ascii="宋体" w:eastAsia="宋体" w:hAnsi="宋体" w:cs="宋体"/>
          <w:kern w:val="0"/>
          <w:sz w:val="24"/>
          <w:szCs w:val="24"/>
        </w:rPr>
        <w:t>6.2.5.11　 安全事件处置</w:t>
      </w:r>
      <w:bookmarkEnd w:id="150"/>
      <w:r w:rsidRPr="00623140">
        <w:rPr>
          <w:rFonts w:ascii="宋体" w:eastAsia="宋体" w:hAnsi="宋体" w:cs="宋体"/>
          <w:kern w:val="0"/>
          <w:sz w:val="24"/>
          <w:szCs w:val="24"/>
        </w:rPr>
        <w:t>（G2）</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应报告所发现的安全弱点和可疑事件，但任何情况下用户均不应尝试验证弱点；</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应制定安全事件报告和处置管理制度，</w:t>
      </w:r>
      <w:r w:rsidRPr="00623140">
        <w:rPr>
          <w:rFonts w:ascii="宋体" w:eastAsia="宋体" w:hAnsi="宋体" w:cs="宋体"/>
          <w:b/>
          <w:bCs/>
          <w:kern w:val="0"/>
          <w:sz w:val="24"/>
          <w:szCs w:val="24"/>
        </w:rPr>
        <w:t>明确安全事件类型</w:t>
      </w:r>
      <w:r w:rsidRPr="00623140">
        <w:rPr>
          <w:rFonts w:ascii="宋体" w:eastAsia="宋体" w:hAnsi="宋体" w:cs="宋体"/>
          <w:kern w:val="0"/>
          <w:sz w:val="24"/>
          <w:szCs w:val="24"/>
        </w:rPr>
        <w:t xml:space="preserve">，规定安全事件的现场处理、事件报告和后期恢复的管理职责； </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应根据国家相关管理部门对计算机安全事件等级划分方法和安全事件对本系统产生的影响，对本系统计算机安全事件进行等级划分；</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应记录并保存所有报告的安全弱点和可疑事件，分析事件原因，监督事态发展，采取措施避免安全事件发生。</w:t>
      </w:r>
    </w:p>
    <w:p w:rsidR="00623140" w:rsidRPr="00623140" w:rsidRDefault="00623140" w:rsidP="00623140">
      <w:pPr>
        <w:widowControl/>
        <w:ind w:firstLine="360"/>
        <w:jc w:val="left"/>
        <w:rPr>
          <w:rFonts w:ascii="宋体" w:eastAsia="宋体" w:hAnsi="宋体" w:cs="宋体"/>
          <w:kern w:val="0"/>
          <w:sz w:val="24"/>
          <w:szCs w:val="24"/>
        </w:rPr>
      </w:pPr>
      <w:bookmarkStart w:id="151" w:name="_Toc163984083"/>
      <w:r w:rsidRPr="00623140">
        <w:rPr>
          <w:rFonts w:ascii="宋体" w:eastAsia="宋体" w:hAnsi="宋体" w:cs="宋体"/>
          <w:kern w:val="0"/>
          <w:sz w:val="24"/>
          <w:szCs w:val="24"/>
        </w:rPr>
        <w:t>6.2.5.12　 应急预案管理</w:t>
      </w:r>
      <w:bookmarkEnd w:id="151"/>
      <w:r w:rsidRPr="00623140">
        <w:rPr>
          <w:rFonts w:ascii="宋体" w:eastAsia="宋体" w:hAnsi="宋体" w:cs="宋体"/>
          <w:kern w:val="0"/>
          <w:sz w:val="24"/>
          <w:szCs w:val="24"/>
        </w:rPr>
        <w:t>（G2）</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a)   </w:t>
      </w:r>
      <w:r w:rsidRPr="00623140">
        <w:rPr>
          <w:rFonts w:ascii="宋体" w:eastAsia="宋体" w:hAnsi="宋体" w:cs="宋体"/>
          <w:b/>
          <w:bCs/>
          <w:kern w:val="0"/>
          <w:sz w:val="24"/>
          <w:szCs w:val="24"/>
        </w:rPr>
        <w:t>应在统一的应急预案框架下制定不同事件的应急预案，应急预案框架应包括启动应急预案的条件、应急处理流程、系统恢复流程、事后教育和培训等内容；</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应对系统相关的人员进行应急预案培训，应急预案的培训应至少每年举办一次。</w:t>
      </w:r>
    </w:p>
    <w:p w:rsidR="00623140" w:rsidRPr="00623140" w:rsidRDefault="00623140" w:rsidP="00623140">
      <w:pPr>
        <w:widowControl/>
        <w:ind w:firstLine="360"/>
        <w:jc w:val="left"/>
        <w:rPr>
          <w:rFonts w:ascii="宋体" w:eastAsia="宋体" w:hAnsi="宋体" w:cs="宋体"/>
          <w:kern w:val="0"/>
          <w:sz w:val="24"/>
          <w:szCs w:val="24"/>
        </w:rPr>
      </w:pPr>
      <w:bookmarkStart w:id="152" w:name="_Toc170268166"/>
      <w:r w:rsidRPr="00623140">
        <w:rPr>
          <w:rFonts w:ascii="宋体" w:eastAsia="宋体" w:hAnsi="宋体" w:cs="宋体"/>
          <w:kern w:val="0"/>
          <w:sz w:val="24"/>
          <w:szCs w:val="24"/>
        </w:rPr>
        <w:t>7　 第三级基本要求</w:t>
      </w:r>
      <w:bookmarkEnd w:id="152"/>
    </w:p>
    <w:p w:rsidR="00623140" w:rsidRPr="00623140" w:rsidRDefault="00623140" w:rsidP="00623140">
      <w:pPr>
        <w:widowControl/>
        <w:ind w:firstLine="360"/>
        <w:jc w:val="left"/>
        <w:rPr>
          <w:rFonts w:ascii="宋体" w:eastAsia="宋体" w:hAnsi="宋体" w:cs="宋体"/>
          <w:kern w:val="0"/>
          <w:sz w:val="24"/>
          <w:szCs w:val="24"/>
        </w:rPr>
      </w:pPr>
      <w:bookmarkStart w:id="153" w:name="_Toc170268167"/>
      <w:r w:rsidRPr="00623140">
        <w:rPr>
          <w:rFonts w:ascii="宋体" w:eastAsia="宋体" w:hAnsi="宋体" w:cs="宋体"/>
          <w:kern w:val="0"/>
          <w:sz w:val="24"/>
          <w:szCs w:val="24"/>
        </w:rPr>
        <w:t>7.1　 技术要求</w:t>
      </w:r>
      <w:bookmarkEnd w:id="153"/>
    </w:p>
    <w:p w:rsidR="00623140" w:rsidRPr="00623140" w:rsidRDefault="00623140" w:rsidP="00623140">
      <w:pPr>
        <w:widowControl/>
        <w:ind w:firstLine="360"/>
        <w:jc w:val="left"/>
        <w:rPr>
          <w:rFonts w:ascii="宋体" w:eastAsia="宋体" w:hAnsi="宋体" w:cs="宋体"/>
          <w:kern w:val="0"/>
          <w:sz w:val="24"/>
          <w:szCs w:val="24"/>
        </w:rPr>
      </w:pPr>
      <w:bookmarkStart w:id="154" w:name="_Toc163984792"/>
      <w:r w:rsidRPr="00623140">
        <w:rPr>
          <w:rFonts w:ascii="宋体" w:eastAsia="宋体" w:hAnsi="宋体" w:cs="宋体"/>
          <w:kern w:val="0"/>
          <w:sz w:val="24"/>
          <w:szCs w:val="24"/>
        </w:rPr>
        <w:t>7.1.1　 物理安全</w:t>
      </w:r>
      <w:bookmarkEnd w:id="154"/>
    </w:p>
    <w:p w:rsidR="00623140" w:rsidRPr="00623140" w:rsidRDefault="00623140" w:rsidP="00623140">
      <w:pPr>
        <w:widowControl/>
        <w:ind w:firstLine="360"/>
        <w:jc w:val="left"/>
        <w:rPr>
          <w:rFonts w:ascii="宋体" w:eastAsia="宋体" w:hAnsi="宋体" w:cs="宋体"/>
          <w:kern w:val="0"/>
          <w:sz w:val="24"/>
          <w:szCs w:val="24"/>
        </w:rPr>
      </w:pPr>
      <w:bookmarkStart w:id="155" w:name="_Toc105234089"/>
      <w:r w:rsidRPr="00623140">
        <w:rPr>
          <w:rFonts w:ascii="宋体" w:eastAsia="宋体" w:hAnsi="宋体" w:cs="宋体"/>
          <w:kern w:val="0"/>
          <w:sz w:val="24"/>
          <w:szCs w:val="24"/>
        </w:rPr>
        <w:t>7.1.1.1　 物理位置的选择（G3）</w:t>
      </w:r>
      <w:bookmarkEnd w:id="155"/>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机房和办公场地应选择在具有防震、防风和防雨等能力的建筑内；</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机房场地应避免设在建筑物的高层或地下室，以及用水设备的下层或隔壁。</w:t>
      </w:r>
    </w:p>
    <w:p w:rsidR="00623140" w:rsidRPr="00623140" w:rsidRDefault="00623140" w:rsidP="00623140">
      <w:pPr>
        <w:widowControl/>
        <w:ind w:firstLine="360"/>
        <w:jc w:val="left"/>
        <w:rPr>
          <w:rFonts w:ascii="宋体" w:eastAsia="宋体" w:hAnsi="宋体" w:cs="宋体"/>
          <w:kern w:val="0"/>
          <w:sz w:val="24"/>
          <w:szCs w:val="24"/>
        </w:rPr>
      </w:pPr>
      <w:bookmarkStart w:id="156" w:name="_Toc163984794"/>
      <w:r w:rsidRPr="00623140">
        <w:rPr>
          <w:rFonts w:ascii="宋体" w:eastAsia="宋体" w:hAnsi="宋体" w:cs="宋体"/>
          <w:kern w:val="0"/>
          <w:sz w:val="24"/>
          <w:szCs w:val="24"/>
        </w:rPr>
        <w:t>7.1.1.2　 物理访问控制（G3）</w:t>
      </w:r>
      <w:bookmarkEnd w:id="156"/>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机房出入口应安排专人值守，控制、鉴别和记录进入的人员；</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需进入机房的来访人员应经过申请和审批流程，并限制和监控其活动范围；</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应对机房划分区域进行管理，区域和区域之间设置物理隔离装置，在重要区域前设置交付或安装等过渡区域；</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重要区域应配置电子门禁系统，控制、鉴别和记录进入的人员。</w:t>
      </w:r>
    </w:p>
    <w:p w:rsidR="00623140" w:rsidRPr="00623140" w:rsidRDefault="00623140" w:rsidP="00623140">
      <w:pPr>
        <w:widowControl/>
        <w:ind w:firstLine="360"/>
        <w:jc w:val="left"/>
        <w:rPr>
          <w:rFonts w:ascii="宋体" w:eastAsia="宋体" w:hAnsi="宋体" w:cs="宋体"/>
          <w:kern w:val="0"/>
          <w:sz w:val="24"/>
          <w:szCs w:val="24"/>
        </w:rPr>
      </w:pPr>
      <w:bookmarkStart w:id="157" w:name="_Toc163984795"/>
      <w:r w:rsidRPr="00623140">
        <w:rPr>
          <w:rFonts w:ascii="宋体" w:eastAsia="宋体" w:hAnsi="宋体" w:cs="宋体"/>
          <w:kern w:val="0"/>
          <w:sz w:val="24"/>
          <w:szCs w:val="24"/>
        </w:rPr>
        <w:t>7.1.1.3　 防盗窃和防破坏（G3）</w:t>
      </w:r>
      <w:bookmarkEnd w:id="157"/>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应将主要设备放置在机房内；</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应将设备或主要部件进行固定，并设置明显的不易除去的标记；</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应将通信线缆铺设在隐蔽处，可铺设在地下或管道中；</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应对介质分类标识，存储在介质库或档案室中；</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e)   </w:t>
      </w:r>
      <w:r w:rsidRPr="00623140">
        <w:rPr>
          <w:rFonts w:ascii="宋体" w:eastAsia="宋体" w:hAnsi="宋体" w:cs="宋体"/>
          <w:b/>
          <w:bCs/>
          <w:kern w:val="0"/>
          <w:sz w:val="24"/>
          <w:szCs w:val="24"/>
        </w:rPr>
        <w:t>应利用光、电等技术设置机房防盗报警系统；</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f)   </w:t>
      </w:r>
      <w:r w:rsidRPr="00623140">
        <w:rPr>
          <w:rFonts w:ascii="宋体" w:eastAsia="宋体" w:hAnsi="宋体" w:cs="宋体"/>
          <w:b/>
          <w:bCs/>
          <w:kern w:val="0"/>
          <w:sz w:val="24"/>
          <w:szCs w:val="24"/>
        </w:rPr>
        <w:t>应对机房设置监控报警系统。</w:t>
      </w:r>
    </w:p>
    <w:p w:rsidR="00623140" w:rsidRPr="00623140" w:rsidRDefault="00623140" w:rsidP="00623140">
      <w:pPr>
        <w:widowControl/>
        <w:ind w:firstLine="360"/>
        <w:jc w:val="left"/>
        <w:rPr>
          <w:rFonts w:ascii="宋体" w:eastAsia="宋体" w:hAnsi="宋体" w:cs="宋体"/>
          <w:kern w:val="0"/>
          <w:sz w:val="24"/>
          <w:szCs w:val="24"/>
        </w:rPr>
      </w:pPr>
      <w:bookmarkStart w:id="158" w:name="_Toc163984796"/>
      <w:r w:rsidRPr="00623140">
        <w:rPr>
          <w:rFonts w:ascii="宋体" w:eastAsia="宋体" w:hAnsi="宋体" w:cs="宋体"/>
          <w:kern w:val="0"/>
          <w:sz w:val="24"/>
          <w:szCs w:val="24"/>
        </w:rPr>
        <w:lastRenderedPageBreak/>
        <w:t>7.1.1.4　 防雷击（G3）</w:t>
      </w:r>
      <w:bookmarkEnd w:id="158"/>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机房建筑应设置避雷装置；</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应设置防雷保安器，防止感应雷；</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机房应设置交流电源地线。</w:t>
      </w:r>
    </w:p>
    <w:p w:rsidR="00623140" w:rsidRPr="00623140" w:rsidRDefault="00623140" w:rsidP="00623140">
      <w:pPr>
        <w:widowControl/>
        <w:ind w:firstLine="360"/>
        <w:jc w:val="left"/>
        <w:rPr>
          <w:rFonts w:ascii="宋体" w:eastAsia="宋体" w:hAnsi="宋体" w:cs="宋体"/>
          <w:kern w:val="0"/>
          <w:sz w:val="24"/>
          <w:szCs w:val="24"/>
        </w:rPr>
      </w:pPr>
      <w:bookmarkStart w:id="159" w:name="_Toc163984797"/>
      <w:r w:rsidRPr="00623140">
        <w:rPr>
          <w:rFonts w:ascii="宋体" w:eastAsia="宋体" w:hAnsi="宋体" w:cs="宋体"/>
          <w:kern w:val="0"/>
          <w:sz w:val="24"/>
          <w:szCs w:val="24"/>
        </w:rPr>
        <w:t>7.1.1.5　 防火（G3）</w:t>
      </w:r>
      <w:bookmarkEnd w:id="159"/>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a)   </w:t>
      </w:r>
      <w:r w:rsidRPr="00623140">
        <w:rPr>
          <w:rFonts w:ascii="宋体" w:eastAsia="宋体" w:hAnsi="宋体" w:cs="宋体"/>
          <w:b/>
          <w:bCs/>
          <w:kern w:val="0"/>
          <w:sz w:val="24"/>
          <w:szCs w:val="24"/>
        </w:rPr>
        <w:t>机房应设置火灾自动消防系统，能够自动检测火情、自动报警，并自动灭火；</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机房及相关的工作房间和辅助房应采用具有耐火等级的建筑材料；</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机房应采取区域隔离防火措施，将重要设备与其他设备隔离开。</w:t>
      </w:r>
    </w:p>
    <w:p w:rsidR="00623140" w:rsidRPr="00623140" w:rsidRDefault="00623140" w:rsidP="00623140">
      <w:pPr>
        <w:widowControl/>
        <w:ind w:firstLine="360"/>
        <w:jc w:val="left"/>
        <w:rPr>
          <w:rFonts w:ascii="宋体" w:eastAsia="宋体" w:hAnsi="宋体" w:cs="宋体"/>
          <w:kern w:val="0"/>
          <w:sz w:val="24"/>
          <w:szCs w:val="24"/>
        </w:rPr>
      </w:pPr>
      <w:bookmarkStart w:id="160" w:name="_Toc163984798"/>
      <w:r w:rsidRPr="00623140">
        <w:rPr>
          <w:rFonts w:ascii="宋体" w:eastAsia="宋体" w:hAnsi="宋体" w:cs="宋体"/>
          <w:kern w:val="0"/>
          <w:sz w:val="24"/>
          <w:szCs w:val="24"/>
        </w:rPr>
        <w:t>7.1.1.6　 防水和防潮（G3）</w:t>
      </w:r>
      <w:bookmarkEnd w:id="160"/>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水管安装，不得穿过机房屋顶和活动地板下；</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应采取措施防止雨水通过机房窗户、屋顶和墙壁渗透；</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应采取措施防止机房内水蒸气结露和地下积水的转移与渗透；</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应安装对水敏感的检测仪表或元件，对机房进行防水检测和报警。</w:t>
      </w:r>
    </w:p>
    <w:p w:rsidR="00623140" w:rsidRPr="00623140" w:rsidRDefault="00623140" w:rsidP="00623140">
      <w:pPr>
        <w:widowControl/>
        <w:ind w:firstLine="360"/>
        <w:jc w:val="left"/>
        <w:rPr>
          <w:rFonts w:ascii="宋体" w:eastAsia="宋体" w:hAnsi="宋体" w:cs="宋体"/>
          <w:kern w:val="0"/>
          <w:sz w:val="24"/>
          <w:szCs w:val="24"/>
        </w:rPr>
      </w:pPr>
      <w:bookmarkStart w:id="161" w:name="_Toc163984799"/>
      <w:r w:rsidRPr="00623140">
        <w:rPr>
          <w:rFonts w:ascii="宋体" w:eastAsia="宋体" w:hAnsi="宋体" w:cs="宋体"/>
          <w:kern w:val="0"/>
          <w:sz w:val="24"/>
          <w:szCs w:val="24"/>
        </w:rPr>
        <w:t>7.1.1.7　 防静电（G3）</w:t>
      </w:r>
      <w:bookmarkEnd w:id="161"/>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a)   </w:t>
      </w:r>
      <w:r w:rsidRPr="00623140">
        <w:rPr>
          <w:rFonts w:ascii="宋体" w:eastAsia="宋体" w:hAnsi="宋体" w:cs="宋体"/>
          <w:b/>
          <w:bCs/>
          <w:kern w:val="0"/>
          <w:sz w:val="24"/>
          <w:szCs w:val="24"/>
        </w:rPr>
        <w:t>主要设备</w:t>
      </w:r>
      <w:r w:rsidRPr="00623140">
        <w:rPr>
          <w:rFonts w:ascii="宋体" w:eastAsia="宋体" w:hAnsi="宋体" w:cs="宋体"/>
          <w:kern w:val="0"/>
          <w:sz w:val="24"/>
          <w:szCs w:val="24"/>
        </w:rPr>
        <w:t>应采用必要的接地防静电措施；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机房应采用防静电地板。</w:t>
      </w:r>
    </w:p>
    <w:p w:rsidR="00623140" w:rsidRPr="00623140" w:rsidRDefault="00623140" w:rsidP="00623140">
      <w:pPr>
        <w:widowControl/>
        <w:ind w:firstLine="360"/>
        <w:jc w:val="left"/>
        <w:rPr>
          <w:rFonts w:ascii="宋体" w:eastAsia="宋体" w:hAnsi="宋体" w:cs="宋体"/>
          <w:kern w:val="0"/>
          <w:sz w:val="24"/>
          <w:szCs w:val="24"/>
        </w:rPr>
      </w:pPr>
      <w:bookmarkStart w:id="162" w:name="_Toc163984800"/>
      <w:r w:rsidRPr="00623140">
        <w:rPr>
          <w:rFonts w:ascii="宋体" w:eastAsia="宋体" w:hAnsi="宋体" w:cs="宋体"/>
          <w:kern w:val="0"/>
          <w:sz w:val="24"/>
          <w:szCs w:val="24"/>
        </w:rPr>
        <w:t>7.1.1.8　 温湿度控制（G3）</w:t>
      </w:r>
      <w:bookmarkEnd w:id="162"/>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机房应设置温、湿度自动调节设施，使机房温、湿度的变化在设备运行所允许的范围之内。</w:t>
      </w:r>
    </w:p>
    <w:p w:rsidR="00623140" w:rsidRPr="00623140" w:rsidRDefault="00623140" w:rsidP="00623140">
      <w:pPr>
        <w:widowControl/>
        <w:ind w:firstLine="360"/>
        <w:jc w:val="left"/>
        <w:rPr>
          <w:rFonts w:ascii="宋体" w:eastAsia="宋体" w:hAnsi="宋体" w:cs="宋体"/>
          <w:kern w:val="0"/>
          <w:sz w:val="24"/>
          <w:szCs w:val="24"/>
        </w:rPr>
      </w:pPr>
      <w:bookmarkStart w:id="163" w:name="_Toc163984801"/>
      <w:r w:rsidRPr="00623140">
        <w:rPr>
          <w:rFonts w:ascii="宋体" w:eastAsia="宋体" w:hAnsi="宋体" w:cs="宋体"/>
          <w:kern w:val="0"/>
          <w:sz w:val="24"/>
          <w:szCs w:val="24"/>
        </w:rPr>
        <w:t>7.1.1.9　 电力供应（A3）</w:t>
      </w:r>
      <w:bookmarkEnd w:id="163"/>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应在机房供电线路上配置稳压器和过电压防护设备；</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应提供短期的备用电力供应，至少满足</w:t>
      </w:r>
      <w:r w:rsidRPr="00623140">
        <w:rPr>
          <w:rFonts w:ascii="宋体" w:eastAsia="宋体" w:hAnsi="宋体" w:cs="宋体"/>
          <w:b/>
          <w:bCs/>
          <w:kern w:val="0"/>
          <w:sz w:val="24"/>
          <w:szCs w:val="24"/>
        </w:rPr>
        <w:t>主要设备</w:t>
      </w:r>
      <w:r w:rsidRPr="00623140">
        <w:rPr>
          <w:rFonts w:ascii="宋体" w:eastAsia="宋体" w:hAnsi="宋体" w:cs="宋体"/>
          <w:kern w:val="0"/>
          <w:sz w:val="24"/>
          <w:szCs w:val="24"/>
        </w:rPr>
        <w:t>在断电情况下的正常运行要求；</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应设置冗余或并行的电力电缆线路为计算机系统供电；</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应建立备用供电系统。</w:t>
      </w:r>
    </w:p>
    <w:p w:rsidR="00623140" w:rsidRPr="00623140" w:rsidRDefault="00623140" w:rsidP="00623140">
      <w:pPr>
        <w:widowControl/>
        <w:ind w:firstLine="360"/>
        <w:jc w:val="left"/>
        <w:rPr>
          <w:rFonts w:ascii="宋体" w:eastAsia="宋体" w:hAnsi="宋体" w:cs="宋体"/>
          <w:kern w:val="0"/>
          <w:sz w:val="24"/>
          <w:szCs w:val="24"/>
        </w:rPr>
      </w:pPr>
      <w:bookmarkStart w:id="164" w:name="_Toc163984802"/>
      <w:r w:rsidRPr="00623140">
        <w:rPr>
          <w:rFonts w:ascii="宋体" w:eastAsia="宋体" w:hAnsi="宋体" w:cs="宋体"/>
          <w:kern w:val="0"/>
          <w:sz w:val="24"/>
          <w:szCs w:val="24"/>
        </w:rPr>
        <w:t>7.1.1.10　 电磁防护（S3）</w:t>
      </w:r>
      <w:bookmarkEnd w:id="164"/>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a)   </w:t>
      </w:r>
      <w:r w:rsidRPr="00623140">
        <w:rPr>
          <w:rFonts w:ascii="宋体" w:eastAsia="宋体" w:hAnsi="宋体" w:cs="宋体"/>
          <w:b/>
          <w:bCs/>
          <w:kern w:val="0"/>
          <w:sz w:val="24"/>
          <w:szCs w:val="24"/>
        </w:rPr>
        <w:t>应采用接地方式防止外界电磁干扰和设备寄生耦合干扰；</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电源线和通信线缆应隔离铺设，避免互相干扰；</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应对关键设备和磁介质实施电磁屏蔽。</w:t>
      </w:r>
    </w:p>
    <w:p w:rsidR="00623140" w:rsidRPr="00623140" w:rsidRDefault="00623140" w:rsidP="00623140">
      <w:pPr>
        <w:widowControl/>
        <w:ind w:firstLine="360"/>
        <w:jc w:val="left"/>
        <w:rPr>
          <w:rFonts w:ascii="宋体" w:eastAsia="宋体" w:hAnsi="宋体" w:cs="宋体"/>
          <w:kern w:val="0"/>
          <w:sz w:val="24"/>
          <w:szCs w:val="24"/>
        </w:rPr>
      </w:pPr>
      <w:bookmarkStart w:id="165" w:name="_Toc163984803"/>
      <w:r w:rsidRPr="00623140">
        <w:rPr>
          <w:rFonts w:ascii="宋体" w:eastAsia="宋体" w:hAnsi="宋体" w:cs="宋体"/>
          <w:kern w:val="0"/>
          <w:sz w:val="24"/>
          <w:szCs w:val="24"/>
        </w:rPr>
        <w:t>7.1.2　 网络安全</w:t>
      </w:r>
      <w:bookmarkEnd w:id="165"/>
    </w:p>
    <w:p w:rsidR="00623140" w:rsidRPr="00623140" w:rsidRDefault="00623140" w:rsidP="00623140">
      <w:pPr>
        <w:widowControl/>
        <w:ind w:firstLine="360"/>
        <w:jc w:val="left"/>
        <w:rPr>
          <w:rFonts w:ascii="宋体" w:eastAsia="宋体" w:hAnsi="宋体" w:cs="宋体"/>
          <w:kern w:val="0"/>
          <w:sz w:val="24"/>
          <w:szCs w:val="24"/>
        </w:rPr>
      </w:pPr>
      <w:bookmarkStart w:id="166" w:name="_Toc163984804"/>
      <w:r w:rsidRPr="00623140">
        <w:rPr>
          <w:rFonts w:ascii="宋体" w:eastAsia="宋体" w:hAnsi="宋体" w:cs="宋体"/>
          <w:kern w:val="0"/>
          <w:sz w:val="24"/>
          <w:szCs w:val="24"/>
        </w:rPr>
        <w:t>7.1.2.1　 结构安全（G3）</w:t>
      </w:r>
      <w:bookmarkEnd w:id="166"/>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应保证</w:t>
      </w:r>
      <w:r w:rsidRPr="00623140">
        <w:rPr>
          <w:rFonts w:ascii="宋体" w:eastAsia="宋体" w:hAnsi="宋体" w:cs="宋体"/>
          <w:b/>
          <w:bCs/>
          <w:kern w:val="0"/>
          <w:sz w:val="24"/>
          <w:szCs w:val="24"/>
        </w:rPr>
        <w:t>主要网络设备</w:t>
      </w:r>
      <w:r w:rsidRPr="00623140">
        <w:rPr>
          <w:rFonts w:ascii="宋体" w:eastAsia="宋体" w:hAnsi="宋体" w:cs="宋体"/>
          <w:kern w:val="0"/>
          <w:sz w:val="24"/>
          <w:szCs w:val="24"/>
        </w:rPr>
        <w:t>的业务处理能力具备冗余空间，满足业务高峰期需要；</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应保证</w:t>
      </w:r>
      <w:r w:rsidRPr="00623140">
        <w:rPr>
          <w:rFonts w:ascii="宋体" w:eastAsia="宋体" w:hAnsi="宋体" w:cs="宋体"/>
          <w:b/>
          <w:bCs/>
          <w:kern w:val="0"/>
          <w:sz w:val="24"/>
          <w:szCs w:val="24"/>
        </w:rPr>
        <w:t>网络各个部分的带宽</w:t>
      </w:r>
      <w:r w:rsidRPr="00623140">
        <w:rPr>
          <w:rFonts w:ascii="宋体" w:eastAsia="宋体" w:hAnsi="宋体" w:cs="宋体"/>
          <w:kern w:val="0"/>
          <w:sz w:val="24"/>
          <w:szCs w:val="24"/>
        </w:rPr>
        <w:t>满足业务高峰期需要</w:t>
      </w:r>
      <w:r w:rsidRPr="00623140">
        <w:rPr>
          <w:rFonts w:ascii="宋体" w:eastAsia="宋体" w:hAnsi="宋体" w:cs="宋体"/>
          <w:b/>
          <w:bCs/>
          <w:kern w:val="0"/>
          <w:sz w:val="24"/>
          <w:szCs w:val="24"/>
        </w:rPr>
        <w:t>；</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应在业务终端与业务服务器之间进行路由控制建立安全的访问路径；</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d)   应绘制与当前运行情况相符的网络拓扑结构图；</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e)   应根据各部门的工作职能、重要性和所涉及信息的重要程度等因素，划分不同的子网或网段，并按照方便管理和控制的原则为各子网、网段分配地址段；</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f)   </w:t>
      </w:r>
      <w:r w:rsidRPr="00623140">
        <w:rPr>
          <w:rFonts w:ascii="宋体" w:eastAsia="宋体" w:hAnsi="宋体" w:cs="宋体"/>
          <w:b/>
          <w:bCs/>
          <w:kern w:val="0"/>
          <w:sz w:val="24"/>
          <w:szCs w:val="24"/>
        </w:rPr>
        <w:t>应避免将重要网段部署在网络边界处且直接连接外部信息系统，重要网段与其他网段之间采取可靠的技术隔离手段；</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g)   </w:t>
      </w:r>
      <w:r w:rsidRPr="00623140">
        <w:rPr>
          <w:rFonts w:ascii="宋体" w:eastAsia="宋体" w:hAnsi="宋体" w:cs="宋体"/>
          <w:b/>
          <w:bCs/>
          <w:kern w:val="0"/>
          <w:sz w:val="24"/>
          <w:szCs w:val="24"/>
        </w:rPr>
        <w:t>应按照对业务服务的重要次序来指定带宽分配优先级别，保证在网络发生拥堵的时候优先保护重要主机。</w:t>
      </w:r>
    </w:p>
    <w:p w:rsidR="00623140" w:rsidRPr="00623140" w:rsidRDefault="00623140" w:rsidP="00623140">
      <w:pPr>
        <w:widowControl/>
        <w:ind w:firstLine="360"/>
        <w:jc w:val="left"/>
        <w:rPr>
          <w:rFonts w:ascii="宋体" w:eastAsia="宋体" w:hAnsi="宋体" w:cs="宋体"/>
          <w:kern w:val="0"/>
          <w:sz w:val="24"/>
          <w:szCs w:val="24"/>
        </w:rPr>
      </w:pPr>
      <w:bookmarkStart w:id="167" w:name="_Toc163984805"/>
      <w:r w:rsidRPr="00623140">
        <w:rPr>
          <w:rFonts w:ascii="宋体" w:eastAsia="宋体" w:hAnsi="宋体" w:cs="宋体"/>
          <w:kern w:val="0"/>
          <w:sz w:val="24"/>
          <w:szCs w:val="24"/>
        </w:rPr>
        <w:t>7.1.2.2　 访问控制（G3）</w:t>
      </w:r>
      <w:bookmarkEnd w:id="167"/>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应在网络边界部署访问控制设备，启用访问控制功能；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应能根据会话状态信息为数据流提供明确的允许/拒绝访问的能力</w:t>
      </w:r>
      <w:r w:rsidRPr="00623140">
        <w:rPr>
          <w:rFonts w:ascii="宋体" w:eastAsia="宋体" w:hAnsi="宋体" w:cs="宋体"/>
          <w:b/>
          <w:bCs/>
          <w:kern w:val="0"/>
          <w:sz w:val="24"/>
          <w:szCs w:val="24"/>
        </w:rPr>
        <w:t>，控制粒度为端口级</w:t>
      </w:r>
      <w:r w:rsidRPr="00623140">
        <w:rPr>
          <w:rFonts w:ascii="宋体" w:eastAsia="宋体" w:hAnsi="宋体" w:cs="宋体"/>
          <w:kern w:val="0"/>
          <w:sz w:val="24"/>
          <w:szCs w:val="24"/>
        </w:rPr>
        <w:t>；</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应对进出网络的信息内容进行过滤，实现对应用层HTTP、FTP、TELNET、SMTP、POP3等协议命令级的控制；</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应在会话处于非活跃一定时间或会话结束后终止网络连接；</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e)   </w:t>
      </w:r>
      <w:r w:rsidRPr="00623140">
        <w:rPr>
          <w:rFonts w:ascii="宋体" w:eastAsia="宋体" w:hAnsi="宋体" w:cs="宋体"/>
          <w:b/>
          <w:bCs/>
          <w:kern w:val="0"/>
          <w:sz w:val="24"/>
          <w:szCs w:val="24"/>
        </w:rPr>
        <w:t>应限制网络最大流量数及网络连接数；</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f)   </w:t>
      </w:r>
      <w:r w:rsidRPr="00623140">
        <w:rPr>
          <w:rFonts w:ascii="宋体" w:eastAsia="宋体" w:hAnsi="宋体" w:cs="宋体"/>
          <w:b/>
          <w:bCs/>
          <w:kern w:val="0"/>
          <w:sz w:val="24"/>
          <w:szCs w:val="24"/>
        </w:rPr>
        <w:t>重要网段应采取技术手段防止地址欺骗；</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g)   应按用户和系统之间的允许访问规则，决定允许或拒绝用户对受控系统进行资源访问，控制粒度为单个用户；</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h)   应限制具有拨号访问权限的用户数量。</w:t>
      </w:r>
    </w:p>
    <w:p w:rsidR="00623140" w:rsidRPr="00623140" w:rsidRDefault="00623140" w:rsidP="00623140">
      <w:pPr>
        <w:widowControl/>
        <w:ind w:firstLine="360"/>
        <w:jc w:val="left"/>
        <w:rPr>
          <w:rFonts w:ascii="宋体" w:eastAsia="宋体" w:hAnsi="宋体" w:cs="宋体"/>
          <w:kern w:val="0"/>
          <w:sz w:val="24"/>
          <w:szCs w:val="24"/>
        </w:rPr>
      </w:pPr>
      <w:bookmarkStart w:id="168" w:name="_Toc163984807"/>
      <w:r w:rsidRPr="00623140">
        <w:rPr>
          <w:rFonts w:ascii="宋体" w:eastAsia="宋体" w:hAnsi="宋体" w:cs="宋体"/>
          <w:kern w:val="0"/>
          <w:sz w:val="24"/>
          <w:szCs w:val="24"/>
        </w:rPr>
        <w:t>7.1.2.3　 安全审计（G3）</w:t>
      </w:r>
      <w:bookmarkEnd w:id="168"/>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bookmarkStart w:id="169" w:name="_Toc163984808"/>
      <w:r w:rsidRPr="00623140">
        <w:rPr>
          <w:rFonts w:ascii="宋体" w:eastAsia="宋体" w:hAnsi="宋体" w:cs="宋体"/>
          <w:kern w:val="0"/>
          <w:sz w:val="24"/>
          <w:szCs w:val="24"/>
        </w:rPr>
        <w:t>a)   应对网络系统中的网络设备运行状况、网络流量、用户行为等进行日志记录；</w:t>
      </w:r>
      <w:bookmarkEnd w:id="169"/>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审计记录应包括：事件的日期和时间、用户、事件类型、事件是否成功及其他与审计相关的信息；</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应能够根据记录数据进行分析，并生成审计报表；</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应对审计记录进行保护，避免受到未预期的删除、修改或覆盖等。</w:t>
      </w:r>
    </w:p>
    <w:p w:rsidR="00623140" w:rsidRPr="00623140" w:rsidRDefault="00623140" w:rsidP="00623140">
      <w:pPr>
        <w:widowControl/>
        <w:ind w:firstLine="360"/>
        <w:jc w:val="left"/>
        <w:rPr>
          <w:rFonts w:ascii="宋体" w:eastAsia="宋体" w:hAnsi="宋体" w:cs="宋体"/>
          <w:kern w:val="0"/>
          <w:sz w:val="24"/>
          <w:szCs w:val="24"/>
        </w:rPr>
      </w:pPr>
      <w:bookmarkStart w:id="170" w:name="_Toc170268183"/>
      <w:r w:rsidRPr="00623140">
        <w:rPr>
          <w:rFonts w:ascii="宋体" w:eastAsia="宋体" w:hAnsi="宋体" w:cs="宋体"/>
          <w:kern w:val="0"/>
          <w:sz w:val="24"/>
          <w:szCs w:val="24"/>
        </w:rPr>
        <w:t>7.1.2.4　 边界完整性检查（S3）</w:t>
      </w:r>
      <w:bookmarkEnd w:id="170"/>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a)   </w:t>
      </w:r>
      <w:r w:rsidRPr="00623140">
        <w:rPr>
          <w:rFonts w:ascii="宋体" w:eastAsia="宋体" w:hAnsi="宋体" w:cs="宋体"/>
          <w:b/>
          <w:bCs/>
          <w:kern w:val="0"/>
          <w:sz w:val="24"/>
          <w:szCs w:val="24"/>
        </w:rPr>
        <w:t>应能够对非授权设备私自联到内部网络的行为进行检查，准确定出位置，并对其进行有效阻断；</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应能够对内部网络用户私自联到外部网络的行为进行检查，</w:t>
      </w:r>
      <w:r w:rsidRPr="00623140">
        <w:rPr>
          <w:rFonts w:ascii="宋体" w:eastAsia="宋体" w:hAnsi="宋体" w:cs="宋体"/>
          <w:b/>
          <w:bCs/>
          <w:kern w:val="0"/>
          <w:sz w:val="24"/>
          <w:szCs w:val="24"/>
        </w:rPr>
        <w:t>准确定出位置，并对其进行有效阻断。</w:t>
      </w:r>
    </w:p>
    <w:p w:rsidR="00623140" w:rsidRPr="00623140" w:rsidRDefault="00623140" w:rsidP="00623140">
      <w:pPr>
        <w:widowControl/>
        <w:ind w:firstLine="360"/>
        <w:jc w:val="left"/>
        <w:rPr>
          <w:rFonts w:ascii="宋体" w:eastAsia="宋体" w:hAnsi="宋体" w:cs="宋体"/>
          <w:kern w:val="0"/>
          <w:sz w:val="24"/>
          <w:szCs w:val="24"/>
        </w:rPr>
      </w:pPr>
      <w:bookmarkStart w:id="171" w:name="_Toc163984809"/>
      <w:r w:rsidRPr="00623140">
        <w:rPr>
          <w:rFonts w:ascii="宋体" w:eastAsia="宋体" w:hAnsi="宋体" w:cs="宋体"/>
          <w:kern w:val="0"/>
          <w:sz w:val="24"/>
          <w:szCs w:val="24"/>
        </w:rPr>
        <w:t>7.1.2.5　 入侵防范（G3）</w:t>
      </w:r>
      <w:bookmarkEnd w:id="171"/>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应在网络边界处监视以下攻击行为：端口扫描、强力攻击、木马后门攻击、拒绝服务攻击、缓冲区溢出攻击、IP碎片攻击和网络蠕虫攻击等；</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当检测到攻击行为时，记录攻击源IP、攻击类型、攻击目的、攻击时间，在发生严重入侵事件时应提供报警。</w:t>
      </w:r>
    </w:p>
    <w:p w:rsidR="00623140" w:rsidRPr="00623140" w:rsidRDefault="00623140" w:rsidP="00623140">
      <w:pPr>
        <w:widowControl/>
        <w:ind w:firstLine="360"/>
        <w:jc w:val="left"/>
        <w:rPr>
          <w:rFonts w:ascii="宋体" w:eastAsia="宋体" w:hAnsi="宋体" w:cs="宋体"/>
          <w:kern w:val="0"/>
          <w:sz w:val="24"/>
          <w:szCs w:val="24"/>
        </w:rPr>
      </w:pPr>
      <w:bookmarkStart w:id="172" w:name="_Toc163984810"/>
      <w:r w:rsidRPr="00623140">
        <w:rPr>
          <w:rFonts w:ascii="宋体" w:eastAsia="宋体" w:hAnsi="宋体" w:cs="宋体"/>
          <w:kern w:val="0"/>
          <w:sz w:val="24"/>
          <w:szCs w:val="24"/>
        </w:rPr>
        <w:t>7.1.2.6　 恶意代码防范（G3）</w:t>
      </w:r>
      <w:bookmarkEnd w:id="172"/>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a)   </w:t>
      </w:r>
      <w:r w:rsidRPr="00623140">
        <w:rPr>
          <w:rFonts w:ascii="宋体" w:eastAsia="宋体" w:hAnsi="宋体" w:cs="宋体"/>
          <w:b/>
          <w:bCs/>
          <w:kern w:val="0"/>
          <w:sz w:val="24"/>
          <w:szCs w:val="24"/>
        </w:rPr>
        <w:t>应在网络边界处对恶意代码进行检测和清除；</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 xml:space="preserve">b)   </w:t>
      </w:r>
      <w:r w:rsidRPr="00623140">
        <w:rPr>
          <w:rFonts w:ascii="宋体" w:eastAsia="宋体" w:hAnsi="宋体" w:cs="宋体"/>
          <w:b/>
          <w:bCs/>
          <w:kern w:val="0"/>
          <w:sz w:val="24"/>
          <w:szCs w:val="24"/>
        </w:rPr>
        <w:t>应维护恶意代码库的升级和检测系统的更新。</w:t>
      </w:r>
    </w:p>
    <w:p w:rsidR="00623140" w:rsidRPr="00623140" w:rsidRDefault="00623140" w:rsidP="00623140">
      <w:pPr>
        <w:widowControl/>
        <w:ind w:firstLine="360"/>
        <w:jc w:val="left"/>
        <w:rPr>
          <w:rFonts w:ascii="宋体" w:eastAsia="宋体" w:hAnsi="宋体" w:cs="宋体"/>
          <w:kern w:val="0"/>
          <w:sz w:val="24"/>
          <w:szCs w:val="24"/>
        </w:rPr>
      </w:pPr>
      <w:bookmarkStart w:id="173" w:name="_Toc163984811"/>
      <w:r w:rsidRPr="00623140">
        <w:rPr>
          <w:rFonts w:ascii="宋体" w:eastAsia="宋体" w:hAnsi="宋体" w:cs="宋体"/>
          <w:kern w:val="0"/>
          <w:sz w:val="24"/>
          <w:szCs w:val="24"/>
        </w:rPr>
        <w:t>7.1.2.7　 网络设备防护（G3）</w:t>
      </w:r>
      <w:bookmarkEnd w:id="173"/>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应对登录网络设备的用户进行身份鉴别；</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应对网络设备的管理员登录地址进行限制；</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网络设备用户的标识应唯一；</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主要网络设备应对同一用户选择两种或两种以上组合的鉴别技术来进行身份鉴别；</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e)   身份鉴别信息应具有不易被冒用的特点，口令应有复杂度要求并定期更换；</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f)   应具有登录失败处理功能，可采取结束会话、限制非法登录次数和当网络登录连接超时自动退出等措施；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g)   当对网络设备进行远程管理时，应采取必要措施防止鉴别信息在网络传输过程中被窃听；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h)   </w:t>
      </w:r>
      <w:r w:rsidRPr="00623140">
        <w:rPr>
          <w:rFonts w:ascii="宋体" w:eastAsia="宋体" w:hAnsi="宋体" w:cs="宋体"/>
          <w:b/>
          <w:bCs/>
          <w:kern w:val="0"/>
          <w:sz w:val="24"/>
          <w:szCs w:val="24"/>
        </w:rPr>
        <w:t>应实现设备特权用户的权限分离。</w:t>
      </w:r>
    </w:p>
    <w:p w:rsidR="00623140" w:rsidRPr="00623140" w:rsidRDefault="00623140" w:rsidP="00623140">
      <w:pPr>
        <w:widowControl/>
        <w:ind w:firstLine="360"/>
        <w:jc w:val="left"/>
        <w:rPr>
          <w:rFonts w:ascii="宋体" w:eastAsia="宋体" w:hAnsi="宋体" w:cs="宋体"/>
          <w:kern w:val="0"/>
          <w:sz w:val="24"/>
          <w:szCs w:val="24"/>
        </w:rPr>
      </w:pPr>
      <w:bookmarkStart w:id="174" w:name="_Toc163984812"/>
      <w:r w:rsidRPr="00623140">
        <w:rPr>
          <w:rFonts w:ascii="宋体" w:eastAsia="宋体" w:hAnsi="宋体" w:cs="宋体"/>
          <w:kern w:val="0"/>
          <w:sz w:val="24"/>
          <w:szCs w:val="24"/>
        </w:rPr>
        <w:t>7.1.3　 主机安全</w:t>
      </w:r>
      <w:bookmarkEnd w:id="174"/>
    </w:p>
    <w:p w:rsidR="00623140" w:rsidRPr="00623140" w:rsidRDefault="00623140" w:rsidP="00623140">
      <w:pPr>
        <w:widowControl/>
        <w:ind w:firstLine="360"/>
        <w:jc w:val="left"/>
        <w:rPr>
          <w:rFonts w:ascii="宋体" w:eastAsia="宋体" w:hAnsi="宋体" w:cs="宋体"/>
          <w:kern w:val="0"/>
          <w:sz w:val="24"/>
          <w:szCs w:val="24"/>
        </w:rPr>
      </w:pPr>
      <w:bookmarkStart w:id="175" w:name="_Toc163984813"/>
      <w:r w:rsidRPr="00623140">
        <w:rPr>
          <w:rFonts w:ascii="宋体" w:eastAsia="宋体" w:hAnsi="宋体" w:cs="宋体"/>
          <w:kern w:val="0"/>
          <w:sz w:val="24"/>
          <w:szCs w:val="24"/>
        </w:rPr>
        <w:t>7.1.3.1　 身份鉴别（S3）</w:t>
      </w:r>
      <w:bookmarkEnd w:id="175"/>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应对登录操作系统和数据库系统的用户进行身份标识和鉴别；</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操作系统和数据库系统管理用户身份标识应具有不易被冒用的特点，口令应有复杂度要求并定期更换；</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应启用登录失败处理功能，可采取结束会话、限制非法登录次数和自动退出等措施；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当对服务器进行远程管理时，应采取必要措施，防止鉴别信息在网络传输过程中被窃听；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e)   应为操作系统和数据库系统的不同用户分配不同的用户名，确保用户名具有唯一性。</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f)   </w:t>
      </w:r>
      <w:r w:rsidRPr="00623140">
        <w:rPr>
          <w:rFonts w:ascii="宋体" w:eastAsia="宋体" w:hAnsi="宋体" w:cs="宋体"/>
          <w:b/>
          <w:bCs/>
          <w:kern w:val="0"/>
          <w:sz w:val="24"/>
          <w:szCs w:val="24"/>
        </w:rPr>
        <w:t>应采用两种或两种以上组合的鉴别技术对管理用户进行身份鉴别。</w:t>
      </w:r>
    </w:p>
    <w:p w:rsidR="00623140" w:rsidRPr="00623140" w:rsidRDefault="00623140" w:rsidP="00623140">
      <w:pPr>
        <w:widowControl/>
        <w:ind w:firstLine="360"/>
        <w:jc w:val="left"/>
        <w:rPr>
          <w:rFonts w:ascii="宋体" w:eastAsia="宋体" w:hAnsi="宋体" w:cs="宋体"/>
          <w:kern w:val="0"/>
          <w:sz w:val="24"/>
          <w:szCs w:val="24"/>
        </w:rPr>
      </w:pPr>
      <w:bookmarkStart w:id="176" w:name="_Toc163984814"/>
      <w:r w:rsidRPr="00623140">
        <w:rPr>
          <w:rFonts w:ascii="宋体" w:eastAsia="宋体" w:hAnsi="宋体" w:cs="宋体"/>
          <w:kern w:val="0"/>
          <w:sz w:val="24"/>
          <w:szCs w:val="24"/>
        </w:rPr>
        <w:t>7.1.3.2　 访问控制（S3）</w:t>
      </w:r>
      <w:bookmarkEnd w:id="176"/>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应启用访问控制功能，依据安全策略控制用户对资源的访问；</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应根据管理用户的角色分配权限，实现管理用户的权限分离，仅授予管理用户所需的最小权限；</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应实现操作系统和数据库系统特权用户的权限分离；</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应严格限制默认帐户的访问权限，重命名系统默认帐户，修改这些帐户的默认口令；</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e)   应及时删除多余的、过期的帐户，避免共享帐户的存在。</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f)   </w:t>
      </w:r>
      <w:r w:rsidRPr="00623140">
        <w:rPr>
          <w:rFonts w:ascii="宋体" w:eastAsia="宋体" w:hAnsi="宋体" w:cs="宋体"/>
          <w:b/>
          <w:bCs/>
          <w:kern w:val="0"/>
          <w:sz w:val="24"/>
          <w:szCs w:val="24"/>
        </w:rPr>
        <w:t>应对重要信息资源设置敏感标记；</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g)   </w:t>
      </w:r>
      <w:r w:rsidRPr="00623140">
        <w:rPr>
          <w:rFonts w:ascii="宋体" w:eastAsia="宋体" w:hAnsi="宋体" w:cs="宋体"/>
          <w:b/>
          <w:bCs/>
          <w:kern w:val="0"/>
          <w:sz w:val="24"/>
          <w:szCs w:val="24"/>
        </w:rPr>
        <w:t>应依据安全策略严格控制用户对有敏感标记重要信息资源的操作；</w:t>
      </w:r>
    </w:p>
    <w:p w:rsidR="00623140" w:rsidRPr="00623140" w:rsidRDefault="00623140" w:rsidP="00623140">
      <w:pPr>
        <w:widowControl/>
        <w:ind w:firstLine="360"/>
        <w:jc w:val="left"/>
        <w:rPr>
          <w:rFonts w:ascii="宋体" w:eastAsia="宋体" w:hAnsi="宋体" w:cs="宋体"/>
          <w:kern w:val="0"/>
          <w:sz w:val="24"/>
          <w:szCs w:val="24"/>
        </w:rPr>
      </w:pPr>
      <w:bookmarkStart w:id="177" w:name="_Toc163984816"/>
      <w:r w:rsidRPr="00623140">
        <w:rPr>
          <w:rFonts w:ascii="宋体" w:eastAsia="宋体" w:hAnsi="宋体" w:cs="宋体"/>
          <w:kern w:val="0"/>
          <w:sz w:val="24"/>
          <w:szCs w:val="24"/>
        </w:rPr>
        <w:t>7.1.3.3　 安全审计（G3）</w:t>
      </w:r>
      <w:bookmarkEnd w:id="177"/>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审计范围应覆盖到服务器和</w:t>
      </w:r>
      <w:r w:rsidRPr="00623140">
        <w:rPr>
          <w:rFonts w:ascii="宋体" w:eastAsia="宋体" w:hAnsi="宋体" w:cs="宋体"/>
          <w:b/>
          <w:bCs/>
          <w:kern w:val="0"/>
          <w:sz w:val="24"/>
          <w:szCs w:val="24"/>
        </w:rPr>
        <w:t>重要客户端上</w:t>
      </w:r>
      <w:r w:rsidRPr="00623140">
        <w:rPr>
          <w:rFonts w:ascii="宋体" w:eastAsia="宋体" w:hAnsi="宋体" w:cs="宋体"/>
          <w:kern w:val="0"/>
          <w:sz w:val="24"/>
          <w:szCs w:val="24"/>
        </w:rPr>
        <w:t>的每个操作系统用户和数据库用户；</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b)   审计内容应包括重要用户行为、系统资源的异常使用和重要系统命令的使用等系统内重要的安全相关事件；</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审计记录应包括事件的日期、时间、类型、主体标识、客体标识和结果等；</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应能够根据记录数据进行分析，并生成审计报表；</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e)   </w:t>
      </w:r>
      <w:r w:rsidRPr="00623140">
        <w:rPr>
          <w:rFonts w:ascii="宋体" w:eastAsia="宋体" w:hAnsi="宋体" w:cs="宋体"/>
          <w:b/>
          <w:bCs/>
          <w:kern w:val="0"/>
          <w:sz w:val="24"/>
          <w:szCs w:val="24"/>
        </w:rPr>
        <w:t>应保护审计进程，避免受到未预期的中断；</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f)   应保护审计记录，避免受到未预期的删除、修改或覆盖等。</w:t>
      </w:r>
    </w:p>
    <w:p w:rsidR="00623140" w:rsidRPr="00623140" w:rsidRDefault="00623140" w:rsidP="00623140">
      <w:pPr>
        <w:widowControl/>
        <w:ind w:firstLine="360"/>
        <w:jc w:val="left"/>
        <w:rPr>
          <w:rFonts w:ascii="宋体" w:eastAsia="宋体" w:hAnsi="宋体" w:cs="宋体"/>
          <w:kern w:val="0"/>
          <w:sz w:val="24"/>
          <w:szCs w:val="24"/>
        </w:rPr>
      </w:pPr>
      <w:bookmarkStart w:id="178" w:name="_Toc163984817"/>
      <w:r w:rsidRPr="00623140">
        <w:rPr>
          <w:rFonts w:ascii="宋体" w:eastAsia="宋体" w:hAnsi="宋体" w:cs="宋体"/>
          <w:kern w:val="0"/>
          <w:sz w:val="24"/>
          <w:szCs w:val="24"/>
        </w:rPr>
        <w:t>7.1.3.4　 剩余信息保护（S3）</w:t>
      </w:r>
      <w:bookmarkEnd w:id="178"/>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a)   </w:t>
      </w:r>
      <w:r w:rsidRPr="00623140">
        <w:rPr>
          <w:rFonts w:ascii="宋体" w:eastAsia="宋体" w:hAnsi="宋体" w:cs="宋体"/>
          <w:b/>
          <w:bCs/>
          <w:kern w:val="0"/>
          <w:sz w:val="24"/>
          <w:szCs w:val="24"/>
        </w:rPr>
        <w:t>应保证操作系统和数据库系统用户的鉴别信息所在的存储空间，被释放或再分配给其他用户前得到完全清除，无论这些信息是存放在硬盘上还是在内存中；</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应确保系统内的文件、目录和数据库记录等资源所在的存储空间，被释放或重新分配给其他用户前得到完全清除。</w:t>
      </w:r>
    </w:p>
    <w:p w:rsidR="00623140" w:rsidRPr="00623140" w:rsidRDefault="00623140" w:rsidP="00623140">
      <w:pPr>
        <w:widowControl/>
        <w:ind w:firstLine="360"/>
        <w:jc w:val="left"/>
        <w:rPr>
          <w:rFonts w:ascii="宋体" w:eastAsia="宋体" w:hAnsi="宋体" w:cs="宋体"/>
          <w:kern w:val="0"/>
          <w:sz w:val="24"/>
          <w:szCs w:val="24"/>
        </w:rPr>
      </w:pPr>
      <w:bookmarkStart w:id="179" w:name="_Toc163984818"/>
      <w:r w:rsidRPr="00623140">
        <w:rPr>
          <w:rFonts w:ascii="宋体" w:eastAsia="宋体" w:hAnsi="宋体" w:cs="宋体"/>
          <w:kern w:val="0"/>
          <w:sz w:val="24"/>
          <w:szCs w:val="24"/>
        </w:rPr>
        <w:t>7.1.3.5　 入侵防范（G3）</w:t>
      </w:r>
      <w:bookmarkEnd w:id="179"/>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a)   </w:t>
      </w:r>
      <w:r w:rsidRPr="00623140">
        <w:rPr>
          <w:rFonts w:ascii="宋体" w:eastAsia="宋体" w:hAnsi="宋体" w:cs="宋体"/>
          <w:b/>
          <w:bCs/>
          <w:kern w:val="0"/>
          <w:sz w:val="24"/>
          <w:szCs w:val="24"/>
        </w:rPr>
        <w:t>应能够检测到对重要服务器进行入侵的行为，能够记录入侵的源IP、攻击的类型、攻击的目的、攻击的时间，并在发生严重入侵事件时提供报警；</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应能够对重要程序的完整性进行检测，并在检测到完整性受到破坏后具有恢复的措施；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操作系统应遵循最小安装的原则，仅安装需要的组件和应用程序，并通过设置升级服务器等方式保持系统补丁及时得到更新。</w:t>
      </w:r>
    </w:p>
    <w:p w:rsidR="00623140" w:rsidRPr="00623140" w:rsidRDefault="00623140" w:rsidP="00623140">
      <w:pPr>
        <w:widowControl/>
        <w:ind w:firstLine="360"/>
        <w:jc w:val="left"/>
        <w:rPr>
          <w:rFonts w:ascii="宋体" w:eastAsia="宋体" w:hAnsi="宋体" w:cs="宋体"/>
          <w:kern w:val="0"/>
          <w:sz w:val="24"/>
          <w:szCs w:val="24"/>
        </w:rPr>
      </w:pPr>
      <w:bookmarkStart w:id="180" w:name="_Toc163984819"/>
      <w:r w:rsidRPr="00623140">
        <w:rPr>
          <w:rFonts w:ascii="宋体" w:eastAsia="宋体" w:hAnsi="宋体" w:cs="宋体"/>
          <w:kern w:val="0"/>
          <w:sz w:val="24"/>
          <w:szCs w:val="24"/>
        </w:rPr>
        <w:t>7.1.3.6　 恶意代码防范（G3）</w:t>
      </w:r>
      <w:bookmarkEnd w:id="180"/>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应安装防恶意代码软件，并及时更新防恶意代码软件版本和恶意代码库；</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主机防恶意代码产品应具有与网络防恶意代码产品不同的恶意代码库；</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应支持防恶意代码的统一管理。</w:t>
      </w:r>
    </w:p>
    <w:p w:rsidR="00623140" w:rsidRPr="00623140" w:rsidRDefault="00623140" w:rsidP="00623140">
      <w:pPr>
        <w:widowControl/>
        <w:ind w:firstLine="360"/>
        <w:jc w:val="left"/>
        <w:rPr>
          <w:rFonts w:ascii="宋体" w:eastAsia="宋体" w:hAnsi="宋体" w:cs="宋体"/>
          <w:kern w:val="0"/>
          <w:sz w:val="24"/>
          <w:szCs w:val="24"/>
        </w:rPr>
      </w:pPr>
      <w:bookmarkStart w:id="181" w:name="_Toc163984820"/>
      <w:r w:rsidRPr="00623140">
        <w:rPr>
          <w:rFonts w:ascii="宋体" w:eastAsia="宋体" w:hAnsi="宋体" w:cs="宋体"/>
          <w:kern w:val="0"/>
          <w:sz w:val="24"/>
          <w:szCs w:val="24"/>
        </w:rPr>
        <w:t>7.1.3.7　 资源控制（A3）</w:t>
      </w:r>
      <w:bookmarkEnd w:id="181"/>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应通过设定终端接入方式、网络地址范围等条件限制终端登录；</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应根据安全策略设置登录终端的操作超时锁定；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应对重要服务器进行监视，包括监视服务器的CPU、硬盘、内存、网络等资源的使用情况；</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应限制单个用户对系统资源的最大或最小使用限度；</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e)   </w:t>
      </w:r>
      <w:r w:rsidRPr="00623140">
        <w:rPr>
          <w:rFonts w:ascii="宋体" w:eastAsia="宋体" w:hAnsi="宋体" w:cs="宋体"/>
          <w:b/>
          <w:bCs/>
          <w:kern w:val="0"/>
          <w:sz w:val="24"/>
          <w:szCs w:val="24"/>
        </w:rPr>
        <w:t>应能够对系统的服务水平降低到预先规定的最小值进行检测和报警。</w:t>
      </w:r>
    </w:p>
    <w:p w:rsidR="00623140" w:rsidRPr="00623140" w:rsidRDefault="00623140" w:rsidP="00623140">
      <w:pPr>
        <w:widowControl/>
        <w:ind w:firstLine="360"/>
        <w:jc w:val="left"/>
        <w:rPr>
          <w:rFonts w:ascii="宋体" w:eastAsia="宋体" w:hAnsi="宋体" w:cs="宋体"/>
          <w:kern w:val="0"/>
          <w:sz w:val="24"/>
          <w:szCs w:val="24"/>
        </w:rPr>
      </w:pPr>
      <w:bookmarkStart w:id="182" w:name="_Toc163984821"/>
      <w:r w:rsidRPr="00623140">
        <w:rPr>
          <w:rFonts w:ascii="宋体" w:eastAsia="宋体" w:hAnsi="宋体" w:cs="宋体"/>
          <w:kern w:val="0"/>
          <w:sz w:val="24"/>
          <w:szCs w:val="24"/>
        </w:rPr>
        <w:t>7.1.4　 应用安全</w:t>
      </w:r>
      <w:bookmarkEnd w:id="182"/>
    </w:p>
    <w:p w:rsidR="00623140" w:rsidRPr="00623140" w:rsidRDefault="00623140" w:rsidP="00623140">
      <w:pPr>
        <w:widowControl/>
        <w:ind w:firstLine="360"/>
        <w:jc w:val="left"/>
        <w:rPr>
          <w:rFonts w:ascii="宋体" w:eastAsia="宋体" w:hAnsi="宋体" w:cs="宋体"/>
          <w:kern w:val="0"/>
          <w:sz w:val="24"/>
          <w:szCs w:val="24"/>
        </w:rPr>
      </w:pPr>
      <w:bookmarkStart w:id="183" w:name="_Toc105234123"/>
      <w:r w:rsidRPr="00623140">
        <w:rPr>
          <w:rFonts w:ascii="宋体" w:eastAsia="宋体" w:hAnsi="宋体" w:cs="宋体"/>
          <w:kern w:val="0"/>
          <w:sz w:val="24"/>
          <w:szCs w:val="24"/>
        </w:rPr>
        <w:t>7.1.4.1　 身份鉴别（S3）</w:t>
      </w:r>
      <w:bookmarkEnd w:id="183"/>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应提供专用的登录控制模块对登录用户进行身份标识和鉴别；</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 xml:space="preserve">b)   </w:t>
      </w:r>
      <w:r w:rsidRPr="00623140">
        <w:rPr>
          <w:rFonts w:ascii="宋体" w:eastAsia="宋体" w:hAnsi="宋体" w:cs="宋体"/>
          <w:b/>
          <w:bCs/>
          <w:kern w:val="0"/>
          <w:sz w:val="24"/>
          <w:szCs w:val="24"/>
        </w:rPr>
        <w:t>应对同一用户采用两种或两种以上组合的鉴别技术实现用户身份鉴别；</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应提供用户身份标识唯一和鉴别信息复杂度检查功能，保证应用系统中不存在重复用户身份标识，身份鉴别信息不易被冒用；</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应提供登录失败处理功能，可采取结束会话、限制非法登录次数和自动退出等措施；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e)   应启用身份鉴别、用户身份标识唯一性检查、用户身份鉴别信息复杂度检查以及登录失败处理功能，并根据安全策略配置相关参数。</w:t>
      </w:r>
    </w:p>
    <w:p w:rsidR="00623140" w:rsidRPr="00623140" w:rsidRDefault="00623140" w:rsidP="00623140">
      <w:pPr>
        <w:widowControl/>
        <w:ind w:firstLine="360"/>
        <w:jc w:val="left"/>
        <w:rPr>
          <w:rFonts w:ascii="宋体" w:eastAsia="宋体" w:hAnsi="宋体" w:cs="宋体"/>
          <w:kern w:val="0"/>
          <w:sz w:val="24"/>
          <w:szCs w:val="24"/>
        </w:rPr>
      </w:pPr>
      <w:bookmarkStart w:id="184" w:name="_Toc105234124"/>
      <w:r w:rsidRPr="00623140">
        <w:rPr>
          <w:rFonts w:ascii="宋体" w:eastAsia="宋体" w:hAnsi="宋体" w:cs="宋体"/>
          <w:kern w:val="0"/>
          <w:sz w:val="24"/>
          <w:szCs w:val="24"/>
        </w:rPr>
        <w:t>7.1.4.2　 访问控制（S3）</w:t>
      </w:r>
      <w:bookmarkEnd w:id="184"/>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应提供访问控制功能，依据安全策略控制用户对文件、数据库表等客体的访问；</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访问控制的覆盖范围应包括与资源访问相关的主体、客体及它们之间的操作；</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应由授权主体配置访问控制策略，并严格限制默认帐户的访问权限；</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应授予不同帐户为完成各自承担任务所需的最小权限，并在它们之间形成相互制约的关系。</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e)   </w:t>
      </w:r>
      <w:r w:rsidRPr="00623140">
        <w:rPr>
          <w:rFonts w:ascii="宋体" w:eastAsia="宋体" w:hAnsi="宋体" w:cs="宋体"/>
          <w:b/>
          <w:bCs/>
          <w:kern w:val="0"/>
          <w:sz w:val="24"/>
          <w:szCs w:val="24"/>
        </w:rPr>
        <w:t>应具有对重要信息资源设置敏感标记的功能；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f)   </w:t>
      </w:r>
      <w:r w:rsidRPr="00623140">
        <w:rPr>
          <w:rFonts w:ascii="宋体" w:eastAsia="宋体" w:hAnsi="宋体" w:cs="宋体"/>
          <w:b/>
          <w:bCs/>
          <w:kern w:val="0"/>
          <w:sz w:val="24"/>
          <w:szCs w:val="24"/>
        </w:rPr>
        <w:t>应依据安全策略严格控制用户对有敏感标记重要信息资源的操作；</w:t>
      </w:r>
    </w:p>
    <w:p w:rsidR="00623140" w:rsidRPr="00623140" w:rsidRDefault="00623140" w:rsidP="00623140">
      <w:pPr>
        <w:widowControl/>
        <w:ind w:firstLine="360"/>
        <w:jc w:val="left"/>
        <w:rPr>
          <w:rFonts w:ascii="宋体" w:eastAsia="宋体" w:hAnsi="宋体" w:cs="宋体"/>
          <w:kern w:val="0"/>
          <w:sz w:val="24"/>
          <w:szCs w:val="24"/>
        </w:rPr>
      </w:pPr>
      <w:bookmarkStart w:id="185" w:name="_Toc105234125"/>
      <w:r w:rsidRPr="00623140">
        <w:rPr>
          <w:rFonts w:ascii="宋体" w:eastAsia="宋体" w:hAnsi="宋体" w:cs="宋体"/>
          <w:kern w:val="0"/>
          <w:sz w:val="24"/>
          <w:szCs w:val="24"/>
        </w:rPr>
        <w:t>7.1.4.3　 安全审计（G3）</w:t>
      </w:r>
      <w:bookmarkEnd w:id="185"/>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应提供覆盖到每个用户的安全审计功能，对应用系统重要安全事件进行审计；</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应保证无法单独中断审计进程</w:t>
      </w:r>
      <w:r w:rsidRPr="00623140">
        <w:rPr>
          <w:rFonts w:ascii="宋体" w:eastAsia="宋体" w:hAnsi="宋体" w:cs="宋体"/>
          <w:kern w:val="0"/>
          <w:sz w:val="24"/>
          <w:szCs w:val="24"/>
        </w:rPr>
        <w:t>，无法删除、修改或覆盖审计记录；</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审计记录的内容至少应包括事件的日期、时间、发起者信息、类型、描述和结果等；</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应提供对审计记录数据进行统计、查询、分析及生成审计报表的功能。</w:t>
      </w:r>
    </w:p>
    <w:p w:rsidR="00623140" w:rsidRPr="00623140" w:rsidRDefault="00623140" w:rsidP="00623140">
      <w:pPr>
        <w:widowControl/>
        <w:ind w:firstLine="360"/>
        <w:jc w:val="left"/>
        <w:rPr>
          <w:rFonts w:ascii="宋体" w:eastAsia="宋体" w:hAnsi="宋体" w:cs="宋体"/>
          <w:kern w:val="0"/>
          <w:sz w:val="24"/>
          <w:szCs w:val="24"/>
        </w:rPr>
      </w:pPr>
      <w:bookmarkStart w:id="186" w:name="_Toc163984825"/>
      <w:r w:rsidRPr="00623140">
        <w:rPr>
          <w:rFonts w:ascii="宋体" w:eastAsia="宋体" w:hAnsi="宋体" w:cs="宋体"/>
          <w:kern w:val="0"/>
          <w:sz w:val="24"/>
          <w:szCs w:val="24"/>
        </w:rPr>
        <w:t>7.1.4.4　 剩余信息保护（S3）</w:t>
      </w:r>
      <w:bookmarkEnd w:id="186"/>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a)   </w:t>
      </w:r>
      <w:r w:rsidRPr="00623140">
        <w:rPr>
          <w:rFonts w:ascii="宋体" w:eastAsia="宋体" w:hAnsi="宋体" w:cs="宋体"/>
          <w:b/>
          <w:bCs/>
          <w:kern w:val="0"/>
          <w:sz w:val="24"/>
          <w:szCs w:val="24"/>
        </w:rPr>
        <w:t>应保证用户鉴别信息所在的存储空间被释放或再分配给其他用户前得到完全清除，无论这些信息是存放在硬盘上还是在内存中；</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应保证系统内的文件、目录和数据库记录等资源所在的存储空间被释放或重新分配给其他用户前得到完全清除。</w:t>
      </w:r>
    </w:p>
    <w:p w:rsidR="00623140" w:rsidRPr="00623140" w:rsidRDefault="00623140" w:rsidP="00623140">
      <w:pPr>
        <w:widowControl/>
        <w:ind w:firstLine="360"/>
        <w:jc w:val="left"/>
        <w:rPr>
          <w:rFonts w:ascii="宋体" w:eastAsia="宋体" w:hAnsi="宋体" w:cs="宋体"/>
          <w:kern w:val="0"/>
          <w:sz w:val="24"/>
          <w:szCs w:val="24"/>
        </w:rPr>
      </w:pPr>
      <w:bookmarkStart w:id="187" w:name="_Toc105234126"/>
      <w:r w:rsidRPr="00623140">
        <w:rPr>
          <w:rFonts w:ascii="宋体" w:eastAsia="宋体" w:hAnsi="宋体" w:cs="宋体"/>
          <w:kern w:val="0"/>
          <w:sz w:val="24"/>
          <w:szCs w:val="24"/>
        </w:rPr>
        <w:t>7.1.4.5　 通信完整性（S3）</w:t>
      </w:r>
      <w:bookmarkEnd w:id="187"/>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应采用</w:t>
      </w:r>
      <w:r w:rsidRPr="00623140">
        <w:rPr>
          <w:rFonts w:ascii="宋体" w:eastAsia="宋体" w:hAnsi="宋体" w:cs="宋体"/>
          <w:b/>
          <w:bCs/>
          <w:kern w:val="0"/>
          <w:sz w:val="24"/>
          <w:szCs w:val="24"/>
        </w:rPr>
        <w:t>密码技术</w:t>
      </w:r>
      <w:r w:rsidRPr="00623140">
        <w:rPr>
          <w:rFonts w:ascii="宋体" w:eastAsia="宋体" w:hAnsi="宋体" w:cs="宋体"/>
          <w:kern w:val="0"/>
          <w:sz w:val="24"/>
          <w:szCs w:val="24"/>
        </w:rPr>
        <w:t>保证通信过程中数据的完整性。</w:t>
      </w:r>
    </w:p>
    <w:p w:rsidR="00623140" w:rsidRPr="00623140" w:rsidRDefault="00623140" w:rsidP="00623140">
      <w:pPr>
        <w:widowControl/>
        <w:ind w:firstLine="360"/>
        <w:jc w:val="left"/>
        <w:rPr>
          <w:rFonts w:ascii="宋体" w:eastAsia="宋体" w:hAnsi="宋体" w:cs="宋体"/>
          <w:kern w:val="0"/>
          <w:sz w:val="24"/>
          <w:szCs w:val="24"/>
        </w:rPr>
      </w:pPr>
      <w:bookmarkStart w:id="188" w:name="_Toc105234127"/>
      <w:r w:rsidRPr="00623140">
        <w:rPr>
          <w:rFonts w:ascii="宋体" w:eastAsia="宋体" w:hAnsi="宋体" w:cs="宋体"/>
          <w:kern w:val="0"/>
          <w:sz w:val="24"/>
          <w:szCs w:val="24"/>
        </w:rPr>
        <w:t>7.1.4.6　 通信保密性（S3）</w:t>
      </w:r>
      <w:bookmarkEnd w:id="188"/>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在通信双方建立连接之前，应用系统应利用密码技术进行会话初始化验证；</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应对通信过程中的</w:t>
      </w:r>
      <w:r w:rsidRPr="00623140">
        <w:rPr>
          <w:rFonts w:ascii="宋体" w:eastAsia="宋体" w:hAnsi="宋体" w:cs="宋体"/>
          <w:b/>
          <w:bCs/>
          <w:kern w:val="0"/>
          <w:sz w:val="24"/>
          <w:szCs w:val="24"/>
        </w:rPr>
        <w:t>整个报文或会话过程</w:t>
      </w:r>
      <w:r w:rsidRPr="00623140">
        <w:rPr>
          <w:rFonts w:ascii="宋体" w:eastAsia="宋体" w:hAnsi="宋体" w:cs="宋体"/>
          <w:kern w:val="0"/>
          <w:sz w:val="24"/>
          <w:szCs w:val="24"/>
        </w:rPr>
        <w:t>进行加密。</w:t>
      </w:r>
    </w:p>
    <w:p w:rsidR="00623140" w:rsidRPr="00623140" w:rsidRDefault="00623140" w:rsidP="00623140">
      <w:pPr>
        <w:widowControl/>
        <w:ind w:firstLine="360"/>
        <w:jc w:val="left"/>
        <w:rPr>
          <w:rFonts w:ascii="宋体" w:eastAsia="宋体" w:hAnsi="宋体" w:cs="宋体"/>
          <w:kern w:val="0"/>
          <w:sz w:val="24"/>
          <w:szCs w:val="24"/>
        </w:rPr>
      </w:pPr>
      <w:bookmarkStart w:id="189" w:name="_Toc105234128"/>
      <w:r w:rsidRPr="00623140">
        <w:rPr>
          <w:rFonts w:ascii="宋体" w:eastAsia="宋体" w:hAnsi="宋体" w:cs="宋体"/>
          <w:kern w:val="0"/>
          <w:sz w:val="24"/>
          <w:szCs w:val="24"/>
        </w:rPr>
        <w:t>7.1.4.7　 抗抵赖（G3）</w:t>
      </w:r>
      <w:bookmarkEnd w:id="189"/>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 xml:space="preserve">a)   </w:t>
      </w:r>
      <w:r w:rsidRPr="00623140">
        <w:rPr>
          <w:rFonts w:ascii="宋体" w:eastAsia="宋体" w:hAnsi="宋体" w:cs="宋体"/>
          <w:b/>
          <w:bCs/>
          <w:kern w:val="0"/>
          <w:sz w:val="24"/>
          <w:szCs w:val="24"/>
        </w:rPr>
        <w:t>应具有在请求的情况下为数据原发者或接收者提供数据原发证据的功能；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应具有在请求的情况下为数据原发者或接收者提供数据接收证据的功能。</w:t>
      </w:r>
    </w:p>
    <w:p w:rsidR="00623140" w:rsidRPr="00623140" w:rsidRDefault="00623140" w:rsidP="00623140">
      <w:pPr>
        <w:widowControl/>
        <w:ind w:firstLine="360"/>
        <w:jc w:val="left"/>
        <w:rPr>
          <w:rFonts w:ascii="宋体" w:eastAsia="宋体" w:hAnsi="宋体" w:cs="宋体"/>
          <w:kern w:val="0"/>
          <w:sz w:val="24"/>
          <w:szCs w:val="24"/>
        </w:rPr>
      </w:pPr>
      <w:bookmarkStart w:id="190" w:name="_Toc105234129"/>
      <w:r w:rsidRPr="00623140">
        <w:rPr>
          <w:rFonts w:ascii="宋体" w:eastAsia="宋体" w:hAnsi="宋体" w:cs="宋体"/>
          <w:kern w:val="0"/>
          <w:sz w:val="24"/>
          <w:szCs w:val="24"/>
        </w:rPr>
        <w:t>7.1.4.8　 软件容错（A3）</w:t>
      </w:r>
      <w:bookmarkEnd w:id="190"/>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应提供数据有效性检验功能，保证通过人机接口输入或通过通信接口输入的数据格式或长度符合系统设定要求；</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应提供自动保护功能，当故障发生时自动保护当前所有状态，保证系统能够进行恢复。</w:t>
      </w:r>
    </w:p>
    <w:p w:rsidR="00623140" w:rsidRPr="00623140" w:rsidRDefault="00623140" w:rsidP="00623140">
      <w:pPr>
        <w:widowControl/>
        <w:ind w:firstLine="360"/>
        <w:jc w:val="left"/>
        <w:rPr>
          <w:rFonts w:ascii="宋体" w:eastAsia="宋体" w:hAnsi="宋体" w:cs="宋体"/>
          <w:kern w:val="0"/>
          <w:sz w:val="24"/>
          <w:szCs w:val="24"/>
        </w:rPr>
      </w:pPr>
      <w:bookmarkStart w:id="191" w:name="_Toc105234130"/>
      <w:r w:rsidRPr="00623140">
        <w:rPr>
          <w:rFonts w:ascii="宋体" w:eastAsia="宋体" w:hAnsi="宋体" w:cs="宋体"/>
          <w:kern w:val="0"/>
          <w:sz w:val="24"/>
          <w:szCs w:val="24"/>
        </w:rPr>
        <w:t>7.1.4.9　 资源控制（A3）</w:t>
      </w:r>
      <w:bookmarkEnd w:id="191"/>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当应用系统的通信双方中的一方在一段时间内未作任何响应，另一方应能够自动结束会话；</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应能够对系统的最大并发会话连接数进行限制；</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应能够对单个帐户的多重并发会话进行限制；</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应能够对一个时间段内可能的并发会话连接数进行限制；</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e)   </w:t>
      </w:r>
      <w:r w:rsidRPr="00623140">
        <w:rPr>
          <w:rFonts w:ascii="宋体" w:eastAsia="宋体" w:hAnsi="宋体" w:cs="宋体"/>
          <w:b/>
          <w:bCs/>
          <w:kern w:val="0"/>
          <w:sz w:val="24"/>
          <w:szCs w:val="24"/>
        </w:rPr>
        <w:t>应能够对一个访问帐户或一个请求进程占用的资源分配最大限额和最小限额；</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f)   </w:t>
      </w:r>
      <w:r w:rsidRPr="00623140">
        <w:rPr>
          <w:rFonts w:ascii="宋体" w:eastAsia="宋体" w:hAnsi="宋体" w:cs="宋体"/>
          <w:b/>
          <w:bCs/>
          <w:kern w:val="0"/>
          <w:sz w:val="24"/>
          <w:szCs w:val="24"/>
        </w:rPr>
        <w:t>应能够对系统服务水平降低到预先规定的最小值进行检测和报警；</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g)   </w:t>
      </w:r>
      <w:r w:rsidRPr="00623140">
        <w:rPr>
          <w:rFonts w:ascii="宋体" w:eastAsia="宋体" w:hAnsi="宋体" w:cs="宋体"/>
          <w:b/>
          <w:bCs/>
          <w:kern w:val="0"/>
          <w:sz w:val="24"/>
          <w:szCs w:val="24"/>
        </w:rPr>
        <w:t>应提供服务优先级设定功能，并在安装后根据安全策略设定访问帐户或请求进程的优先级，根据优先级分配系统资源。</w:t>
      </w:r>
    </w:p>
    <w:p w:rsidR="00623140" w:rsidRPr="00623140" w:rsidRDefault="00623140" w:rsidP="00623140">
      <w:pPr>
        <w:widowControl/>
        <w:ind w:firstLine="360"/>
        <w:jc w:val="left"/>
        <w:rPr>
          <w:rFonts w:ascii="宋体" w:eastAsia="宋体" w:hAnsi="宋体" w:cs="宋体"/>
          <w:kern w:val="0"/>
          <w:sz w:val="24"/>
          <w:szCs w:val="24"/>
        </w:rPr>
      </w:pPr>
      <w:bookmarkStart w:id="192" w:name="_Toc163984831"/>
      <w:r w:rsidRPr="00623140">
        <w:rPr>
          <w:rFonts w:ascii="宋体" w:eastAsia="宋体" w:hAnsi="宋体" w:cs="宋体"/>
          <w:kern w:val="0"/>
          <w:sz w:val="24"/>
          <w:szCs w:val="24"/>
        </w:rPr>
        <w:t>7.1.5　 数据安全</w:t>
      </w:r>
      <w:bookmarkEnd w:id="192"/>
      <w:r w:rsidRPr="00623140">
        <w:rPr>
          <w:rFonts w:ascii="宋体" w:eastAsia="宋体" w:hAnsi="宋体" w:cs="宋体"/>
          <w:kern w:val="0"/>
          <w:sz w:val="24"/>
          <w:szCs w:val="24"/>
        </w:rPr>
        <w:t>及备份恢复</w:t>
      </w:r>
    </w:p>
    <w:p w:rsidR="00623140" w:rsidRPr="00623140" w:rsidRDefault="00623140" w:rsidP="00623140">
      <w:pPr>
        <w:widowControl/>
        <w:ind w:firstLine="360"/>
        <w:jc w:val="left"/>
        <w:rPr>
          <w:rFonts w:ascii="宋体" w:eastAsia="宋体" w:hAnsi="宋体" w:cs="宋体"/>
          <w:kern w:val="0"/>
          <w:sz w:val="24"/>
          <w:szCs w:val="24"/>
        </w:rPr>
      </w:pPr>
      <w:bookmarkStart w:id="193" w:name="_Toc163984832"/>
      <w:r w:rsidRPr="00623140">
        <w:rPr>
          <w:rFonts w:ascii="宋体" w:eastAsia="宋体" w:hAnsi="宋体" w:cs="宋体"/>
          <w:kern w:val="0"/>
          <w:sz w:val="24"/>
          <w:szCs w:val="24"/>
        </w:rPr>
        <w:t>7.1.5.1　 数据完整性（S3）</w:t>
      </w:r>
      <w:bookmarkEnd w:id="193"/>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应能够检测到</w:t>
      </w:r>
      <w:r w:rsidRPr="00623140">
        <w:rPr>
          <w:rFonts w:ascii="宋体" w:eastAsia="宋体" w:hAnsi="宋体" w:cs="宋体"/>
          <w:b/>
          <w:bCs/>
          <w:kern w:val="0"/>
          <w:sz w:val="24"/>
          <w:szCs w:val="24"/>
        </w:rPr>
        <w:t>系统管理数据</w:t>
      </w:r>
      <w:r w:rsidRPr="00623140">
        <w:rPr>
          <w:rFonts w:ascii="宋体" w:eastAsia="宋体" w:hAnsi="宋体" w:cs="宋体"/>
          <w:kern w:val="0"/>
          <w:sz w:val="24"/>
          <w:szCs w:val="24"/>
        </w:rPr>
        <w:t>、鉴别信息和重要业务数据在传输过程中完整性受到破坏，</w:t>
      </w:r>
      <w:r w:rsidRPr="00623140">
        <w:rPr>
          <w:rFonts w:ascii="宋体" w:eastAsia="宋体" w:hAnsi="宋体" w:cs="宋体"/>
          <w:b/>
          <w:bCs/>
          <w:kern w:val="0"/>
          <w:sz w:val="24"/>
          <w:szCs w:val="24"/>
        </w:rPr>
        <w:t>并在检测到完整性错误时采取必要的恢复措施</w:t>
      </w:r>
      <w:r w:rsidRPr="00623140">
        <w:rPr>
          <w:rFonts w:ascii="宋体" w:eastAsia="宋体" w:hAnsi="宋体" w:cs="宋体"/>
          <w:kern w:val="0"/>
          <w:sz w:val="24"/>
          <w:szCs w:val="24"/>
        </w:rPr>
        <w:t>；</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应能够检测到系统管理数据、鉴别信息和重要业务数据在存储过程中完整性受到破坏，并在检测到完整性错误时采取必要的恢复措施。</w:t>
      </w:r>
    </w:p>
    <w:p w:rsidR="00623140" w:rsidRPr="00623140" w:rsidRDefault="00623140" w:rsidP="00623140">
      <w:pPr>
        <w:widowControl/>
        <w:ind w:firstLine="360"/>
        <w:jc w:val="left"/>
        <w:rPr>
          <w:rFonts w:ascii="宋体" w:eastAsia="宋体" w:hAnsi="宋体" w:cs="宋体"/>
          <w:kern w:val="0"/>
          <w:sz w:val="24"/>
          <w:szCs w:val="24"/>
        </w:rPr>
      </w:pPr>
      <w:bookmarkStart w:id="194" w:name="_Toc163984833"/>
      <w:r w:rsidRPr="00623140">
        <w:rPr>
          <w:rFonts w:ascii="宋体" w:eastAsia="宋体" w:hAnsi="宋体" w:cs="宋体"/>
          <w:kern w:val="0"/>
          <w:sz w:val="24"/>
          <w:szCs w:val="24"/>
        </w:rPr>
        <w:t>7.1.5.2　 数据保密性（S3）</w:t>
      </w:r>
      <w:bookmarkEnd w:id="194"/>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a)   </w:t>
      </w:r>
      <w:r w:rsidRPr="00623140">
        <w:rPr>
          <w:rFonts w:ascii="宋体" w:eastAsia="宋体" w:hAnsi="宋体" w:cs="宋体"/>
          <w:b/>
          <w:bCs/>
          <w:kern w:val="0"/>
          <w:sz w:val="24"/>
          <w:szCs w:val="24"/>
        </w:rPr>
        <w:t>应采用加密或其他有效措施实现系统管理数据、鉴别信息和重要业务数据传输保密性；</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应采用加密或其他保护措施实现</w:t>
      </w:r>
      <w:r w:rsidRPr="00623140">
        <w:rPr>
          <w:rFonts w:ascii="宋体" w:eastAsia="宋体" w:hAnsi="宋体" w:cs="宋体"/>
          <w:b/>
          <w:bCs/>
          <w:kern w:val="0"/>
          <w:sz w:val="24"/>
          <w:szCs w:val="24"/>
        </w:rPr>
        <w:t>系统管理数据</w:t>
      </w:r>
      <w:r w:rsidRPr="00623140">
        <w:rPr>
          <w:rFonts w:ascii="宋体" w:eastAsia="宋体" w:hAnsi="宋体" w:cs="宋体"/>
          <w:kern w:val="0"/>
          <w:sz w:val="24"/>
          <w:szCs w:val="24"/>
        </w:rPr>
        <w:t>、鉴别信息和</w:t>
      </w:r>
      <w:r w:rsidRPr="00623140">
        <w:rPr>
          <w:rFonts w:ascii="宋体" w:eastAsia="宋体" w:hAnsi="宋体" w:cs="宋体"/>
          <w:b/>
          <w:bCs/>
          <w:kern w:val="0"/>
          <w:sz w:val="24"/>
          <w:szCs w:val="24"/>
        </w:rPr>
        <w:t>重要业务数据</w:t>
      </w:r>
      <w:r w:rsidRPr="00623140">
        <w:rPr>
          <w:rFonts w:ascii="宋体" w:eastAsia="宋体" w:hAnsi="宋体" w:cs="宋体"/>
          <w:kern w:val="0"/>
          <w:sz w:val="24"/>
          <w:szCs w:val="24"/>
        </w:rPr>
        <w:t>存储保密性。</w:t>
      </w:r>
    </w:p>
    <w:p w:rsidR="00623140" w:rsidRPr="00623140" w:rsidRDefault="00623140" w:rsidP="00623140">
      <w:pPr>
        <w:widowControl/>
        <w:ind w:firstLine="360"/>
        <w:jc w:val="left"/>
        <w:rPr>
          <w:rFonts w:ascii="宋体" w:eastAsia="宋体" w:hAnsi="宋体" w:cs="宋体"/>
          <w:kern w:val="0"/>
          <w:sz w:val="24"/>
          <w:szCs w:val="24"/>
        </w:rPr>
      </w:pPr>
      <w:bookmarkStart w:id="195" w:name="_Toc163984834"/>
      <w:r w:rsidRPr="00623140">
        <w:rPr>
          <w:rFonts w:ascii="宋体" w:eastAsia="宋体" w:hAnsi="宋体" w:cs="宋体"/>
          <w:kern w:val="0"/>
          <w:sz w:val="24"/>
          <w:szCs w:val="24"/>
        </w:rPr>
        <w:t>7.1.5.3　 备份和恢复（A3）</w:t>
      </w:r>
      <w:bookmarkEnd w:id="195"/>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a)   </w:t>
      </w:r>
      <w:r w:rsidRPr="00623140">
        <w:rPr>
          <w:rFonts w:ascii="宋体" w:eastAsia="宋体" w:hAnsi="宋体" w:cs="宋体"/>
          <w:b/>
          <w:bCs/>
          <w:kern w:val="0"/>
          <w:sz w:val="24"/>
          <w:szCs w:val="24"/>
        </w:rPr>
        <w:t>应提供本地数据备份与恢复功能，完全数据备份至少每天一次，备份介质场外存放；</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应提供异地数据备份功能，利用通信网络将关键数据定时批量传送至备用场地；</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应采用冗余技术设计网络拓扑结构，避免关键节点存在单点故障；</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应提供主要网络设备、通信线路和数据处理系统的硬件冗余，保证系统的高可用性。</w:t>
      </w:r>
    </w:p>
    <w:p w:rsidR="00623140" w:rsidRPr="00623140" w:rsidRDefault="00623140" w:rsidP="00623140">
      <w:pPr>
        <w:widowControl/>
        <w:ind w:firstLine="360"/>
        <w:jc w:val="left"/>
        <w:rPr>
          <w:rFonts w:ascii="宋体" w:eastAsia="宋体" w:hAnsi="宋体" w:cs="宋体"/>
          <w:kern w:val="0"/>
          <w:sz w:val="24"/>
          <w:szCs w:val="24"/>
        </w:rPr>
      </w:pPr>
      <w:bookmarkStart w:id="196" w:name="_Toc170268209"/>
      <w:r w:rsidRPr="00623140">
        <w:rPr>
          <w:rFonts w:ascii="宋体" w:eastAsia="宋体" w:hAnsi="宋体" w:cs="宋体"/>
          <w:kern w:val="0"/>
          <w:sz w:val="24"/>
          <w:szCs w:val="24"/>
        </w:rPr>
        <w:lastRenderedPageBreak/>
        <w:t>7.2　 管理要求</w:t>
      </w:r>
      <w:bookmarkEnd w:id="196"/>
    </w:p>
    <w:p w:rsidR="00623140" w:rsidRPr="00623140" w:rsidRDefault="00623140" w:rsidP="00623140">
      <w:pPr>
        <w:widowControl/>
        <w:ind w:firstLine="360"/>
        <w:jc w:val="left"/>
        <w:rPr>
          <w:rFonts w:ascii="宋体" w:eastAsia="宋体" w:hAnsi="宋体" w:cs="宋体"/>
          <w:kern w:val="0"/>
          <w:sz w:val="24"/>
          <w:szCs w:val="24"/>
        </w:rPr>
      </w:pPr>
      <w:bookmarkStart w:id="197" w:name="_Toc105233333"/>
      <w:r w:rsidRPr="00623140">
        <w:rPr>
          <w:rFonts w:ascii="宋体" w:eastAsia="宋体" w:hAnsi="宋体" w:cs="宋体"/>
          <w:kern w:val="0"/>
          <w:sz w:val="24"/>
          <w:szCs w:val="24"/>
        </w:rPr>
        <w:t>7.2.1　 安全管理制度</w:t>
      </w:r>
      <w:bookmarkEnd w:id="197"/>
    </w:p>
    <w:p w:rsidR="00623140" w:rsidRPr="00623140" w:rsidRDefault="00623140" w:rsidP="00623140">
      <w:pPr>
        <w:widowControl/>
        <w:ind w:firstLine="360"/>
        <w:jc w:val="left"/>
        <w:rPr>
          <w:rFonts w:ascii="宋体" w:eastAsia="宋体" w:hAnsi="宋体" w:cs="宋体"/>
          <w:kern w:val="0"/>
          <w:sz w:val="24"/>
          <w:szCs w:val="24"/>
        </w:rPr>
      </w:pPr>
      <w:bookmarkStart w:id="198" w:name="_Toc163984843"/>
      <w:r w:rsidRPr="00623140">
        <w:rPr>
          <w:rFonts w:ascii="宋体" w:eastAsia="宋体" w:hAnsi="宋体" w:cs="宋体"/>
          <w:kern w:val="0"/>
          <w:sz w:val="24"/>
          <w:szCs w:val="24"/>
        </w:rPr>
        <w:t>7.2.1.1　 管理制度</w:t>
      </w:r>
      <w:bookmarkEnd w:id="198"/>
      <w:r w:rsidRPr="00623140">
        <w:rPr>
          <w:rFonts w:ascii="宋体" w:eastAsia="宋体" w:hAnsi="宋体" w:cs="宋体"/>
          <w:kern w:val="0"/>
          <w:sz w:val="24"/>
          <w:szCs w:val="24"/>
        </w:rPr>
        <w:t>（G3）</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应制定信息安全工作的总体方针和安全策略，说明机构安全工作的总体目标、范围、原则和安全框架等；</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w:t>
      </w:r>
      <w:r w:rsidRPr="00623140">
        <w:rPr>
          <w:rFonts w:ascii="宋体" w:eastAsia="宋体" w:hAnsi="宋体" w:cs="宋体"/>
          <w:b/>
          <w:bCs/>
          <w:kern w:val="0"/>
          <w:sz w:val="24"/>
          <w:szCs w:val="24"/>
        </w:rPr>
        <w:t>对安全管理活动中的各类管理内容</w:t>
      </w:r>
      <w:r w:rsidRPr="00623140">
        <w:rPr>
          <w:rFonts w:ascii="宋体" w:eastAsia="宋体" w:hAnsi="宋体" w:cs="宋体"/>
          <w:kern w:val="0"/>
          <w:sz w:val="24"/>
          <w:szCs w:val="24"/>
        </w:rPr>
        <w:t>建立安全管理制度；</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应对要求管理人员或操作人员执行的日常管理操作建立操作规程；</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应形成由安全策略、管理制度、操作规程等构成的全面的信息安全管理制度体系</w:t>
      </w:r>
      <w:r w:rsidRPr="00623140">
        <w:rPr>
          <w:rFonts w:ascii="宋体" w:eastAsia="宋体" w:hAnsi="宋体" w:cs="宋体"/>
          <w:kern w:val="0"/>
          <w:sz w:val="24"/>
          <w:szCs w:val="24"/>
        </w:rPr>
        <w:t>。</w:t>
      </w:r>
    </w:p>
    <w:p w:rsidR="00623140" w:rsidRPr="00623140" w:rsidRDefault="00623140" w:rsidP="00623140">
      <w:pPr>
        <w:widowControl/>
        <w:ind w:firstLine="360"/>
        <w:jc w:val="left"/>
        <w:rPr>
          <w:rFonts w:ascii="宋体" w:eastAsia="宋体" w:hAnsi="宋体" w:cs="宋体"/>
          <w:kern w:val="0"/>
          <w:sz w:val="24"/>
          <w:szCs w:val="24"/>
        </w:rPr>
      </w:pPr>
      <w:bookmarkStart w:id="199" w:name="_Toc163984844"/>
      <w:r w:rsidRPr="00623140">
        <w:rPr>
          <w:rFonts w:ascii="宋体" w:eastAsia="宋体" w:hAnsi="宋体" w:cs="宋体"/>
          <w:kern w:val="0"/>
          <w:sz w:val="24"/>
          <w:szCs w:val="24"/>
        </w:rPr>
        <w:t>7.2.1.2　 制定和发布</w:t>
      </w:r>
      <w:bookmarkEnd w:id="199"/>
      <w:r w:rsidRPr="00623140">
        <w:rPr>
          <w:rFonts w:ascii="宋体" w:eastAsia="宋体" w:hAnsi="宋体" w:cs="宋体"/>
          <w:kern w:val="0"/>
          <w:sz w:val="24"/>
          <w:szCs w:val="24"/>
        </w:rPr>
        <w:t>（G3）</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应指定或授权专门的部门或人员负责安全管理制度的制定；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安全管理制度应具有统一的格式，并进行版本控制；</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应组织相关人员对制定的安全管理制度进行论证和审定；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安全管理制度应通过正式、有效的方式发布；</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e)   </w:t>
      </w:r>
      <w:r w:rsidRPr="00623140">
        <w:rPr>
          <w:rFonts w:ascii="宋体" w:eastAsia="宋体" w:hAnsi="宋体" w:cs="宋体"/>
          <w:b/>
          <w:bCs/>
          <w:kern w:val="0"/>
          <w:sz w:val="24"/>
          <w:szCs w:val="24"/>
        </w:rPr>
        <w:t>安全管理制度应注明发布范围，并对收发文进行登记。</w:t>
      </w:r>
    </w:p>
    <w:p w:rsidR="00623140" w:rsidRPr="00623140" w:rsidRDefault="00623140" w:rsidP="00623140">
      <w:pPr>
        <w:widowControl/>
        <w:ind w:firstLine="360"/>
        <w:jc w:val="left"/>
        <w:rPr>
          <w:rFonts w:ascii="宋体" w:eastAsia="宋体" w:hAnsi="宋体" w:cs="宋体"/>
          <w:kern w:val="0"/>
          <w:sz w:val="24"/>
          <w:szCs w:val="24"/>
        </w:rPr>
      </w:pPr>
      <w:bookmarkStart w:id="200" w:name="_Toc163984845"/>
      <w:r w:rsidRPr="00623140">
        <w:rPr>
          <w:rFonts w:ascii="宋体" w:eastAsia="宋体" w:hAnsi="宋体" w:cs="宋体"/>
          <w:kern w:val="0"/>
          <w:sz w:val="24"/>
          <w:szCs w:val="24"/>
        </w:rPr>
        <w:t>7.2.1.3　 评审和修订</w:t>
      </w:r>
      <w:bookmarkEnd w:id="200"/>
      <w:r w:rsidRPr="00623140">
        <w:rPr>
          <w:rFonts w:ascii="宋体" w:eastAsia="宋体" w:hAnsi="宋体" w:cs="宋体"/>
          <w:kern w:val="0"/>
          <w:sz w:val="24"/>
          <w:szCs w:val="24"/>
        </w:rPr>
        <w:t>（G3）</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a)   </w:t>
      </w:r>
      <w:r w:rsidRPr="00623140">
        <w:rPr>
          <w:rFonts w:ascii="宋体" w:eastAsia="宋体" w:hAnsi="宋体" w:cs="宋体"/>
          <w:b/>
          <w:bCs/>
          <w:kern w:val="0"/>
          <w:sz w:val="24"/>
          <w:szCs w:val="24"/>
        </w:rPr>
        <w:t>信息安全领导小组应负责定期组织相关部门和相关人员对安全管理制度体系的合理性和适用性进行审定；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应定期或不定期对安全管理制度进行检查和审定</w:t>
      </w:r>
      <w:r w:rsidRPr="00623140">
        <w:rPr>
          <w:rFonts w:ascii="宋体" w:eastAsia="宋体" w:hAnsi="宋体" w:cs="宋体"/>
          <w:kern w:val="0"/>
          <w:sz w:val="24"/>
          <w:szCs w:val="24"/>
        </w:rPr>
        <w:t>，对存在不足或需要改进的安全管理制度进行修订。</w:t>
      </w:r>
    </w:p>
    <w:p w:rsidR="00623140" w:rsidRPr="00623140" w:rsidRDefault="00623140" w:rsidP="00623140">
      <w:pPr>
        <w:widowControl/>
        <w:ind w:firstLine="360"/>
        <w:jc w:val="left"/>
        <w:rPr>
          <w:rFonts w:ascii="宋体" w:eastAsia="宋体" w:hAnsi="宋体" w:cs="宋体"/>
          <w:kern w:val="0"/>
          <w:sz w:val="24"/>
          <w:szCs w:val="24"/>
        </w:rPr>
      </w:pPr>
      <w:bookmarkStart w:id="201" w:name="_Toc105233332"/>
      <w:r w:rsidRPr="00623140">
        <w:rPr>
          <w:rFonts w:ascii="宋体" w:eastAsia="宋体" w:hAnsi="宋体" w:cs="宋体"/>
          <w:kern w:val="0"/>
          <w:sz w:val="24"/>
          <w:szCs w:val="24"/>
        </w:rPr>
        <w:t>7.2.2　 安全管理机构</w:t>
      </w:r>
      <w:bookmarkEnd w:id="201"/>
    </w:p>
    <w:p w:rsidR="00623140" w:rsidRPr="00623140" w:rsidRDefault="00623140" w:rsidP="00623140">
      <w:pPr>
        <w:widowControl/>
        <w:ind w:firstLine="360"/>
        <w:jc w:val="left"/>
        <w:rPr>
          <w:rFonts w:ascii="宋体" w:eastAsia="宋体" w:hAnsi="宋体" w:cs="宋体"/>
          <w:kern w:val="0"/>
          <w:sz w:val="24"/>
          <w:szCs w:val="24"/>
        </w:rPr>
      </w:pPr>
      <w:bookmarkStart w:id="202" w:name="_Toc163984837"/>
      <w:r w:rsidRPr="00623140">
        <w:rPr>
          <w:rFonts w:ascii="宋体" w:eastAsia="宋体" w:hAnsi="宋体" w:cs="宋体"/>
          <w:kern w:val="0"/>
          <w:sz w:val="24"/>
          <w:szCs w:val="24"/>
        </w:rPr>
        <w:t>7.2.2.1　 岗位设置</w:t>
      </w:r>
      <w:bookmarkEnd w:id="202"/>
      <w:r w:rsidRPr="00623140">
        <w:rPr>
          <w:rFonts w:ascii="宋体" w:eastAsia="宋体" w:hAnsi="宋体" w:cs="宋体"/>
          <w:kern w:val="0"/>
          <w:sz w:val="24"/>
          <w:szCs w:val="24"/>
        </w:rPr>
        <w:t>（G3）</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w:t>
      </w:r>
      <w:r w:rsidRPr="00623140">
        <w:rPr>
          <w:rFonts w:ascii="宋体" w:eastAsia="宋体" w:hAnsi="宋体" w:cs="宋体"/>
          <w:b/>
          <w:bCs/>
          <w:kern w:val="0"/>
          <w:sz w:val="24"/>
          <w:szCs w:val="24"/>
        </w:rPr>
        <w:t>设立信息安全管理工作的职能部门</w:t>
      </w:r>
      <w:r w:rsidRPr="00623140">
        <w:rPr>
          <w:rFonts w:ascii="宋体" w:eastAsia="宋体" w:hAnsi="宋体" w:cs="宋体"/>
          <w:kern w:val="0"/>
          <w:sz w:val="24"/>
          <w:szCs w:val="24"/>
        </w:rPr>
        <w:t>，设立安全主管、安全管理各个方面的负责人岗位，并定义各负责人的职责；</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应设立系统管理员、网络管理员、安全管理员等岗位，并定义各个工作岗位的职责；</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应成立指导和管理信息安全工作的委员会或领导小组，其最高领导由单位主管领导委任或授权；</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应制定文件明确安全管理机构各个部门和岗位的职责、分工和技能要求。</w:t>
      </w:r>
    </w:p>
    <w:p w:rsidR="00623140" w:rsidRPr="00623140" w:rsidRDefault="00623140" w:rsidP="00623140">
      <w:pPr>
        <w:widowControl/>
        <w:ind w:firstLine="360"/>
        <w:jc w:val="left"/>
        <w:rPr>
          <w:rFonts w:ascii="宋体" w:eastAsia="宋体" w:hAnsi="宋体" w:cs="宋体"/>
          <w:kern w:val="0"/>
          <w:sz w:val="24"/>
          <w:szCs w:val="24"/>
        </w:rPr>
      </w:pPr>
      <w:bookmarkStart w:id="203" w:name="_Toc163984838"/>
      <w:r w:rsidRPr="00623140">
        <w:rPr>
          <w:rFonts w:ascii="宋体" w:eastAsia="宋体" w:hAnsi="宋体" w:cs="宋体"/>
          <w:kern w:val="0"/>
          <w:sz w:val="24"/>
          <w:szCs w:val="24"/>
        </w:rPr>
        <w:t>7.2.2.2　 人员配备</w:t>
      </w:r>
      <w:bookmarkEnd w:id="203"/>
      <w:r w:rsidRPr="00623140">
        <w:rPr>
          <w:rFonts w:ascii="宋体" w:eastAsia="宋体" w:hAnsi="宋体" w:cs="宋体"/>
          <w:kern w:val="0"/>
          <w:sz w:val="24"/>
          <w:szCs w:val="24"/>
        </w:rPr>
        <w:t>（G3）</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应配备一定数量的系统管理员、网络管理员、安全管理员等；</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应配备专职安全管理员，不可兼任；</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关键事务岗位应配备多人共同管理。</w:t>
      </w:r>
    </w:p>
    <w:p w:rsidR="00623140" w:rsidRPr="00623140" w:rsidRDefault="00623140" w:rsidP="00623140">
      <w:pPr>
        <w:widowControl/>
        <w:ind w:firstLine="360"/>
        <w:jc w:val="left"/>
        <w:rPr>
          <w:rFonts w:ascii="宋体" w:eastAsia="宋体" w:hAnsi="宋体" w:cs="宋体"/>
          <w:kern w:val="0"/>
          <w:sz w:val="24"/>
          <w:szCs w:val="24"/>
        </w:rPr>
      </w:pPr>
      <w:bookmarkStart w:id="204" w:name="_Toc163984839"/>
      <w:r w:rsidRPr="00623140">
        <w:rPr>
          <w:rFonts w:ascii="宋体" w:eastAsia="宋体" w:hAnsi="宋体" w:cs="宋体"/>
          <w:kern w:val="0"/>
          <w:sz w:val="24"/>
          <w:szCs w:val="24"/>
        </w:rPr>
        <w:t>7.2.2.3　 授权和审批</w:t>
      </w:r>
      <w:bookmarkEnd w:id="204"/>
      <w:r w:rsidRPr="00623140">
        <w:rPr>
          <w:rFonts w:ascii="宋体" w:eastAsia="宋体" w:hAnsi="宋体" w:cs="宋体"/>
          <w:kern w:val="0"/>
          <w:sz w:val="24"/>
          <w:szCs w:val="24"/>
        </w:rPr>
        <w:t>（G3）</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应根据各个部门和岗位的职责明确</w:t>
      </w:r>
      <w:r w:rsidRPr="00623140">
        <w:rPr>
          <w:rFonts w:ascii="宋体" w:eastAsia="宋体" w:hAnsi="宋体" w:cs="宋体"/>
          <w:b/>
          <w:bCs/>
          <w:kern w:val="0"/>
          <w:sz w:val="24"/>
          <w:szCs w:val="24"/>
        </w:rPr>
        <w:t>授权审批事项</w:t>
      </w:r>
      <w:r w:rsidRPr="00623140">
        <w:rPr>
          <w:rFonts w:ascii="宋体" w:eastAsia="宋体" w:hAnsi="宋体" w:cs="宋体"/>
          <w:kern w:val="0"/>
          <w:sz w:val="24"/>
          <w:szCs w:val="24"/>
        </w:rPr>
        <w:t>、审批部门和批准人等；</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 xml:space="preserve">b)   </w:t>
      </w:r>
      <w:r w:rsidRPr="00623140">
        <w:rPr>
          <w:rFonts w:ascii="宋体" w:eastAsia="宋体" w:hAnsi="宋体" w:cs="宋体"/>
          <w:b/>
          <w:bCs/>
          <w:kern w:val="0"/>
          <w:sz w:val="24"/>
          <w:szCs w:val="24"/>
        </w:rPr>
        <w:t>应针对系统变更、重要操作、物理访问和系统接入等事项建立审批程序，按照审批程序执行审批过程，对重要活动建立逐级审批制度；</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应定期审查审批事项，及时更新需授权和审批的项目、审批部门和审批人等信息；</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应记录审批过程并保存审批文档。</w:t>
      </w:r>
    </w:p>
    <w:p w:rsidR="00623140" w:rsidRPr="00623140" w:rsidRDefault="00623140" w:rsidP="00623140">
      <w:pPr>
        <w:widowControl/>
        <w:ind w:firstLine="360"/>
        <w:jc w:val="left"/>
        <w:rPr>
          <w:rFonts w:ascii="宋体" w:eastAsia="宋体" w:hAnsi="宋体" w:cs="宋体"/>
          <w:kern w:val="0"/>
          <w:sz w:val="24"/>
          <w:szCs w:val="24"/>
        </w:rPr>
      </w:pPr>
      <w:bookmarkStart w:id="205" w:name="_Toc163984840"/>
      <w:r w:rsidRPr="00623140">
        <w:rPr>
          <w:rFonts w:ascii="宋体" w:eastAsia="宋体" w:hAnsi="宋体" w:cs="宋体"/>
          <w:kern w:val="0"/>
          <w:sz w:val="24"/>
          <w:szCs w:val="24"/>
        </w:rPr>
        <w:t>7.2.2.4　 沟通和合作</w:t>
      </w:r>
      <w:bookmarkEnd w:id="205"/>
      <w:r w:rsidRPr="00623140">
        <w:rPr>
          <w:rFonts w:ascii="宋体" w:eastAsia="宋体" w:hAnsi="宋体" w:cs="宋体"/>
          <w:kern w:val="0"/>
          <w:sz w:val="24"/>
          <w:szCs w:val="24"/>
        </w:rPr>
        <w:t>（G3）</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应加强各类管理人员之间、组织内部机构之间以及信息安全职能部门内部的合作与沟通</w:t>
      </w:r>
      <w:r w:rsidRPr="00623140">
        <w:rPr>
          <w:rFonts w:ascii="宋体" w:eastAsia="宋体" w:hAnsi="宋体" w:cs="宋体"/>
          <w:b/>
          <w:bCs/>
          <w:kern w:val="0"/>
          <w:sz w:val="24"/>
          <w:szCs w:val="24"/>
        </w:rPr>
        <w:t>，定期或不定期召开协调会议，共同协作处理信息安全问题</w:t>
      </w:r>
      <w:r w:rsidRPr="00623140">
        <w:rPr>
          <w:rFonts w:ascii="宋体" w:eastAsia="宋体" w:hAnsi="宋体" w:cs="宋体"/>
          <w:kern w:val="0"/>
          <w:sz w:val="24"/>
          <w:szCs w:val="24"/>
        </w:rPr>
        <w:t xml:space="preserve">； </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应加强与兄弟单位、公安机关、电信公司的合作与沟通；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应加强与供应商、业界专家、专业的安全公司、安全组织的合作与沟通；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应建立外联单位联系列表，包括外联单位名称、合作内容、联系人和联系方式等信息；</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e)   </w:t>
      </w:r>
      <w:r w:rsidRPr="00623140">
        <w:rPr>
          <w:rFonts w:ascii="宋体" w:eastAsia="宋体" w:hAnsi="宋体" w:cs="宋体"/>
          <w:b/>
          <w:bCs/>
          <w:kern w:val="0"/>
          <w:sz w:val="24"/>
          <w:szCs w:val="24"/>
        </w:rPr>
        <w:t>应聘请信息安全专家作为常年的安全顾问，指导信息安全建设，参与安全规划和安全评审等。</w:t>
      </w:r>
    </w:p>
    <w:p w:rsidR="00623140" w:rsidRPr="00623140" w:rsidRDefault="00623140" w:rsidP="00623140">
      <w:pPr>
        <w:widowControl/>
        <w:ind w:firstLine="360"/>
        <w:jc w:val="left"/>
        <w:rPr>
          <w:rFonts w:ascii="宋体" w:eastAsia="宋体" w:hAnsi="宋体" w:cs="宋体"/>
          <w:kern w:val="0"/>
          <w:sz w:val="24"/>
          <w:szCs w:val="24"/>
        </w:rPr>
      </w:pPr>
      <w:bookmarkStart w:id="206" w:name="_Toc163984841"/>
      <w:r w:rsidRPr="00623140">
        <w:rPr>
          <w:rFonts w:ascii="宋体" w:eastAsia="宋体" w:hAnsi="宋体" w:cs="宋体"/>
          <w:kern w:val="0"/>
          <w:sz w:val="24"/>
          <w:szCs w:val="24"/>
        </w:rPr>
        <w:t>7.2.2.5　 审核和检查</w:t>
      </w:r>
      <w:bookmarkEnd w:id="206"/>
      <w:r w:rsidRPr="00623140">
        <w:rPr>
          <w:rFonts w:ascii="宋体" w:eastAsia="宋体" w:hAnsi="宋体" w:cs="宋体"/>
          <w:kern w:val="0"/>
          <w:sz w:val="24"/>
          <w:szCs w:val="24"/>
        </w:rPr>
        <w:t>（G3）</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安全管理员应负责定期进行安全检查，检查内容包括系统日常运行、系统漏洞和数据备份等情况；</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应由内部人员或上级单位定期进行全面安全检查，检查内容包括现有安全技术措施的有效性、安全配置与安全策略的一致性、安全管理制度的执行情况等；</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应制定安全检查表格实施安全检查，汇总安全检查数据，形成安全检查报告，并对安全检查结果进行通报；</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应制定安全审核和安全检查制度规范安全审核和安全检查工作，定期按照程序进行安全审核和安全检查活动。</w:t>
      </w:r>
    </w:p>
    <w:p w:rsidR="00623140" w:rsidRPr="00623140" w:rsidRDefault="00623140" w:rsidP="00623140">
      <w:pPr>
        <w:widowControl/>
        <w:ind w:firstLine="360"/>
        <w:jc w:val="left"/>
        <w:rPr>
          <w:rFonts w:ascii="宋体" w:eastAsia="宋体" w:hAnsi="宋体" w:cs="宋体"/>
          <w:kern w:val="0"/>
          <w:sz w:val="24"/>
          <w:szCs w:val="24"/>
        </w:rPr>
      </w:pPr>
      <w:bookmarkStart w:id="207" w:name="_Toc105233334"/>
      <w:r w:rsidRPr="00623140">
        <w:rPr>
          <w:rFonts w:ascii="宋体" w:eastAsia="宋体" w:hAnsi="宋体" w:cs="宋体"/>
          <w:kern w:val="0"/>
          <w:sz w:val="24"/>
          <w:szCs w:val="24"/>
        </w:rPr>
        <w:t>7.2.3　 人员安全管理</w:t>
      </w:r>
      <w:bookmarkEnd w:id="207"/>
    </w:p>
    <w:p w:rsidR="00623140" w:rsidRPr="00623140" w:rsidRDefault="00623140" w:rsidP="00623140">
      <w:pPr>
        <w:widowControl/>
        <w:ind w:firstLine="360"/>
        <w:jc w:val="left"/>
        <w:rPr>
          <w:rFonts w:ascii="宋体" w:eastAsia="宋体" w:hAnsi="宋体" w:cs="宋体"/>
          <w:kern w:val="0"/>
          <w:sz w:val="24"/>
          <w:szCs w:val="24"/>
        </w:rPr>
      </w:pPr>
      <w:bookmarkStart w:id="208" w:name="_Toc163984847"/>
      <w:r w:rsidRPr="00623140">
        <w:rPr>
          <w:rFonts w:ascii="宋体" w:eastAsia="宋体" w:hAnsi="宋体" w:cs="宋体"/>
          <w:kern w:val="0"/>
          <w:sz w:val="24"/>
          <w:szCs w:val="24"/>
        </w:rPr>
        <w:t>7.2.3.1　 人员录用</w:t>
      </w:r>
      <w:bookmarkEnd w:id="208"/>
      <w:r w:rsidRPr="00623140">
        <w:rPr>
          <w:rFonts w:ascii="宋体" w:eastAsia="宋体" w:hAnsi="宋体" w:cs="宋体"/>
          <w:kern w:val="0"/>
          <w:sz w:val="24"/>
          <w:szCs w:val="24"/>
        </w:rPr>
        <w:t>（G3）</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应指定或授权专门的部门或人员负责人员录用；</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w:t>
      </w:r>
      <w:r w:rsidRPr="00623140">
        <w:rPr>
          <w:rFonts w:ascii="宋体" w:eastAsia="宋体" w:hAnsi="宋体" w:cs="宋体"/>
          <w:b/>
          <w:bCs/>
          <w:kern w:val="0"/>
          <w:sz w:val="24"/>
          <w:szCs w:val="24"/>
        </w:rPr>
        <w:t>严格</w:t>
      </w:r>
      <w:r w:rsidRPr="00623140">
        <w:rPr>
          <w:rFonts w:ascii="宋体" w:eastAsia="宋体" w:hAnsi="宋体" w:cs="宋体"/>
          <w:kern w:val="0"/>
          <w:sz w:val="24"/>
          <w:szCs w:val="24"/>
        </w:rPr>
        <w:t>规范人员录用过程，对被录用人的身份、背景、专业资格和</w:t>
      </w:r>
      <w:r w:rsidRPr="00623140">
        <w:rPr>
          <w:rFonts w:ascii="宋体" w:eastAsia="宋体" w:hAnsi="宋体" w:cs="宋体"/>
          <w:b/>
          <w:bCs/>
          <w:kern w:val="0"/>
          <w:sz w:val="24"/>
          <w:szCs w:val="24"/>
        </w:rPr>
        <w:t>资质</w:t>
      </w:r>
      <w:r w:rsidRPr="00623140">
        <w:rPr>
          <w:rFonts w:ascii="宋体" w:eastAsia="宋体" w:hAnsi="宋体" w:cs="宋体"/>
          <w:kern w:val="0"/>
          <w:sz w:val="24"/>
          <w:szCs w:val="24"/>
        </w:rPr>
        <w:t>等进行审查，对其所具有的技术技能进行考核；</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应签署保密协议</w:t>
      </w:r>
      <w:r w:rsidRPr="00623140">
        <w:rPr>
          <w:rFonts w:ascii="宋体" w:eastAsia="宋体" w:hAnsi="宋体" w:cs="宋体"/>
          <w:kern w:val="0"/>
          <w:sz w:val="24"/>
          <w:szCs w:val="24"/>
        </w:rPr>
        <w:t>；</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应从内部人员中选拔从事关键岗位的人员</w:t>
      </w:r>
      <w:r w:rsidRPr="00623140">
        <w:rPr>
          <w:rFonts w:ascii="宋体" w:eastAsia="宋体" w:hAnsi="宋体" w:cs="宋体"/>
          <w:kern w:val="0"/>
          <w:sz w:val="24"/>
          <w:szCs w:val="24"/>
        </w:rPr>
        <w:t>，</w:t>
      </w:r>
      <w:r w:rsidRPr="00623140">
        <w:rPr>
          <w:rFonts w:ascii="宋体" w:eastAsia="宋体" w:hAnsi="宋体" w:cs="宋体"/>
          <w:b/>
          <w:bCs/>
          <w:kern w:val="0"/>
          <w:sz w:val="24"/>
          <w:szCs w:val="24"/>
        </w:rPr>
        <w:t>并签署岗位安全协议</w:t>
      </w:r>
      <w:r w:rsidRPr="00623140">
        <w:rPr>
          <w:rFonts w:ascii="宋体" w:eastAsia="宋体" w:hAnsi="宋体" w:cs="宋体"/>
          <w:kern w:val="0"/>
          <w:sz w:val="24"/>
          <w:szCs w:val="24"/>
        </w:rPr>
        <w:t>。</w:t>
      </w:r>
    </w:p>
    <w:p w:rsidR="00623140" w:rsidRPr="00623140" w:rsidRDefault="00623140" w:rsidP="00623140">
      <w:pPr>
        <w:widowControl/>
        <w:ind w:firstLine="360"/>
        <w:jc w:val="left"/>
        <w:rPr>
          <w:rFonts w:ascii="宋体" w:eastAsia="宋体" w:hAnsi="宋体" w:cs="宋体"/>
          <w:kern w:val="0"/>
          <w:sz w:val="24"/>
          <w:szCs w:val="24"/>
        </w:rPr>
      </w:pPr>
      <w:bookmarkStart w:id="209" w:name="_Toc163984848"/>
      <w:r w:rsidRPr="00623140">
        <w:rPr>
          <w:rFonts w:ascii="宋体" w:eastAsia="宋体" w:hAnsi="宋体" w:cs="宋体"/>
          <w:kern w:val="0"/>
          <w:sz w:val="24"/>
          <w:szCs w:val="24"/>
        </w:rPr>
        <w:t>7.2.3.2　 人员离岗</w:t>
      </w:r>
      <w:bookmarkEnd w:id="209"/>
      <w:r w:rsidRPr="00623140">
        <w:rPr>
          <w:rFonts w:ascii="宋体" w:eastAsia="宋体" w:hAnsi="宋体" w:cs="宋体"/>
          <w:kern w:val="0"/>
          <w:sz w:val="24"/>
          <w:szCs w:val="24"/>
        </w:rPr>
        <w:t>（G3）</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w:t>
      </w:r>
      <w:r w:rsidRPr="00623140">
        <w:rPr>
          <w:rFonts w:ascii="宋体" w:eastAsia="宋体" w:hAnsi="宋体" w:cs="宋体"/>
          <w:b/>
          <w:bCs/>
          <w:kern w:val="0"/>
          <w:sz w:val="24"/>
          <w:szCs w:val="24"/>
        </w:rPr>
        <w:t>严格</w:t>
      </w:r>
      <w:r w:rsidRPr="00623140">
        <w:rPr>
          <w:rFonts w:ascii="宋体" w:eastAsia="宋体" w:hAnsi="宋体" w:cs="宋体"/>
          <w:kern w:val="0"/>
          <w:sz w:val="24"/>
          <w:szCs w:val="24"/>
        </w:rPr>
        <w:t>规范人员离岗过程，及时终止离岗员工的所有访问权限；</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应取回各种身份证件、钥匙、徽章等以及机构提供的软硬件设备；</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应办理严格的调离手续，</w:t>
      </w:r>
      <w:r w:rsidRPr="00623140">
        <w:rPr>
          <w:rFonts w:ascii="宋体" w:eastAsia="宋体" w:hAnsi="宋体" w:cs="宋体"/>
          <w:b/>
          <w:bCs/>
          <w:kern w:val="0"/>
          <w:sz w:val="24"/>
          <w:szCs w:val="24"/>
        </w:rPr>
        <w:t>关键岗位人员离岗须承诺调离后的保密义务后方可离开</w:t>
      </w:r>
      <w:r w:rsidRPr="00623140">
        <w:rPr>
          <w:rFonts w:ascii="宋体" w:eastAsia="宋体" w:hAnsi="宋体" w:cs="宋体"/>
          <w:kern w:val="0"/>
          <w:sz w:val="24"/>
          <w:szCs w:val="24"/>
        </w:rPr>
        <w:t>。</w:t>
      </w:r>
    </w:p>
    <w:p w:rsidR="00623140" w:rsidRPr="00623140" w:rsidRDefault="00623140" w:rsidP="00623140">
      <w:pPr>
        <w:widowControl/>
        <w:ind w:firstLine="360"/>
        <w:jc w:val="left"/>
        <w:rPr>
          <w:rFonts w:ascii="宋体" w:eastAsia="宋体" w:hAnsi="宋体" w:cs="宋体"/>
          <w:kern w:val="0"/>
          <w:sz w:val="24"/>
          <w:szCs w:val="24"/>
        </w:rPr>
      </w:pPr>
      <w:bookmarkStart w:id="210" w:name="_Toc163984849"/>
      <w:r w:rsidRPr="00623140">
        <w:rPr>
          <w:rFonts w:ascii="宋体" w:eastAsia="宋体" w:hAnsi="宋体" w:cs="宋体"/>
          <w:kern w:val="0"/>
          <w:sz w:val="24"/>
          <w:szCs w:val="24"/>
        </w:rPr>
        <w:t>7.2.3.3　 人员考核</w:t>
      </w:r>
      <w:bookmarkEnd w:id="210"/>
      <w:r w:rsidRPr="00623140">
        <w:rPr>
          <w:rFonts w:ascii="宋体" w:eastAsia="宋体" w:hAnsi="宋体" w:cs="宋体"/>
          <w:kern w:val="0"/>
          <w:sz w:val="24"/>
          <w:szCs w:val="24"/>
        </w:rPr>
        <w:t>（G3）</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a)   应定期对各个岗位的人员进行安全技能及安全认知的考核；</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应对关键岗位的人员进行全面、严格的安全审查和技能考核；</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应对考核结果进行记录并保存</w:t>
      </w:r>
      <w:r w:rsidRPr="00623140">
        <w:rPr>
          <w:rFonts w:ascii="宋体" w:eastAsia="宋体" w:hAnsi="宋体" w:cs="宋体"/>
          <w:kern w:val="0"/>
          <w:sz w:val="24"/>
          <w:szCs w:val="24"/>
        </w:rPr>
        <w:t>。</w:t>
      </w:r>
    </w:p>
    <w:p w:rsidR="00623140" w:rsidRPr="00623140" w:rsidRDefault="00623140" w:rsidP="00623140">
      <w:pPr>
        <w:widowControl/>
        <w:ind w:firstLine="360"/>
        <w:jc w:val="left"/>
        <w:rPr>
          <w:rFonts w:ascii="宋体" w:eastAsia="宋体" w:hAnsi="宋体" w:cs="宋体"/>
          <w:kern w:val="0"/>
          <w:sz w:val="24"/>
          <w:szCs w:val="24"/>
        </w:rPr>
      </w:pPr>
      <w:bookmarkStart w:id="211" w:name="_Toc163984850"/>
      <w:r w:rsidRPr="00623140">
        <w:rPr>
          <w:rFonts w:ascii="宋体" w:eastAsia="宋体" w:hAnsi="宋体" w:cs="宋体"/>
          <w:kern w:val="0"/>
          <w:sz w:val="24"/>
          <w:szCs w:val="24"/>
        </w:rPr>
        <w:t>7.2.3.4　 安全意识教育和培训</w:t>
      </w:r>
      <w:bookmarkEnd w:id="211"/>
      <w:r w:rsidRPr="00623140">
        <w:rPr>
          <w:rFonts w:ascii="宋体" w:eastAsia="宋体" w:hAnsi="宋体" w:cs="宋体"/>
          <w:kern w:val="0"/>
          <w:sz w:val="24"/>
          <w:szCs w:val="24"/>
        </w:rPr>
        <w:t>（G3）</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应对各类人员进行安全意识教育、岗位技能培训和相关安全技术培训；</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应对安全责任和惩戒措施进行书面规定</w:t>
      </w:r>
      <w:r w:rsidRPr="00623140">
        <w:rPr>
          <w:rFonts w:ascii="宋体" w:eastAsia="宋体" w:hAnsi="宋体" w:cs="宋体"/>
          <w:kern w:val="0"/>
          <w:sz w:val="24"/>
          <w:szCs w:val="24"/>
        </w:rPr>
        <w:t xml:space="preserve">并告知相关人员，对违反违背安全策略和规定的人员进行惩戒； </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应对定期安全教育和培训进行书面规定，针对不同岗位制定不同的培训计划</w:t>
      </w:r>
      <w:r w:rsidRPr="00623140">
        <w:rPr>
          <w:rFonts w:ascii="宋体" w:eastAsia="宋体" w:hAnsi="宋体" w:cs="宋体"/>
          <w:kern w:val="0"/>
          <w:sz w:val="24"/>
          <w:szCs w:val="24"/>
        </w:rPr>
        <w:t>，对信息安全基础知识、岗位操作规程等进行培训；</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应对安全教育和培训的情况和结果进行记录并归档保存。</w:t>
      </w:r>
    </w:p>
    <w:p w:rsidR="00623140" w:rsidRPr="00623140" w:rsidRDefault="00623140" w:rsidP="00623140">
      <w:pPr>
        <w:widowControl/>
        <w:ind w:firstLine="360"/>
        <w:jc w:val="left"/>
        <w:rPr>
          <w:rFonts w:ascii="宋体" w:eastAsia="宋体" w:hAnsi="宋体" w:cs="宋体"/>
          <w:kern w:val="0"/>
          <w:sz w:val="24"/>
          <w:szCs w:val="24"/>
        </w:rPr>
      </w:pPr>
      <w:bookmarkStart w:id="212" w:name="_Toc163984851"/>
      <w:r w:rsidRPr="00623140">
        <w:rPr>
          <w:rFonts w:ascii="宋体" w:eastAsia="宋体" w:hAnsi="宋体" w:cs="宋体"/>
          <w:kern w:val="0"/>
          <w:sz w:val="24"/>
          <w:szCs w:val="24"/>
        </w:rPr>
        <w:t>7.2.3.5　 外部人员访问管理</w:t>
      </w:r>
      <w:bookmarkEnd w:id="212"/>
      <w:r w:rsidRPr="00623140">
        <w:rPr>
          <w:rFonts w:ascii="宋体" w:eastAsia="宋体" w:hAnsi="宋体" w:cs="宋体"/>
          <w:kern w:val="0"/>
          <w:sz w:val="24"/>
          <w:szCs w:val="24"/>
        </w:rPr>
        <w:t>（G3）</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应确保在外部人员访问受控区域</w:t>
      </w:r>
      <w:r w:rsidRPr="00623140">
        <w:rPr>
          <w:rFonts w:ascii="宋体" w:eastAsia="宋体" w:hAnsi="宋体" w:cs="宋体"/>
          <w:b/>
          <w:bCs/>
          <w:kern w:val="0"/>
          <w:sz w:val="24"/>
          <w:szCs w:val="24"/>
        </w:rPr>
        <w:t>前先提出书面申请</w:t>
      </w:r>
      <w:r w:rsidRPr="00623140">
        <w:rPr>
          <w:rFonts w:ascii="宋体" w:eastAsia="宋体" w:hAnsi="宋体" w:cs="宋体"/>
          <w:kern w:val="0"/>
          <w:sz w:val="24"/>
          <w:szCs w:val="24"/>
        </w:rPr>
        <w:t>，批准后由专人全程陪同或监督，并登记备案；</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对外部人员允许访问的区域、系统、设备、信息等内容应进行书面的规定，并按照规定执行</w:t>
      </w:r>
      <w:r w:rsidRPr="00623140">
        <w:rPr>
          <w:rFonts w:ascii="宋体" w:eastAsia="宋体" w:hAnsi="宋体" w:cs="宋体"/>
          <w:kern w:val="0"/>
          <w:sz w:val="24"/>
          <w:szCs w:val="24"/>
        </w:rPr>
        <w:t>。</w:t>
      </w:r>
    </w:p>
    <w:p w:rsidR="00623140" w:rsidRPr="00623140" w:rsidRDefault="00623140" w:rsidP="00623140">
      <w:pPr>
        <w:widowControl/>
        <w:ind w:firstLine="360"/>
        <w:jc w:val="left"/>
        <w:rPr>
          <w:rFonts w:ascii="宋体" w:eastAsia="宋体" w:hAnsi="宋体" w:cs="宋体"/>
          <w:kern w:val="0"/>
          <w:sz w:val="24"/>
          <w:szCs w:val="24"/>
        </w:rPr>
      </w:pPr>
      <w:bookmarkStart w:id="213" w:name="_Toc170268226"/>
      <w:r w:rsidRPr="00623140">
        <w:rPr>
          <w:rFonts w:ascii="宋体" w:eastAsia="宋体" w:hAnsi="宋体" w:cs="宋体"/>
          <w:kern w:val="0"/>
          <w:sz w:val="24"/>
          <w:szCs w:val="24"/>
        </w:rPr>
        <w:t>7.2.4　 系统建设管理</w:t>
      </w:r>
      <w:bookmarkEnd w:id="213"/>
    </w:p>
    <w:p w:rsidR="00623140" w:rsidRPr="00623140" w:rsidRDefault="00623140" w:rsidP="00623140">
      <w:pPr>
        <w:widowControl/>
        <w:ind w:firstLine="360"/>
        <w:jc w:val="left"/>
        <w:rPr>
          <w:rFonts w:ascii="宋体" w:eastAsia="宋体" w:hAnsi="宋体" w:cs="宋体"/>
          <w:kern w:val="0"/>
          <w:sz w:val="24"/>
          <w:szCs w:val="24"/>
        </w:rPr>
      </w:pPr>
      <w:bookmarkStart w:id="214" w:name="_Toc163984147"/>
      <w:r w:rsidRPr="00623140">
        <w:rPr>
          <w:rFonts w:ascii="宋体" w:eastAsia="宋体" w:hAnsi="宋体" w:cs="宋体"/>
          <w:kern w:val="0"/>
          <w:sz w:val="24"/>
          <w:szCs w:val="24"/>
        </w:rPr>
        <w:t>7.2.4.1　 系统定级</w:t>
      </w:r>
      <w:bookmarkEnd w:id="214"/>
      <w:r w:rsidRPr="00623140">
        <w:rPr>
          <w:rFonts w:ascii="宋体" w:eastAsia="宋体" w:hAnsi="宋体" w:cs="宋体"/>
          <w:kern w:val="0"/>
          <w:sz w:val="24"/>
          <w:szCs w:val="24"/>
        </w:rPr>
        <w:t>（G3）</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a)   应明确信息系统的边界和安全保护等级； </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应以书面的形式说明确定信息系统为某个安全保护等级的方法和理由；</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应组织相关部门和有关安全技术专家对信息系统定级结果的合理性和正确性进行论证和审定；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应确保信息系统的定级结果经过相关部门的批准。</w:t>
      </w:r>
    </w:p>
    <w:p w:rsidR="00623140" w:rsidRPr="00623140" w:rsidRDefault="00623140" w:rsidP="00623140">
      <w:pPr>
        <w:widowControl/>
        <w:ind w:firstLine="360"/>
        <w:jc w:val="left"/>
        <w:rPr>
          <w:rFonts w:ascii="宋体" w:eastAsia="宋体" w:hAnsi="宋体" w:cs="宋体"/>
          <w:kern w:val="0"/>
          <w:sz w:val="24"/>
          <w:szCs w:val="24"/>
        </w:rPr>
      </w:pPr>
      <w:bookmarkStart w:id="215" w:name="_Toc163984148"/>
      <w:r w:rsidRPr="00623140">
        <w:rPr>
          <w:rFonts w:ascii="宋体" w:eastAsia="宋体" w:hAnsi="宋体" w:cs="宋体"/>
          <w:kern w:val="0"/>
          <w:sz w:val="24"/>
          <w:szCs w:val="24"/>
        </w:rPr>
        <w:t>7.2.4.2　 安全方案设计</w:t>
      </w:r>
      <w:bookmarkEnd w:id="215"/>
      <w:r w:rsidRPr="00623140">
        <w:rPr>
          <w:rFonts w:ascii="宋体" w:eastAsia="宋体" w:hAnsi="宋体" w:cs="宋体"/>
          <w:kern w:val="0"/>
          <w:sz w:val="24"/>
          <w:szCs w:val="24"/>
        </w:rPr>
        <w:t xml:space="preserve">（G3） </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应根据系统的安全保护等级选择基本安全措施，并依据风险分析的结果补充和调整安全措施；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应指定和授权专门的部门对信息系统的安全建设进行总体规划，制定近期和远期的安全建设工作计划；</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应根据信息系统的等级划分情况，统一考虑安全保障体系的总体安全策略、安全技术框架、安全管理策略、总体建设规划和详细设计方案，并形成配套文件；</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应组织相关部门和有关安全技术专家</w:t>
      </w:r>
      <w:r w:rsidRPr="00623140">
        <w:rPr>
          <w:rFonts w:ascii="宋体" w:eastAsia="宋体" w:hAnsi="宋体" w:cs="宋体"/>
          <w:b/>
          <w:bCs/>
          <w:kern w:val="0"/>
          <w:sz w:val="24"/>
          <w:szCs w:val="24"/>
        </w:rPr>
        <w:t>对总体安全策略、安全技术框架、安全管理策略、总体建设规划、详细设计方案等相关配套文件</w:t>
      </w:r>
      <w:r w:rsidRPr="00623140">
        <w:rPr>
          <w:rFonts w:ascii="宋体" w:eastAsia="宋体" w:hAnsi="宋体" w:cs="宋体"/>
          <w:kern w:val="0"/>
          <w:sz w:val="24"/>
          <w:szCs w:val="24"/>
        </w:rPr>
        <w:t>的合理性和正确性进行论证和审定，并且经过批准后，才能正式实施；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e)   </w:t>
      </w:r>
      <w:r w:rsidRPr="00623140">
        <w:rPr>
          <w:rFonts w:ascii="宋体" w:eastAsia="宋体" w:hAnsi="宋体" w:cs="宋体"/>
          <w:b/>
          <w:bCs/>
          <w:kern w:val="0"/>
          <w:sz w:val="24"/>
          <w:szCs w:val="24"/>
        </w:rPr>
        <w:t>应根据等级测评、安全评估的结果定期调整和修订总体安全策略、安全技术框架、安全管理策略、总体建设规划、详细设计方案等相关配套文件。</w:t>
      </w:r>
    </w:p>
    <w:p w:rsidR="00623140" w:rsidRPr="00623140" w:rsidRDefault="00623140" w:rsidP="00623140">
      <w:pPr>
        <w:widowControl/>
        <w:ind w:firstLine="360"/>
        <w:jc w:val="left"/>
        <w:rPr>
          <w:rFonts w:ascii="宋体" w:eastAsia="宋体" w:hAnsi="宋体" w:cs="宋体"/>
          <w:kern w:val="0"/>
          <w:sz w:val="24"/>
          <w:szCs w:val="24"/>
        </w:rPr>
      </w:pPr>
      <w:bookmarkStart w:id="216" w:name="_Toc170268229"/>
      <w:r w:rsidRPr="00623140">
        <w:rPr>
          <w:rFonts w:ascii="宋体" w:eastAsia="宋体" w:hAnsi="宋体" w:cs="宋体"/>
          <w:kern w:val="0"/>
          <w:sz w:val="24"/>
          <w:szCs w:val="24"/>
        </w:rPr>
        <w:t>7.2.4.3　 产品采购和使用（G3）</w:t>
      </w:r>
      <w:bookmarkEnd w:id="216"/>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a)   应确保安全产品采购和使用符合国家的有关规定；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应确保密码产品采购和使用符合国家密码主管部门的要求；</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应指定或授权专门的部门负责产品的采购； </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应预先对产品进行选型测试，确定产品的候选范围，并定期审定和更新候选产品名单。</w:t>
      </w:r>
    </w:p>
    <w:p w:rsidR="00623140" w:rsidRPr="00623140" w:rsidRDefault="00623140" w:rsidP="00623140">
      <w:pPr>
        <w:widowControl/>
        <w:ind w:firstLine="360"/>
        <w:jc w:val="left"/>
        <w:rPr>
          <w:rFonts w:ascii="宋体" w:eastAsia="宋体" w:hAnsi="宋体" w:cs="宋体"/>
          <w:kern w:val="0"/>
          <w:sz w:val="24"/>
          <w:szCs w:val="24"/>
        </w:rPr>
      </w:pPr>
      <w:bookmarkStart w:id="217" w:name="_Toc163984150"/>
      <w:r w:rsidRPr="00623140">
        <w:rPr>
          <w:rFonts w:ascii="宋体" w:eastAsia="宋体" w:hAnsi="宋体" w:cs="宋体"/>
          <w:kern w:val="0"/>
          <w:sz w:val="24"/>
          <w:szCs w:val="24"/>
        </w:rPr>
        <w:t>7.2.4.4　 自行软件开发</w:t>
      </w:r>
      <w:bookmarkEnd w:id="217"/>
      <w:r w:rsidRPr="00623140">
        <w:rPr>
          <w:rFonts w:ascii="宋体" w:eastAsia="宋体" w:hAnsi="宋体" w:cs="宋体"/>
          <w:kern w:val="0"/>
          <w:sz w:val="24"/>
          <w:szCs w:val="24"/>
        </w:rPr>
        <w:t>（G3）</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应确保开发环境与实际运行环境物理分开，</w:t>
      </w:r>
      <w:r w:rsidRPr="00623140">
        <w:rPr>
          <w:rFonts w:ascii="宋体" w:eastAsia="宋体" w:hAnsi="宋体" w:cs="宋体"/>
          <w:b/>
          <w:bCs/>
          <w:kern w:val="0"/>
          <w:sz w:val="24"/>
          <w:szCs w:val="24"/>
        </w:rPr>
        <w:t>开发人员和测试人员分离，测试数据和测试结果受到控制；</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应制定软件开发管理制度，明确说明开发过程的控制方法和人员行为准则；</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应制定代码编写安全规范，要求开发人员参照规范编写代码；</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应确保提供软件设计的相关文档和使用指南，并由专人负责保管；</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e)   </w:t>
      </w:r>
      <w:r w:rsidRPr="00623140">
        <w:rPr>
          <w:rFonts w:ascii="宋体" w:eastAsia="宋体" w:hAnsi="宋体" w:cs="宋体"/>
          <w:b/>
          <w:bCs/>
          <w:kern w:val="0"/>
          <w:sz w:val="24"/>
          <w:szCs w:val="24"/>
        </w:rPr>
        <w:t>应确保对程序资源库的修改、更新、发布进行授权和批准。</w:t>
      </w:r>
    </w:p>
    <w:p w:rsidR="00623140" w:rsidRPr="00623140" w:rsidRDefault="00623140" w:rsidP="00623140">
      <w:pPr>
        <w:widowControl/>
        <w:ind w:firstLine="360"/>
        <w:jc w:val="left"/>
        <w:rPr>
          <w:rFonts w:ascii="宋体" w:eastAsia="宋体" w:hAnsi="宋体" w:cs="宋体"/>
          <w:kern w:val="0"/>
          <w:sz w:val="24"/>
          <w:szCs w:val="24"/>
        </w:rPr>
      </w:pPr>
      <w:bookmarkStart w:id="218" w:name="_Toc163984151"/>
      <w:r w:rsidRPr="00623140">
        <w:rPr>
          <w:rFonts w:ascii="宋体" w:eastAsia="宋体" w:hAnsi="宋体" w:cs="宋体"/>
          <w:kern w:val="0"/>
          <w:sz w:val="24"/>
          <w:szCs w:val="24"/>
        </w:rPr>
        <w:t>7.2.4.5　 外包软件开发</w:t>
      </w:r>
      <w:bookmarkEnd w:id="218"/>
      <w:r w:rsidRPr="00623140">
        <w:rPr>
          <w:rFonts w:ascii="宋体" w:eastAsia="宋体" w:hAnsi="宋体" w:cs="宋体"/>
          <w:kern w:val="0"/>
          <w:sz w:val="24"/>
          <w:szCs w:val="24"/>
        </w:rPr>
        <w:t>（G3）</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应根据开发需求检测软件质量；</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应在软件安装之前检测软件包中可能存在的恶意代码；</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应要求开发单位提供软件设计的相关文档和使用指南；</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应要求开发单位提供软件源代码，并审查软件中可能存在的后门。</w:t>
      </w:r>
    </w:p>
    <w:p w:rsidR="00623140" w:rsidRPr="00623140" w:rsidRDefault="00623140" w:rsidP="00623140">
      <w:pPr>
        <w:widowControl/>
        <w:ind w:firstLine="360"/>
        <w:jc w:val="left"/>
        <w:rPr>
          <w:rFonts w:ascii="宋体" w:eastAsia="宋体" w:hAnsi="宋体" w:cs="宋体"/>
          <w:kern w:val="0"/>
          <w:sz w:val="24"/>
          <w:szCs w:val="24"/>
        </w:rPr>
      </w:pPr>
      <w:bookmarkStart w:id="219" w:name="_Toc163984152"/>
      <w:r w:rsidRPr="00623140">
        <w:rPr>
          <w:rFonts w:ascii="宋体" w:eastAsia="宋体" w:hAnsi="宋体" w:cs="宋体"/>
          <w:kern w:val="0"/>
          <w:sz w:val="24"/>
          <w:szCs w:val="24"/>
        </w:rPr>
        <w:t>7.2.4.6　 工程实施</w:t>
      </w:r>
      <w:bookmarkEnd w:id="219"/>
      <w:r w:rsidRPr="00623140">
        <w:rPr>
          <w:rFonts w:ascii="宋体" w:eastAsia="宋体" w:hAnsi="宋体" w:cs="宋体"/>
          <w:kern w:val="0"/>
          <w:sz w:val="24"/>
          <w:szCs w:val="24"/>
        </w:rPr>
        <w:t>（G3）</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应指定或授权专门的部门或人员负责工程实施过程的管理；</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应制定详细的工程实施方案控制实施过程，</w:t>
      </w:r>
      <w:r w:rsidRPr="00623140">
        <w:rPr>
          <w:rFonts w:ascii="宋体" w:eastAsia="宋体" w:hAnsi="宋体" w:cs="宋体"/>
          <w:b/>
          <w:bCs/>
          <w:kern w:val="0"/>
          <w:sz w:val="24"/>
          <w:szCs w:val="24"/>
        </w:rPr>
        <w:t>并要求工程实施单位能正式地执行安全工程过程</w:t>
      </w:r>
      <w:r w:rsidRPr="00623140">
        <w:rPr>
          <w:rFonts w:ascii="宋体" w:eastAsia="宋体" w:hAnsi="宋体" w:cs="宋体"/>
          <w:kern w:val="0"/>
          <w:sz w:val="24"/>
          <w:szCs w:val="24"/>
        </w:rPr>
        <w:t>；</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应制定工程实施方面的管理制度，明确说明实施过程的控制方法和人员行为准则。</w:t>
      </w:r>
    </w:p>
    <w:p w:rsidR="00623140" w:rsidRPr="00623140" w:rsidRDefault="00623140" w:rsidP="00623140">
      <w:pPr>
        <w:widowControl/>
        <w:ind w:firstLine="360"/>
        <w:jc w:val="left"/>
        <w:rPr>
          <w:rFonts w:ascii="宋体" w:eastAsia="宋体" w:hAnsi="宋体" w:cs="宋体"/>
          <w:kern w:val="0"/>
          <w:sz w:val="24"/>
          <w:szCs w:val="24"/>
        </w:rPr>
      </w:pPr>
      <w:bookmarkStart w:id="220" w:name="_Toc163984153"/>
      <w:r w:rsidRPr="00623140">
        <w:rPr>
          <w:rFonts w:ascii="宋体" w:eastAsia="宋体" w:hAnsi="宋体" w:cs="宋体"/>
          <w:kern w:val="0"/>
          <w:sz w:val="24"/>
          <w:szCs w:val="24"/>
        </w:rPr>
        <w:t>7.2.4.7　 测试验收</w:t>
      </w:r>
      <w:bookmarkEnd w:id="220"/>
      <w:r w:rsidRPr="00623140">
        <w:rPr>
          <w:rFonts w:ascii="宋体" w:eastAsia="宋体" w:hAnsi="宋体" w:cs="宋体"/>
          <w:kern w:val="0"/>
          <w:sz w:val="24"/>
          <w:szCs w:val="24"/>
        </w:rPr>
        <w:t>（G3）</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w:t>
      </w:r>
      <w:r w:rsidRPr="00623140">
        <w:rPr>
          <w:rFonts w:ascii="宋体" w:eastAsia="宋体" w:hAnsi="宋体" w:cs="宋体"/>
          <w:b/>
          <w:bCs/>
          <w:kern w:val="0"/>
          <w:sz w:val="24"/>
          <w:szCs w:val="24"/>
        </w:rPr>
        <w:t>委托公正的第三方测试单位</w:t>
      </w:r>
      <w:r w:rsidRPr="00623140">
        <w:rPr>
          <w:rFonts w:ascii="宋体" w:eastAsia="宋体" w:hAnsi="宋体" w:cs="宋体"/>
          <w:kern w:val="0"/>
          <w:sz w:val="24"/>
          <w:szCs w:val="24"/>
        </w:rPr>
        <w:t>对系统进行安全性测试，</w:t>
      </w:r>
      <w:r w:rsidRPr="00623140">
        <w:rPr>
          <w:rFonts w:ascii="宋体" w:eastAsia="宋体" w:hAnsi="宋体" w:cs="宋体"/>
          <w:b/>
          <w:bCs/>
          <w:kern w:val="0"/>
          <w:sz w:val="24"/>
          <w:szCs w:val="24"/>
        </w:rPr>
        <w:t>并出具安全性测试报告</w:t>
      </w:r>
      <w:r w:rsidRPr="00623140">
        <w:rPr>
          <w:rFonts w:ascii="宋体" w:eastAsia="宋体" w:hAnsi="宋体" w:cs="宋体"/>
          <w:kern w:val="0"/>
          <w:sz w:val="24"/>
          <w:szCs w:val="24"/>
        </w:rPr>
        <w:t>；</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在测试验收前应根据设计方案或合同要求等制订测试验收方案，在测试验收过程中应详细记录测试验收结果，并形成测试验收报告；</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应对系统测试验收的控制方法和人员行为准则进行书面规定；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应指定或授权专门的部门负责系统测试验收的管理，并按照管理规定的要求完成系统测试验收工作；</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e)   应组织相关部门和相关人员对系统测试验收报告进行审定，并签字确认。</w:t>
      </w:r>
    </w:p>
    <w:p w:rsidR="00623140" w:rsidRPr="00623140" w:rsidRDefault="00623140" w:rsidP="00623140">
      <w:pPr>
        <w:widowControl/>
        <w:ind w:firstLine="360"/>
        <w:jc w:val="left"/>
        <w:rPr>
          <w:rFonts w:ascii="宋体" w:eastAsia="宋体" w:hAnsi="宋体" w:cs="宋体"/>
          <w:kern w:val="0"/>
          <w:sz w:val="24"/>
          <w:szCs w:val="24"/>
        </w:rPr>
      </w:pPr>
      <w:bookmarkStart w:id="221" w:name="_Toc163984154"/>
      <w:r w:rsidRPr="00623140">
        <w:rPr>
          <w:rFonts w:ascii="宋体" w:eastAsia="宋体" w:hAnsi="宋体" w:cs="宋体"/>
          <w:kern w:val="0"/>
          <w:sz w:val="24"/>
          <w:szCs w:val="24"/>
        </w:rPr>
        <w:t>7.2.4.8　 系统交付</w:t>
      </w:r>
      <w:bookmarkEnd w:id="221"/>
      <w:r w:rsidRPr="00623140">
        <w:rPr>
          <w:rFonts w:ascii="宋体" w:eastAsia="宋体" w:hAnsi="宋体" w:cs="宋体"/>
          <w:kern w:val="0"/>
          <w:sz w:val="24"/>
          <w:szCs w:val="24"/>
        </w:rPr>
        <w:t>（G3）</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应制定</w:t>
      </w:r>
      <w:r w:rsidRPr="00623140">
        <w:rPr>
          <w:rFonts w:ascii="宋体" w:eastAsia="宋体" w:hAnsi="宋体" w:cs="宋体"/>
          <w:b/>
          <w:bCs/>
          <w:kern w:val="0"/>
          <w:sz w:val="24"/>
          <w:szCs w:val="24"/>
        </w:rPr>
        <w:t>详细的</w:t>
      </w:r>
      <w:r w:rsidRPr="00623140">
        <w:rPr>
          <w:rFonts w:ascii="宋体" w:eastAsia="宋体" w:hAnsi="宋体" w:cs="宋体"/>
          <w:kern w:val="0"/>
          <w:sz w:val="24"/>
          <w:szCs w:val="24"/>
        </w:rPr>
        <w:t>系统交付清单，并根据交付清单对所交接的设备、软件和文档等进行清点；</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应对负责系统运行维护的技术人员进行相应的技能培训；</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c)   应确保提供系统建设过程中的文档和指导用户进行系统运行维护的文档；</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应对系统交付的控制方法和人员行为准则进行书面规定；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e)   </w:t>
      </w:r>
      <w:r w:rsidRPr="00623140">
        <w:rPr>
          <w:rFonts w:ascii="宋体" w:eastAsia="宋体" w:hAnsi="宋体" w:cs="宋体"/>
          <w:b/>
          <w:bCs/>
          <w:kern w:val="0"/>
          <w:sz w:val="24"/>
          <w:szCs w:val="24"/>
        </w:rPr>
        <w:t>应指定或授权专门的部门负责系统交付的管理工作，并按照管理规定的要求完成系统交付工作。</w:t>
      </w:r>
    </w:p>
    <w:p w:rsidR="00623140" w:rsidRPr="00623140" w:rsidRDefault="00623140" w:rsidP="00623140">
      <w:pPr>
        <w:widowControl/>
        <w:ind w:firstLine="360"/>
        <w:jc w:val="left"/>
        <w:rPr>
          <w:rFonts w:ascii="宋体" w:eastAsia="宋体" w:hAnsi="宋体" w:cs="宋体"/>
          <w:kern w:val="0"/>
          <w:sz w:val="24"/>
          <w:szCs w:val="24"/>
        </w:rPr>
      </w:pPr>
      <w:bookmarkStart w:id="222" w:name="_Toc170268235"/>
      <w:r w:rsidRPr="00623140">
        <w:rPr>
          <w:rFonts w:ascii="宋体" w:eastAsia="宋体" w:hAnsi="宋体" w:cs="宋体"/>
          <w:kern w:val="0"/>
          <w:sz w:val="24"/>
          <w:szCs w:val="24"/>
        </w:rPr>
        <w:t>7.2.4.9　 系统备案（G3）</w:t>
      </w:r>
      <w:bookmarkEnd w:id="222"/>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w:t>
      </w:r>
      <w:r w:rsidRPr="00623140">
        <w:rPr>
          <w:rFonts w:ascii="宋体" w:eastAsia="宋体" w:hAnsi="宋体" w:cs="宋体"/>
          <w:b/>
          <w:bCs/>
          <w:kern w:val="0"/>
          <w:sz w:val="24"/>
          <w:szCs w:val="24"/>
        </w:rPr>
        <w:t>应指定专门的部门或人员负责管理系统定级的相关材料，并控制这些材料的使用；</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w:t>
      </w:r>
      <w:r w:rsidRPr="00623140">
        <w:rPr>
          <w:rFonts w:ascii="宋体" w:eastAsia="宋体" w:hAnsi="宋体" w:cs="宋体"/>
          <w:b/>
          <w:bCs/>
          <w:kern w:val="0"/>
          <w:sz w:val="24"/>
          <w:szCs w:val="24"/>
        </w:rPr>
        <w:t>应将系统等级及相关材料报系统主管部门备案；</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w:t>
      </w:r>
      <w:r w:rsidRPr="00623140">
        <w:rPr>
          <w:rFonts w:ascii="宋体" w:eastAsia="宋体" w:hAnsi="宋体" w:cs="宋体"/>
          <w:b/>
          <w:bCs/>
          <w:kern w:val="0"/>
          <w:sz w:val="24"/>
          <w:szCs w:val="24"/>
        </w:rPr>
        <w:t>应将系统等级及其他要求的备案材料报相应公安机关备案。</w:t>
      </w:r>
    </w:p>
    <w:p w:rsidR="00623140" w:rsidRPr="00623140" w:rsidRDefault="00623140" w:rsidP="00623140">
      <w:pPr>
        <w:widowControl/>
        <w:ind w:firstLine="360"/>
        <w:jc w:val="left"/>
        <w:rPr>
          <w:rFonts w:ascii="宋体" w:eastAsia="宋体" w:hAnsi="宋体" w:cs="宋体"/>
          <w:kern w:val="0"/>
          <w:sz w:val="24"/>
          <w:szCs w:val="24"/>
        </w:rPr>
      </w:pPr>
      <w:bookmarkStart w:id="223" w:name="_Toc170268236"/>
      <w:r w:rsidRPr="00623140">
        <w:rPr>
          <w:rFonts w:ascii="宋体" w:eastAsia="宋体" w:hAnsi="宋体" w:cs="宋体"/>
          <w:kern w:val="0"/>
          <w:sz w:val="24"/>
          <w:szCs w:val="24"/>
        </w:rPr>
        <w:t>7.2.4.10　 等级测评（G3）</w:t>
      </w:r>
      <w:bookmarkEnd w:id="223"/>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a)   </w:t>
      </w:r>
      <w:r w:rsidRPr="00623140">
        <w:rPr>
          <w:rFonts w:ascii="宋体" w:eastAsia="宋体" w:hAnsi="宋体" w:cs="宋体"/>
          <w:b/>
          <w:bCs/>
          <w:kern w:val="0"/>
          <w:sz w:val="24"/>
          <w:szCs w:val="24"/>
        </w:rPr>
        <w:t>在系统运行过程中，应至少每年对系统进行一次等级测评，发现不符合相应等级保护标准要求的及时整改；</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应在系统发生变更时及时对系统进行等级测评，发现级别发生变化的及时调整级别并进行安全改造，发现不符合相应等级保护标准要求的及时整改；</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应选择具有国家相关技术资质和安全资质的测评单位进行等级测评；</w:t>
      </w:r>
    </w:p>
    <w:p w:rsidR="00623140" w:rsidRPr="00623140" w:rsidRDefault="00623140" w:rsidP="00623140">
      <w:pPr>
        <w:widowControl/>
        <w:ind w:firstLine="360"/>
        <w:jc w:val="left"/>
        <w:rPr>
          <w:rFonts w:ascii="宋体" w:eastAsia="宋体" w:hAnsi="宋体" w:cs="宋体"/>
          <w:kern w:val="0"/>
          <w:sz w:val="24"/>
          <w:szCs w:val="24"/>
        </w:rPr>
      </w:pPr>
      <w:bookmarkStart w:id="224" w:name="_Toc105233336"/>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应指定或授权专门的部门或人员负责等级测评的管理。</w:t>
      </w:r>
      <w:bookmarkEnd w:id="224"/>
    </w:p>
    <w:p w:rsidR="00623140" w:rsidRPr="00623140" w:rsidRDefault="00623140" w:rsidP="00623140">
      <w:pPr>
        <w:widowControl/>
        <w:ind w:firstLine="360"/>
        <w:jc w:val="left"/>
        <w:rPr>
          <w:rFonts w:ascii="宋体" w:eastAsia="宋体" w:hAnsi="宋体" w:cs="宋体"/>
          <w:kern w:val="0"/>
          <w:sz w:val="24"/>
          <w:szCs w:val="24"/>
        </w:rPr>
      </w:pPr>
      <w:bookmarkStart w:id="225" w:name="_Toc163984157"/>
      <w:r w:rsidRPr="00623140">
        <w:rPr>
          <w:rFonts w:ascii="宋体" w:eastAsia="宋体" w:hAnsi="宋体" w:cs="宋体"/>
          <w:kern w:val="0"/>
          <w:sz w:val="24"/>
          <w:szCs w:val="24"/>
        </w:rPr>
        <w:t>7.2.4.11　 安全服务商选择</w:t>
      </w:r>
      <w:bookmarkEnd w:id="225"/>
      <w:r w:rsidRPr="00623140">
        <w:rPr>
          <w:rFonts w:ascii="宋体" w:eastAsia="宋体" w:hAnsi="宋体" w:cs="宋体"/>
          <w:kern w:val="0"/>
          <w:sz w:val="24"/>
          <w:szCs w:val="24"/>
        </w:rPr>
        <w:t>（G3）</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应确保安全服务商的选择符合国家的有关规定；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应与选定的安全服务商签订与安全相关的协议，明确约定相关责任；</w:t>
      </w:r>
    </w:p>
    <w:p w:rsidR="00623140" w:rsidRPr="00623140" w:rsidRDefault="00623140" w:rsidP="00623140">
      <w:pPr>
        <w:widowControl/>
        <w:ind w:firstLine="360"/>
        <w:jc w:val="left"/>
        <w:rPr>
          <w:rFonts w:ascii="宋体" w:eastAsia="宋体" w:hAnsi="宋体" w:cs="宋体"/>
          <w:kern w:val="0"/>
          <w:sz w:val="24"/>
          <w:szCs w:val="24"/>
        </w:rPr>
      </w:pPr>
      <w:bookmarkStart w:id="226" w:name="_Toc127851955"/>
      <w:r w:rsidRPr="00623140">
        <w:rPr>
          <w:rFonts w:ascii="宋体" w:eastAsia="宋体" w:hAnsi="宋体" w:cs="宋体"/>
          <w:kern w:val="0"/>
          <w:sz w:val="24"/>
          <w:szCs w:val="24"/>
        </w:rPr>
        <w:t>c)   应确保选定的安全服务商提供技术培训和服务承诺，必要的与其签订服务合同。</w:t>
      </w:r>
      <w:bookmarkEnd w:id="226"/>
    </w:p>
    <w:p w:rsidR="00623140" w:rsidRPr="00623140" w:rsidRDefault="00623140" w:rsidP="00623140">
      <w:pPr>
        <w:widowControl/>
        <w:ind w:firstLine="360"/>
        <w:jc w:val="left"/>
        <w:rPr>
          <w:rFonts w:ascii="宋体" w:eastAsia="宋体" w:hAnsi="宋体" w:cs="宋体"/>
          <w:kern w:val="0"/>
          <w:sz w:val="24"/>
          <w:szCs w:val="24"/>
        </w:rPr>
      </w:pPr>
      <w:bookmarkStart w:id="227" w:name="_Toc163984158"/>
      <w:r w:rsidRPr="00623140">
        <w:rPr>
          <w:rFonts w:ascii="宋体" w:eastAsia="宋体" w:hAnsi="宋体" w:cs="宋体"/>
          <w:kern w:val="0"/>
          <w:sz w:val="24"/>
          <w:szCs w:val="24"/>
        </w:rPr>
        <w:t>7.2.5　 系统运维管理</w:t>
      </w:r>
      <w:bookmarkEnd w:id="227"/>
    </w:p>
    <w:p w:rsidR="00623140" w:rsidRPr="00623140" w:rsidRDefault="00623140" w:rsidP="00623140">
      <w:pPr>
        <w:widowControl/>
        <w:ind w:firstLine="360"/>
        <w:jc w:val="left"/>
        <w:rPr>
          <w:rFonts w:ascii="宋体" w:eastAsia="宋体" w:hAnsi="宋体" w:cs="宋体"/>
          <w:kern w:val="0"/>
          <w:sz w:val="24"/>
          <w:szCs w:val="24"/>
        </w:rPr>
      </w:pPr>
      <w:bookmarkStart w:id="228" w:name="_Toc163984159"/>
      <w:r w:rsidRPr="00623140">
        <w:rPr>
          <w:rFonts w:ascii="宋体" w:eastAsia="宋体" w:hAnsi="宋体" w:cs="宋体"/>
          <w:kern w:val="0"/>
          <w:sz w:val="24"/>
          <w:szCs w:val="24"/>
        </w:rPr>
        <w:t>7.2.5.1　 环境管理</w:t>
      </w:r>
      <w:bookmarkEnd w:id="228"/>
      <w:r w:rsidRPr="00623140">
        <w:rPr>
          <w:rFonts w:ascii="宋体" w:eastAsia="宋体" w:hAnsi="宋体" w:cs="宋体"/>
          <w:kern w:val="0"/>
          <w:sz w:val="24"/>
          <w:szCs w:val="24"/>
        </w:rPr>
        <w:t>（G3）</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应指定专门的部门或人员定期对机房供配电、空调、温湿度控制等设施进行维护管理；</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应指定部门负责机房安全</w:t>
      </w:r>
      <w:r w:rsidRPr="00623140">
        <w:rPr>
          <w:rFonts w:ascii="宋体" w:eastAsia="宋体" w:hAnsi="宋体" w:cs="宋体"/>
          <w:kern w:val="0"/>
          <w:sz w:val="24"/>
          <w:szCs w:val="24"/>
        </w:rPr>
        <w:t>，并配备机房安全管理人员，对机房的出入、服务器的开机或关机等工作进行管理；</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应建立机房安全管理制度，对有关机房物理访问，物品带进、带出机房和机房环境安全等方面的管理作出规定；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应加强对办公环境的保密性管理，规范办公环境人员行为，包括工作人员调离办公室应立即交还该办公室钥匙、不在办公区接待来访人员、</w:t>
      </w:r>
      <w:r w:rsidRPr="00623140">
        <w:rPr>
          <w:rFonts w:ascii="宋体" w:eastAsia="宋体" w:hAnsi="宋体" w:cs="宋体"/>
          <w:b/>
          <w:bCs/>
          <w:kern w:val="0"/>
          <w:sz w:val="24"/>
          <w:szCs w:val="24"/>
        </w:rPr>
        <w:t>工作人员离开座位应确保终端计算机退出登录状态和桌面上没有包含敏感信息的纸档文件</w:t>
      </w:r>
      <w:r w:rsidRPr="00623140">
        <w:rPr>
          <w:rFonts w:ascii="宋体" w:eastAsia="宋体" w:hAnsi="宋体" w:cs="宋体"/>
          <w:kern w:val="0"/>
          <w:sz w:val="24"/>
          <w:szCs w:val="24"/>
        </w:rPr>
        <w:t>等。</w:t>
      </w:r>
    </w:p>
    <w:p w:rsidR="00623140" w:rsidRPr="00623140" w:rsidRDefault="00623140" w:rsidP="00623140">
      <w:pPr>
        <w:widowControl/>
        <w:ind w:firstLine="360"/>
        <w:jc w:val="left"/>
        <w:rPr>
          <w:rFonts w:ascii="宋体" w:eastAsia="宋体" w:hAnsi="宋体" w:cs="宋体"/>
          <w:kern w:val="0"/>
          <w:sz w:val="24"/>
          <w:szCs w:val="24"/>
        </w:rPr>
      </w:pPr>
      <w:bookmarkStart w:id="229" w:name="_Toc163984160"/>
      <w:r w:rsidRPr="00623140">
        <w:rPr>
          <w:rFonts w:ascii="宋体" w:eastAsia="宋体" w:hAnsi="宋体" w:cs="宋体"/>
          <w:kern w:val="0"/>
          <w:sz w:val="24"/>
          <w:szCs w:val="24"/>
        </w:rPr>
        <w:t>7.2.5.2　 资产管理</w:t>
      </w:r>
      <w:bookmarkEnd w:id="229"/>
      <w:r w:rsidRPr="00623140">
        <w:rPr>
          <w:rFonts w:ascii="宋体" w:eastAsia="宋体" w:hAnsi="宋体" w:cs="宋体"/>
          <w:kern w:val="0"/>
          <w:sz w:val="24"/>
          <w:szCs w:val="24"/>
        </w:rPr>
        <w:t>（G3）</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a)   应编制并保存与信息系统相关的资产清单，包括资产责任部门、重要程度和所处位置等内容；</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应建立资产安全管理制度，规定信息系统资产管理的责任人员或责任部门，并规范资产管理和使用的行为；</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应根据资产的重要程度对资产进行标识管理，根据资产的价值选择相应的管理措施；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应对信息分类与标识方法作出规定，并对信息的使用、传输和存储等进行规范化管理。</w:t>
      </w:r>
    </w:p>
    <w:p w:rsidR="00623140" w:rsidRPr="00623140" w:rsidRDefault="00623140" w:rsidP="00623140">
      <w:pPr>
        <w:widowControl/>
        <w:ind w:firstLine="360"/>
        <w:jc w:val="left"/>
        <w:rPr>
          <w:rFonts w:ascii="宋体" w:eastAsia="宋体" w:hAnsi="宋体" w:cs="宋体"/>
          <w:kern w:val="0"/>
          <w:sz w:val="24"/>
          <w:szCs w:val="24"/>
        </w:rPr>
      </w:pPr>
      <w:bookmarkStart w:id="230" w:name="_Toc163984161"/>
      <w:r w:rsidRPr="00623140">
        <w:rPr>
          <w:rFonts w:ascii="宋体" w:eastAsia="宋体" w:hAnsi="宋体" w:cs="宋体"/>
          <w:kern w:val="0"/>
          <w:sz w:val="24"/>
          <w:szCs w:val="24"/>
        </w:rPr>
        <w:t>7.2.5.3　 介质管理</w:t>
      </w:r>
      <w:bookmarkEnd w:id="230"/>
      <w:r w:rsidRPr="00623140">
        <w:rPr>
          <w:rFonts w:ascii="宋体" w:eastAsia="宋体" w:hAnsi="宋体" w:cs="宋体"/>
          <w:kern w:val="0"/>
          <w:sz w:val="24"/>
          <w:szCs w:val="24"/>
        </w:rPr>
        <w:t>（G3）</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a)   </w:t>
      </w:r>
      <w:r w:rsidRPr="00623140">
        <w:rPr>
          <w:rFonts w:ascii="宋体" w:eastAsia="宋体" w:hAnsi="宋体" w:cs="宋体"/>
          <w:b/>
          <w:bCs/>
          <w:kern w:val="0"/>
          <w:sz w:val="24"/>
          <w:szCs w:val="24"/>
        </w:rPr>
        <w:t xml:space="preserve">应建立介质安全管理制度，对介质的存放环境、使用、维护和销毁等方面作出规定； </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应确保介质存放在安全的环境中，对各类介质进行控制和保护，并实行存储环境专人管理；</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w:t>
      </w:r>
      <w:r w:rsidRPr="00623140">
        <w:rPr>
          <w:rFonts w:ascii="宋体" w:eastAsia="宋体" w:hAnsi="宋体" w:cs="宋体"/>
          <w:b/>
          <w:bCs/>
          <w:kern w:val="0"/>
          <w:sz w:val="24"/>
          <w:szCs w:val="24"/>
        </w:rPr>
        <w:t>对介质在物理传输过程中的人员选择、打包、交付等情况进行控制，</w:t>
      </w:r>
      <w:r w:rsidRPr="00623140">
        <w:rPr>
          <w:rFonts w:ascii="宋体" w:eastAsia="宋体" w:hAnsi="宋体" w:cs="宋体"/>
          <w:kern w:val="0"/>
          <w:sz w:val="24"/>
          <w:szCs w:val="24"/>
        </w:rPr>
        <w:t xml:space="preserve">对介质归档和查询等进行登记记录，并根据存档介质的目录清单定期盘点； </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应对存储介质</w:t>
      </w:r>
      <w:r w:rsidRPr="00623140">
        <w:rPr>
          <w:rFonts w:ascii="宋体" w:eastAsia="宋体" w:hAnsi="宋体" w:cs="宋体"/>
          <w:b/>
          <w:bCs/>
          <w:kern w:val="0"/>
          <w:sz w:val="24"/>
          <w:szCs w:val="24"/>
        </w:rPr>
        <w:t>的使用过程</w:t>
      </w:r>
      <w:r w:rsidRPr="00623140">
        <w:rPr>
          <w:rFonts w:ascii="宋体" w:eastAsia="宋体" w:hAnsi="宋体" w:cs="宋体"/>
          <w:kern w:val="0"/>
          <w:sz w:val="24"/>
          <w:szCs w:val="24"/>
        </w:rPr>
        <w:t>、送出维修以及销毁等进行严格的管理，</w:t>
      </w:r>
      <w:r w:rsidRPr="00623140">
        <w:rPr>
          <w:rFonts w:ascii="宋体" w:eastAsia="宋体" w:hAnsi="宋体" w:cs="宋体"/>
          <w:b/>
          <w:bCs/>
          <w:kern w:val="0"/>
          <w:sz w:val="24"/>
          <w:szCs w:val="24"/>
        </w:rPr>
        <w:t>对带出工作环境的存储介质进行内容加密和监控管理，</w:t>
      </w:r>
      <w:r w:rsidRPr="00623140">
        <w:rPr>
          <w:rFonts w:ascii="宋体" w:eastAsia="宋体" w:hAnsi="宋体" w:cs="宋体"/>
          <w:kern w:val="0"/>
          <w:sz w:val="24"/>
          <w:szCs w:val="24"/>
        </w:rPr>
        <w:t>对送出维修或销毁的介质应首先清除介质中的敏感数据，</w:t>
      </w:r>
      <w:r w:rsidRPr="00623140">
        <w:rPr>
          <w:rFonts w:ascii="宋体" w:eastAsia="宋体" w:hAnsi="宋体" w:cs="宋体"/>
          <w:b/>
          <w:bCs/>
          <w:kern w:val="0"/>
          <w:sz w:val="24"/>
          <w:szCs w:val="24"/>
        </w:rPr>
        <w:t xml:space="preserve">对保密性较高的存储介质未经批准不得自行销毁； </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e)   </w:t>
      </w:r>
      <w:r w:rsidRPr="00623140">
        <w:rPr>
          <w:rFonts w:ascii="宋体" w:eastAsia="宋体" w:hAnsi="宋体" w:cs="宋体"/>
          <w:b/>
          <w:bCs/>
          <w:kern w:val="0"/>
          <w:sz w:val="24"/>
          <w:szCs w:val="24"/>
        </w:rPr>
        <w:t>应根据数据备份的需要对某些介质实行异地存储，存储地的环境要求和管理方法应与本地相同；</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f)   </w:t>
      </w:r>
      <w:r w:rsidRPr="00623140">
        <w:rPr>
          <w:rFonts w:ascii="宋体" w:eastAsia="宋体" w:hAnsi="宋体" w:cs="宋体"/>
          <w:b/>
          <w:bCs/>
          <w:kern w:val="0"/>
          <w:sz w:val="24"/>
          <w:szCs w:val="24"/>
        </w:rPr>
        <w:t>应对重要介质中的数据和软件采取加密存储，</w:t>
      </w:r>
      <w:r w:rsidRPr="00623140">
        <w:rPr>
          <w:rFonts w:ascii="宋体" w:eastAsia="宋体" w:hAnsi="宋体" w:cs="宋体"/>
          <w:kern w:val="0"/>
          <w:sz w:val="24"/>
          <w:szCs w:val="24"/>
        </w:rPr>
        <w:t>并根据所承载数据和软件的重要程度对介质进行分类和标识管理。</w:t>
      </w:r>
    </w:p>
    <w:p w:rsidR="00623140" w:rsidRPr="00623140" w:rsidRDefault="00623140" w:rsidP="00623140">
      <w:pPr>
        <w:widowControl/>
        <w:ind w:firstLine="360"/>
        <w:jc w:val="left"/>
        <w:rPr>
          <w:rFonts w:ascii="宋体" w:eastAsia="宋体" w:hAnsi="宋体" w:cs="宋体"/>
          <w:kern w:val="0"/>
          <w:sz w:val="24"/>
          <w:szCs w:val="24"/>
        </w:rPr>
      </w:pPr>
      <w:bookmarkStart w:id="231" w:name="_Toc163984162"/>
      <w:r w:rsidRPr="00623140">
        <w:rPr>
          <w:rFonts w:ascii="宋体" w:eastAsia="宋体" w:hAnsi="宋体" w:cs="宋体"/>
          <w:kern w:val="0"/>
          <w:sz w:val="24"/>
          <w:szCs w:val="24"/>
        </w:rPr>
        <w:t>7.2.5.4　 设备管理</w:t>
      </w:r>
      <w:bookmarkEnd w:id="231"/>
      <w:r w:rsidRPr="00623140">
        <w:rPr>
          <w:rFonts w:ascii="宋体" w:eastAsia="宋体" w:hAnsi="宋体" w:cs="宋体"/>
          <w:kern w:val="0"/>
          <w:sz w:val="24"/>
          <w:szCs w:val="24"/>
        </w:rPr>
        <w:t>（G3）</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应对信息系统相关的各种设备（包括备份和冗余设备）、线路等指定专门的部门或人员定期进行维护管理；</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应建立基于申报、审批和专人负责的设备安全管理制度，对信息系统的各种软硬件设备的选型、采购、发放和领用等过程进行规范化管理；</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应建立配套设施、软硬件维护方面的管理制度，对其维护进行有效的管理，包括明确维护人员的责任、涉外维修和服务的审批、维修过程的监督控制等；</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应对终端计算机、工作站、便携机、系统和网络等设备的操作和使用进行规范化管理，按操作规程实现主要设备（包括备份和冗余设备）的启动/停止、加电/断电等操作；</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e)   应确保信息处理设备必须经过审批才能带离机房或办公地点。 </w:t>
      </w:r>
    </w:p>
    <w:p w:rsidR="00623140" w:rsidRPr="00623140" w:rsidRDefault="00623140" w:rsidP="00623140">
      <w:pPr>
        <w:widowControl/>
        <w:ind w:firstLine="360"/>
        <w:jc w:val="left"/>
        <w:rPr>
          <w:rFonts w:ascii="宋体" w:eastAsia="宋体" w:hAnsi="宋体" w:cs="宋体"/>
          <w:kern w:val="0"/>
          <w:sz w:val="24"/>
          <w:szCs w:val="24"/>
        </w:rPr>
      </w:pPr>
      <w:bookmarkStart w:id="232" w:name="_Toc163984163"/>
      <w:r w:rsidRPr="00623140">
        <w:rPr>
          <w:rFonts w:ascii="宋体" w:eastAsia="宋体" w:hAnsi="宋体" w:cs="宋体"/>
          <w:kern w:val="0"/>
          <w:sz w:val="24"/>
          <w:szCs w:val="24"/>
        </w:rPr>
        <w:t>7.2.5.5　 监控管理</w:t>
      </w:r>
      <w:bookmarkEnd w:id="232"/>
      <w:r w:rsidRPr="00623140">
        <w:rPr>
          <w:rFonts w:ascii="宋体" w:eastAsia="宋体" w:hAnsi="宋体" w:cs="宋体"/>
          <w:kern w:val="0"/>
          <w:sz w:val="24"/>
          <w:szCs w:val="24"/>
        </w:rPr>
        <w:t>和安全管理中心（G3）</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a)   </w:t>
      </w:r>
      <w:r w:rsidRPr="00623140">
        <w:rPr>
          <w:rFonts w:ascii="宋体" w:eastAsia="宋体" w:hAnsi="宋体" w:cs="宋体"/>
          <w:b/>
          <w:bCs/>
          <w:kern w:val="0"/>
          <w:sz w:val="24"/>
          <w:szCs w:val="24"/>
        </w:rPr>
        <w:t>应对通信线路、主机、网络设备和应用软件的运行状况、网络流量、用户行为等进行监测和报警，形成记录并妥善保存；</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应组织相关人员定期对监测和报警记录进行分析、评审，发现可疑行为，形成分析报告，并采取必要的应对措施；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 xml:space="preserve">c)   </w:t>
      </w:r>
      <w:r w:rsidRPr="00623140">
        <w:rPr>
          <w:rFonts w:ascii="宋体" w:eastAsia="宋体" w:hAnsi="宋体" w:cs="宋体"/>
          <w:b/>
          <w:bCs/>
          <w:kern w:val="0"/>
          <w:sz w:val="24"/>
          <w:szCs w:val="24"/>
        </w:rPr>
        <w:t>应建立安全管理中心，对设备状态、恶意代码、补丁升级、安全审计等安全相关事项进行集中管理。</w:t>
      </w:r>
    </w:p>
    <w:p w:rsidR="00623140" w:rsidRPr="00623140" w:rsidRDefault="00623140" w:rsidP="00623140">
      <w:pPr>
        <w:widowControl/>
        <w:ind w:firstLine="360"/>
        <w:jc w:val="left"/>
        <w:rPr>
          <w:rFonts w:ascii="宋体" w:eastAsia="宋体" w:hAnsi="宋体" w:cs="宋体"/>
          <w:kern w:val="0"/>
          <w:sz w:val="24"/>
          <w:szCs w:val="24"/>
        </w:rPr>
      </w:pPr>
      <w:bookmarkStart w:id="233" w:name="_Toc163984164"/>
      <w:r w:rsidRPr="00623140">
        <w:rPr>
          <w:rFonts w:ascii="宋体" w:eastAsia="宋体" w:hAnsi="宋体" w:cs="宋体"/>
          <w:kern w:val="0"/>
          <w:sz w:val="24"/>
          <w:szCs w:val="24"/>
        </w:rPr>
        <w:t>7.2.5.6　 网络安全管理</w:t>
      </w:r>
      <w:bookmarkEnd w:id="233"/>
      <w:r w:rsidRPr="00623140">
        <w:rPr>
          <w:rFonts w:ascii="宋体" w:eastAsia="宋体" w:hAnsi="宋体" w:cs="宋体"/>
          <w:kern w:val="0"/>
          <w:sz w:val="24"/>
          <w:szCs w:val="24"/>
        </w:rPr>
        <w:t>（G3）</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应指定专人对网络进行管理，负责运行日志、网络监控记录的日常维护和报警信息分析和处理工作；</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应建立网络安全管理制度，对网络安全配置、日志保存时间、安全策略、升级与打补丁、口令更新周期等方面作出规定；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应根据厂家提供的软件升级版本对网络设备进行更新，并在更新前对现有的重要文件进行备份；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应定期对网络系统进行漏洞扫描，对发现的网络系统安全漏洞进行及时的修补；</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e)   </w:t>
      </w:r>
      <w:r w:rsidRPr="00623140">
        <w:rPr>
          <w:rFonts w:ascii="宋体" w:eastAsia="宋体" w:hAnsi="宋体" w:cs="宋体"/>
          <w:b/>
          <w:bCs/>
          <w:kern w:val="0"/>
          <w:sz w:val="24"/>
          <w:szCs w:val="24"/>
        </w:rPr>
        <w:t>应实现设备的最小服务配置，</w:t>
      </w:r>
      <w:r w:rsidRPr="00623140">
        <w:rPr>
          <w:rFonts w:ascii="宋体" w:eastAsia="宋体" w:hAnsi="宋体" w:cs="宋体"/>
          <w:kern w:val="0"/>
          <w:sz w:val="24"/>
          <w:szCs w:val="24"/>
        </w:rPr>
        <w:t>并对配置文件进行定期</w:t>
      </w:r>
      <w:r w:rsidRPr="00623140">
        <w:rPr>
          <w:rFonts w:ascii="宋体" w:eastAsia="宋体" w:hAnsi="宋体" w:cs="宋体"/>
          <w:b/>
          <w:bCs/>
          <w:kern w:val="0"/>
          <w:sz w:val="24"/>
          <w:szCs w:val="24"/>
        </w:rPr>
        <w:t>离线</w:t>
      </w:r>
      <w:r w:rsidRPr="00623140">
        <w:rPr>
          <w:rFonts w:ascii="宋体" w:eastAsia="宋体" w:hAnsi="宋体" w:cs="宋体"/>
          <w:kern w:val="0"/>
          <w:sz w:val="24"/>
          <w:szCs w:val="24"/>
        </w:rPr>
        <w:t>备份；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f)   应保证所有与外部系统的连接均得到授权和批准；</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g)   </w:t>
      </w:r>
      <w:r w:rsidRPr="00623140">
        <w:rPr>
          <w:rFonts w:ascii="宋体" w:eastAsia="宋体" w:hAnsi="宋体" w:cs="宋体"/>
          <w:b/>
          <w:bCs/>
          <w:kern w:val="0"/>
          <w:sz w:val="24"/>
          <w:szCs w:val="24"/>
        </w:rPr>
        <w:t>应依据安全策略允许或者拒绝便携式和移动式设备的网络接入；</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h)   </w:t>
      </w:r>
      <w:r w:rsidRPr="00623140">
        <w:rPr>
          <w:rFonts w:ascii="宋体" w:eastAsia="宋体" w:hAnsi="宋体" w:cs="宋体"/>
          <w:b/>
          <w:bCs/>
          <w:kern w:val="0"/>
          <w:sz w:val="24"/>
          <w:szCs w:val="24"/>
        </w:rPr>
        <w:t>应定期检查违反规定拨号上网或其他违反网络安全策略的行为。</w:t>
      </w:r>
    </w:p>
    <w:p w:rsidR="00623140" w:rsidRPr="00623140" w:rsidRDefault="00623140" w:rsidP="00623140">
      <w:pPr>
        <w:widowControl/>
        <w:ind w:firstLine="360"/>
        <w:jc w:val="left"/>
        <w:rPr>
          <w:rFonts w:ascii="宋体" w:eastAsia="宋体" w:hAnsi="宋体" w:cs="宋体"/>
          <w:kern w:val="0"/>
          <w:sz w:val="24"/>
          <w:szCs w:val="24"/>
        </w:rPr>
      </w:pPr>
      <w:bookmarkStart w:id="234" w:name="_Toc163984165"/>
      <w:r w:rsidRPr="00623140">
        <w:rPr>
          <w:rFonts w:ascii="宋体" w:eastAsia="宋体" w:hAnsi="宋体" w:cs="宋体"/>
          <w:kern w:val="0"/>
          <w:sz w:val="24"/>
          <w:szCs w:val="24"/>
        </w:rPr>
        <w:t>7.2.5.7　 系统安全管理</w:t>
      </w:r>
      <w:bookmarkEnd w:id="234"/>
      <w:r w:rsidRPr="00623140">
        <w:rPr>
          <w:rFonts w:ascii="宋体" w:eastAsia="宋体" w:hAnsi="宋体" w:cs="宋体"/>
          <w:kern w:val="0"/>
          <w:sz w:val="24"/>
          <w:szCs w:val="24"/>
        </w:rPr>
        <w:t>（G3）</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应根据业务需求和系统安全分析确定系统的访问控制策略；</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应定期进行漏洞扫描，对发现的系统安全漏洞及时进行修补；</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应安装系统的最新补丁程序，在安装系统补丁前，首先在测试环境中测试通过，并对重要文件进行备份后，方可实施系统补丁程序的安装；</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应建立系统安全管理制度，对系统安全策略、安全配置、日志管理和日常操作流程等方面作出具体规定；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e)   </w:t>
      </w:r>
      <w:r w:rsidRPr="00623140">
        <w:rPr>
          <w:rFonts w:ascii="宋体" w:eastAsia="宋体" w:hAnsi="宋体" w:cs="宋体"/>
          <w:b/>
          <w:bCs/>
          <w:kern w:val="0"/>
          <w:sz w:val="24"/>
          <w:szCs w:val="24"/>
        </w:rPr>
        <w:t>应指定专人对系统进行管理，划分系统管理员角色，明确各个角色的权限、责任和风险，权限设定应当遵循最小授权原则；</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f)   应依据操作手册对系统进行维护，详细记录操作日志，包括重要的日常操作、运行维护记录、参数的设置和修改等内容，严禁进行未经授权的操作；</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g)   应定期对运行日志和审计数据进行分析，以便及时发现异常行为。</w:t>
      </w:r>
    </w:p>
    <w:p w:rsidR="00623140" w:rsidRPr="00623140" w:rsidRDefault="00623140" w:rsidP="00623140">
      <w:pPr>
        <w:widowControl/>
        <w:ind w:firstLine="360"/>
        <w:jc w:val="left"/>
        <w:rPr>
          <w:rFonts w:ascii="宋体" w:eastAsia="宋体" w:hAnsi="宋体" w:cs="宋体"/>
          <w:kern w:val="0"/>
          <w:sz w:val="24"/>
          <w:szCs w:val="24"/>
        </w:rPr>
      </w:pPr>
      <w:bookmarkStart w:id="235" w:name="_Toc163984166"/>
      <w:r w:rsidRPr="00623140">
        <w:rPr>
          <w:rFonts w:ascii="宋体" w:eastAsia="宋体" w:hAnsi="宋体" w:cs="宋体"/>
          <w:kern w:val="0"/>
          <w:sz w:val="24"/>
          <w:szCs w:val="24"/>
        </w:rPr>
        <w:t>7.2.5.8　 恶意代码防范管理</w:t>
      </w:r>
      <w:bookmarkEnd w:id="235"/>
      <w:r w:rsidRPr="00623140">
        <w:rPr>
          <w:rFonts w:ascii="宋体" w:eastAsia="宋体" w:hAnsi="宋体" w:cs="宋体"/>
          <w:kern w:val="0"/>
          <w:sz w:val="24"/>
          <w:szCs w:val="24"/>
        </w:rPr>
        <w:t>（G3）</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应提高所有用户的防病毒意识，及时告知防病毒软件版本，在读取移动存储设备上的数据以及网络上接收文件或邮件之前，先进行病毒检查，对外来计算机或存储设备接入网络系统之前也应进行病毒检查；</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应指定专人对网络和主机进行恶意代码检测并保存检测记录；</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应对防恶意代码软件的授权使用、恶意代码库升级、定期汇报等作出明确规定；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应定期检查信息系统内各种产品的恶意代码库的升级情况并进行记录，对主机防病毒产品、防病毒网关和邮件防病毒网关上截获的危险病毒或恶意代码进行及时分析处理，并形成书面的报表和总结汇报。</w:t>
      </w:r>
    </w:p>
    <w:p w:rsidR="00623140" w:rsidRPr="00623140" w:rsidRDefault="00623140" w:rsidP="00623140">
      <w:pPr>
        <w:widowControl/>
        <w:ind w:firstLine="360"/>
        <w:jc w:val="left"/>
        <w:rPr>
          <w:rFonts w:ascii="宋体" w:eastAsia="宋体" w:hAnsi="宋体" w:cs="宋体"/>
          <w:kern w:val="0"/>
          <w:sz w:val="24"/>
          <w:szCs w:val="24"/>
        </w:rPr>
      </w:pPr>
      <w:bookmarkStart w:id="236" w:name="_Toc163984167"/>
      <w:r w:rsidRPr="00623140">
        <w:rPr>
          <w:rFonts w:ascii="宋体" w:eastAsia="宋体" w:hAnsi="宋体" w:cs="宋体"/>
          <w:kern w:val="0"/>
          <w:sz w:val="24"/>
          <w:szCs w:val="24"/>
        </w:rPr>
        <w:t>7.2.5.9　 密码管理</w:t>
      </w:r>
      <w:bookmarkEnd w:id="236"/>
      <w:r w:rsidRPr="00623140">
        <w:rPr>
          <w:rFonts w:ascii="宋体" w:eastAsia="宋体" w:hAnsi="宋体" w:cs="宋体"/>
          <w:kern w:val="0"/>
          <w:sz w:val="24"/>
          <w:szCs w:val="24"/>
        </w:rPr>
        <w:t>（G3）</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b/>
          <w:bCs/>
          <w:kern w:val="0"/>
          <w:sz w:val="24"/>
          <w:szCs w:val="24"/>
        </w:rPr>
        <w:t>应建立密码使用管理制度</w:t>
      </w:r>
      <w:r w:rsidRPr="00623140">
        <w:rPr>
          <w:rFonts w:ascii="宋体" w:eastAsia="宋体" w:hAnsi="宋体" w:cs="宋体"/>
          <w:kern w:val="0"/>
          <w:sz w:val="24"/>
          <w:szCs w:val="24"/>
        </w:rPr>
        <w:t>，使用符合国家密码管理规定的密码技术和产品。</w:t>
      </w:r>
    </w:p>
    <w:p w:rsidR="00623140" w:rsidRPr="00623140" w:rsidRDefault="00623140" w:rsidP="00623140">
      <w:pPr>
        <w:widowControl/>
        <w:ind w:firstLine="360"/>
        <w:jc w:val="left"/>
        <w:rPr>
          <w:rFonts w:ascii="宋体" w:eastAsia="宋体" w:hAnsi="宋体" w:cs="宋体"/>
          <w:kern w:val="0"/>
          <w:sz w:val="24"/>
          <w:szCs w:val="24"/>
        </w:rPr>
      </w:pPr>
      <w:bookmarkStart w:id="237" w:name="_Toc163984168"/>
      <w:r w:rsidRPr="00623140">
        <w:rPr>
          <w:rFonts w:ascii="宋体" w:eastAsia="宋体" w:hAnsi="宋体" w:cs="宋体"/>
          <w:kern w:val="0"/>
          <w:sz w:val="24"/>
          <w:szCs w:val="24"/>
        </w:rPr>
        <w:t>7.2.5.10　 变更管理</w:t>
      </w:r>
      <w:bookmarkEnd w:id="237"/>
      <w:r w:rsidRPr="00623140">
        <w:rPr>
          <w:rFonts w:ascii="宋体" w:eastAsia="宋体" w:hAnsi="宋体" w:cs="宋体"/>
          <w:kern w:val="0"/>
          <w:sz w:val="24"/>
          <w:szCs w:val="24"/>
        </w:rPr>
        <w:t>（G3）</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应确认系统中要发生的变更，并制定变更方案；</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应建立变更管理制度，</w:t>
      </w:r>
      <w:r w:rsidRPr="00623140">
        <w:rPr>
          <w:rFonts w:ascii="宋体" w:eastAsia="宋体" w:hAnsi="宋体" w:cs="宋体"/>
          <w:kern w:val="0"/>
          <w:sz w:val="24"/>
          <w:szCs w:val="24"/>
        </w:rPr>
        <w:t>系统发生变更前，向主管领导申请，变更和变更方案经过</w:t>
      </w:r>
      <w:r w:rsidRPr="00623140">
        <w:rPr>
          <w:rFonts w:ascii="宋体" w:eastAsia="宋体" w:hAnsi="宋体" w:cs="宋体"/>
          <w:b/>
          <w:bCs/>
          <w:kern w:val="0"/>
          <w:sz w:val="24"/>
          <w:szCs w:val="24"/>
        </w:rPr>
        <w:t>评审</w:t>
      </w:r>
      <w:r w:rsidRPr="00623140">
        <w:rPr>
          <w:rFonts w:ascii="宋体" w:eastAsia="宋体" w:hAnsi="宋体" w:cs="宋体"/>
          <w:kern w:val="0"/>
          <w:sz w:val="24"/>
          <w:szCs w:val="24"/>
        </w:rPr>
        <w:t>、审批后方可实施变更，并在实施后将变更情况向相关人员通告；</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应建立变更控制的申报和审批文件化程序，对变更影响进行分析并文档化，记录变更实施过程，并妥善保存所有文档和记录；</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应建立中止变更并从失败变更中恢复的文件化程序，明确过程控制方法和人员职责，必要时对恢复过程进行演练。</w:t>
      </w:r>
    </w:p>
    <w:p w:rsidR="00623140" w:rsidRPr="00623140" w:rsidRDefault="00623140" w:rsidP="00623140">
      <w:pPr>
        <w:widowControl/>
        <w:ind w:firstLine="360"/>
        <w:jc w:val="left"/>
        <w:rPr>
          <w:rFonts w:ascii="宋体" w:eastAsia="宋体" w:hAnsi="宋体" w:cs="宋体"/>
          <w:kern w:val="0"/>
          <w:sz w:val="24"/>
          <w:szCs w:val="24"/>
        </w:rPr>
      </w:pPr>
      <w:bookmarkStart w:id="238" w:name="_Toc163984169"/>
      <w:r w:rsidRPr="00623140">
        <w:rPr>
          <w:rFonts w:ascii="宋体" w:eastAsia="宋体" w:hAnsi="宋体" w:cs="宋体"/>
          <w:kern w:val="0"/>
          <w:sz w:val="24"/>
          <w:szCs w:val="24"/>
        </w:rPr>
        <w:t>7.2.5.11　 备份与恢复管理</w:t>
      </w:r>
      <w:bookmarkEnd w:id="238"/>
      <w:r w:rsidRPr="00623140">
        <w:rPr>
          <w:rFonts w:ascii="宋体" w:eastAsia="宋体" w:hAnsi="宋体" w:cs="宋体"/>
          <w:kern w:val="0"/>
          <w:sz w:val="24"/>
          <w:szCs w:val="24"/>
        </w:rPr>
        <w:t>（G3）</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应识别需要定期备份的重要业务信息、系统数据及软件系统等；</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应建立备份与恢复管理相关的安全管理制度，</w:t>
      </w:r>
      <w:r w:rsidRPr="00623140">
        <w:rPr>
          <w:rFonts w:ascii="宋体" w:eastAsia="宋体" w:hAnsi="宋体" w:cs="宋体"/>
          <w:kern w:val="0"/>
          <w:sz w:val="24"/>
          <w:szCs w:val="24"/>
        </w:rPr>
        <w:t>对备份信息的备份方式、备份频度、存储介质和保存期等进行规范；</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应根据数据的重要性和数据对系统运行的影响，制定数据的备份策略和恢复策略，备份策略须指明备份数据的放置场所、文件命名规则、介质替换频率和将数据离站运输的方法；</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应建立控制数据备份和恢复过程的程序，对备份过程进行记录，所有文件和记录应妥善保存；</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e)   </w:t>
      </w:r>
      <w:r w:rsidRPr="00623140">
        <w:rPr>
          <w:rFonts w:ascii="宋体" w:eastAsia="宋体" w:hAnsi="宋体" w:cs="宋体"/>
          <w:b/>
          <w:bCs/>
          <w:kern w:val="0"/>
          <w:sz w:val="24"/>
          <w:szCs w:val="24"/>
        </w:rPr>
        <w:t>应定期执行恢复程序，检查和测试备份介质的有效性，确保可以在恢复程序规定的时间内完成备份的恢复。</w:t>
      </w:r>
    </w:p>
    <w:p w:rsidR="00623140" w:rsidRPr="00623140" w:rsidRDefault="00623140" w:rsidP="00623140">
      <w:pPr>
        <w:widowControl/>
        <w:ind w:firstLine="360"/>
        <w:jc w:val="left"/>
        <w:rPr>
          <w:rFonts w:ascii="宋体" w:eastAsia="宋体" w:hAnsi="宋体" w:cs="宋体"/>
          <w:kern w:val="0"/>
          <w:sz w:val="24"/>
          <w:szCs w:val="24"/>
        </w:rPr>
      </w:pPr>
      <w:bookmarkStart w:id="239" w:name="_Toc163984170"/>
      <w:r w:rsidRPr="00623140">
        <w:rPr>
          <w:rFonts w:ascii="宋体" w:eastAsia="宋体" w:hAnsi="宋体" w:cs="宋体"/>
          <w:kern w:val="0"/>
          <w:sz w:val="24"/>
          <w:szCs w:val="24"/>
        </w:rPr>
        <w:t>7.2.5.12　 安全事件处置</w:t>
      </w:r>
      <w:bookmarkEnd w:id="239"/>
      <w:r w:rsidRPr="00623140">
        <w:rPr>
          <w:rFonts w:ascii="宋体" w:eastAsia="宋体" w:hAnsi="宋体" w:cs="宋体"/>
          <w:kern w:val="0"/>
          <w:sz w:val="24"/>
          <w:szCs w:val="24"/>
        </w:rPr>
        <w:t>（G3）</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应报告所发现的安全弱点和可疑事件，但任何情况下用户均不应尝试验证弱点；</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应制定安全事件报告和处置管理制度，明确安全事件的类型，规定安全事件的现场处理、事件报告和后期恢复的管理职责；</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应根据国家相关管理部门对计算机安全事件等级划分方法和安全事件对本系统产生的影响，对本系统计算机安全事件进行等级划分；</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应制定安全事件报告和响应处理程序，确定事件的报告流程，响应和处置的范围、程度，以及处理方法等；</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e)   </w:t>
      </w:r>
      <w:r w:rsidRPr="00623140">
        <w:rPr>
          <w:rFonts w:ascii="宋体" w:eastAsia="宋体" w:hAnsi="宋体" w:cs="宋体"/>
          <w:b/>
          <w:bCs/>
          <w:kern w:val="0"/>
          <w:sz w:val="24"/>
          <w:szCs w:val="24"/>
        </w:rPr>
        <w:t>应在安全事件报告和响应处理过程中，分析和鉴定事件产生的原因，收集证据，记录处理过程，总结经验教训，制定防止再次发生的补救措施，过程形成的所有文件和记录均应妥善保存；</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f)   </w:t>
      </w:r>
      <w:r w:rsidRPr="00623140">
        <w:rPr>
          <w:rFonts w:ascii="宋体" w:eastAsia="宋体" w:hAnsi="宋体" w:cs="宋体"/>
          <w:b/>
          <w:bCs/>
          <w:kern w:val="0"/>
          <w:sz w:val="24"/>
          <w:szCs w:val="24"/>
        </w:rPr>
        <w:t>对造成系统中断和造成信息泄密的安全事件应采用不同的处理程序和报告程序。</w:t>
      </w:r>
    </w:p>
    <w:p w:rsidR="00623140" w:rsidRPr="00623140" w:rsidRDefault="00623140" w:rsidP="00623140">
      <w:pPr>
        <w:widowControl/>
        <w:ind w:firstLine="360"/>
        <w:jc w:val="left"/>
        <w:rPr>
          <w:rFonts w:ascii="宋体" w:eastAsia="宋体" w:hAnsi="宋体" w:cs="宋体"/>
          <w:kern w:val="0"/>
          <w:sz w:val="24"/>
          <w:szCs w:val="24"/>
        </w:rPr>
      </w:pPr>
      <w:bookmarkStart w:id="240" w:name="_Toc163984171"/>
      <w:r w:rsidRPr="00623140">
        <w:rPr>
          <w:rFonts w:ascii="宋体" w:eastAsia="宋体" w:hAnsi="宋体" w:cs="宋体"/>
          <w:kern w:val="0"/>
          <w:sz w:val="24"/>
          <w:szCs w:val="24"/>
        </w:rPr>
        <w:t>7.2.5.13　 应急预案管理</w:t>
      </w:r>
      <w:bookmarkEnd w:id="240"/>
      <w:r w:rsidRPr="00623140">
        <w:rPr>
          <w:rFonts w:ascii="宋体" w:eastAsia="宋体" w:hAnsi="宋体" w:cs="宋体"/>
          <w:kern w:val="0"/>
          <w:sz w:val="24"/>
          <w:szCs w:val="24"/>
        </w:rPr>
        <w:t>（G3）</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应在统一的应急预案框架下制定不同事件的应急预案，应急预案框架应包括启动应急预案的条件、应急处理流程、系统恢复流程、事后教育和培训等内容；</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应从人力、设备、技术和财务等方面确保应急预案的执行有足够的资源保障；</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c)   应对系统相关的人员进行应急预案培训，应急预案的培训应至少每年举办一次；</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应定期对应急预案进行演练，根据不同的应急恢复内容，确定演练的周期；</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e)   </w:t>
      </w:r>
      <w:r w:rsidRPr="00623140">
        <w:rPr>
          <w:rFonts w:ascii="宋体" w:eastAsia="宋体" w:hAnsi="宋体" w:cs="宋体"/>
          <w:b/>
          <w:bCs/>
          <w:kern w:val="0"/>
          <w:sz w:val="24"/>
          <w:szCs w:val="24"/>
        </w:rPr>
        <w:t>应规定应急预案需要定期审查和根据实际情况更新的内容，并按照执行。</w:t>
      </w:r>
    </w:p>
    <w:p w:rsidR="00623140" w:rsidRPr="00623140" w:rsidRDefault="00623140" w:rsidP="00623140">
      <w:pPr>
        <w:widowControl/>
        <w:ind w:firstLine="360"/>
        <w:jc w:val="left"/>
        <w:rPr>
          <w:rFonts w:ascii="宋体" w:eastAsia="宋体" w:hAnsi="宋体" w:cs="宋体"/>
          <w:kern w:val="0"/>
          <w:sz w:val="24"/>
          <w:szCs w:val="24"/>
        </w:rPr>
      </w:pPr>
      <w:bookmarkStart w:id="241" w:name="_Toc170268252"/>
      <w:r w:rsidRPr="00623140">
        <w:rPr>
          <w:rFonts w:ascii="宋体" w:eastAsia="宋体" w:hAnsi="宋体" w:cs="宋体"/>
          <w:kern w:val="0"/>
          <w:sz w:val="24"/>
          <w:szCs w:val="24"/>
        </w:rPr>
        <w:t>8　 第四级基本要求</w:t>
      </w:r>
      <w:bookmarkEnd w:id="241"/>
    </w:p>
    <w:p w:rsidR="00623140" w:rsidRPr="00623140" w:rsidRDefault="00623140" w:rsidP="00623140">
      <w:pPr>
        <w:widowControl/>
        <w:ind w:firstLine="360"/>
        <w:jc w:val="left"/>
        <w:rPr>
          <w:rFonts w:ascii="宋体" w:eastAsia="宋体" w:hAnsi="宋体" w:cs="宋体"/>
          <w:kern w:val="0"/>
          <w:sz w:val="24"/>
          <w:szCs w:val="24"/>
        </w:rPr>
      </w:pPr>
      <w:bookmarkStart w:id="242" w:name="_Toc170268253"/>
      <w:r w:rsidRPr="00623140">
        <w:rPr>
          <w:rFonts w:ascii="宋体" w:eastAsia="宋体" w:hAnsi="宋体" w:cs="宋体"/>
          <w:kern w:val="0"/>
          <w:sz w:val="24"/>
          <w:szCs w:val="24"/>
        </w:rPr>
        <w:t>8.1　 技术要求</w:t>
      </w:r>
      <w:bookmarkEnd w:id="242"/>
    </w:p>
    <w:p w:rsidR="00623140" w:rsidRPr="00623140" w:rsidRDefault="00623140" w:rsidP="00623140">
      <w:pPr>
        <w:widowControl/>
        <w:ind w:firstLine="360"/>
        <w:jc w:val="left"/>
        <w:rPr>
          <w:rFonts w:ascii="宋体" w:eastAsia="宋体" w:hAnsi="宋体" w:cs="宋体"/>
          <w:kern w:val="0"/>
          <w:sz w:val="24"/>
          <w:szCs w:val="24"/>
        </w:rPr>
      </w:pPr>
      <w:bookmarkStart w:id="243" w:name="_Toc163984880"/>
      <w:r w:rsidRPr="00623140">
        <w:rPr>
          <w:rFonts w:ascii="宋体" w:eastAsia="宋体" w:hAnsi="宋体" w:cs="宋体"/>
          <w:kern w:val="0"/>
          <w:sz w:val="24"/>
          <w:szCs w:val="24"/>
        </w:rPr>
        <w:t>8.1.1　 物理安全</w:t>
      </w:r>
      <w:bookmarkEnd w:id="243"/>
    </w:p>
    <w:p w:rsidR="00623140" w:rsidRPr="00623140" w:rsidRDefault="00623140" w:rsidP="00623140">
      <w:pPr>
        <w:widowControl/>
        <w:ind w:firstLine="360"/>
        <w:jc w:val="left"/>
        <w:rPr>
          <w:rFonts w:ascii="宋体" w:eastAsia="宋体" w:hAnsi="宋体" w:cs="宋体"/>
          <w:kern w:val="0"/>
          <w:sz w:val="24"/>
          <w:szCs w:val="24"/>
        </w:rPr>
      </w:pPr>
      <w:bookmarkStart w:id="244" w:name="_Toc163984881"/>
      <w:r w:rsidRPr="00623140">
        <w:rPr>
          <w:rFonts w:ascii="宋体" w:eastAsia="宋体" w:hAnsi="宋体" w:cs="宋体"/>
          <w:kern w:val="0"/>
          <w:sz w:val="24"/>
          <w:szCs w:val="24"/>
        </w:rPr>
        <w:t>8.1.1.1　 物理位置的选择（G4）</w:t>
      </w:r>
      <w:bookmarkEnd w:id="244"/>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机房和办公场地应选择在具有防震、防风和防雨等能力的建筑内；</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机房场地应避免设在建筑物的高层或地下室，以及用水设备的下层或隔壁。</w:t>
      </w:r>
    </w:p>
    <w:p w:rsidR="00623140" w:rsidRPr="00623140" w:rsidRDefault="00623140" w:rsidP="00623140">
      <w:pPr>
        <w:widowControl/>
        <w:ind w:firstLine="360"/>
        <w:jc w:val="left"/>
        <w:rPr>
          <w:rFonts w:ascii="宋体" w:eastAsia="宋体" w:hAnsi="宋体" w:cs="宋体"/>
          <w:kern w:val="0"/>
          <w:sz w:val="24"/>
          <w:szCs w:val="24"/>
        </w:rPr>
      </w:pPr>
      <w:bookmarkStart w:id="245" w:name="_Toc163984882"/>
      <w:r w:rsidRPr="00623140">
        <w:rPr>
          <w:rFonts w:ascii="宋体" w:eastAsia="宋体" w:hAnsi="宋体" w:cs="宋体"/>
          <w:kern w:val="0"/>
          <w:sz w:val="24"/>
          <w:szCs w:val="24"/>
        </w:rPr>
        <w:t>8.1.1.2　 物理访问控制（G4）</w:t>
      </w:r>
      <w:bookmarkEnd w:id="245"/>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机房出入口应安排专人值守并</w:t>
      </w:r>
      <w:r w:rsidRPr="00623140">
        <w:rPr>
          <w:rFonts w:ascii="宋体" w:eastAsia="宋体" w:hAnsi="宋体" w:cs="宋体"/>
          <w:b/>
          <w:bCs/>
          <w:kern w:val="0"/>
          <w:sz w:val="24"/>
          <w:szCs w:val="24"/>
        </w:rPr>
        <w:t>配置电子门禁系统</w:t>
      </w:r>
      <w:r w:rsidRPr="00623140">
        <w:rPr>
          <w:rFonts w:ascii="宋体" w:eastAsia="宋体" w:hAnsi="宋体" w:cs="宋体"/>
          <w:kern w:val="0"/>
          <w:sz w:val="24"/>
          <w:szCs w:val="24"/>
        </w:rPr>
        <w:t>，控制、鉴别和记录进入的人员；</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需进入机房的来访人员应经过申请和审批流程，并限制和监控其活动范围；</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应对机房划分区域进行管理，区域和区域之间设置物理隔离装置，在重要区域前设置交付或安装等过渡区域；</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重要区域应配置</w:t>
      </w:r>
      <w:r w:rsidRPr="00623140">
        <w:rPr>
          <w:rFonts w:ascii="宋体" w:eastAsia="宋体" w:hAnsi="宋体" w:cs="宋体"/>
          <w:b/>
          <w:bCs/>
          <w:kern w:val="0"/>
          <w:sz w:val="24"/>
          <w:szCs w:val="24"/>
        </w:rPr>
        <w:t>第二道电子门禁系统</w:t>
      </w:r>
      <w:r w:rsidRPr="00623140">
        <w:rPr>
          <w:rFonts w:ascii="宋体" w:eastAsia="宋体" w:hAnsi="宋体" w:cs="宋体"/>
          <w:kern w:val="0"/>
          <w:sz w:val="24"/>
          <w:szCs w:val="24"/>
        </w:rPr>
        <w:t>，控制、鉴别和记录进入的人员。</w:t>
      </w:r>
    </w:p>
    <w:p w:rsidR="00623140" w:rsidRPr="00623140" w:rsidRDefault="00623140" w:rsidP="00623140">
      <w:pPr>
        <w:widowControl/>
        <w:ind w:firstLine="360"/>
        <w:jc w:val="left"/>
        <w:rPr>
          <w:rFonts w:ascii="宋体" w:eastAsia="宋体" w:hAnsi="宋体" w:cs="宋体"/>
          <w:kern w:val="0"/>
          <w:sz w:val="24"/>
          <w:szCs w:val="24"/>
        </w:rPr>
      </w:pPr>
      <w:bookmarkStart w:id="246" w:name="_Toc163984883"/>
      <w:r w:rsidRPr="00623140">
        <w:rPr>
          <w:rFonts w:ascii="宋体" w:eastAsia="宋体" w:hAnsi="宋体" w:cs="宋体"/>
          <w:kern w:val="0"/>
          <w:sz w:val="24"/>
          <w:szCs w:val="24"/>
        </w:rPr>
        <w:t>8.1.1.3　 防盗窃和防破坏（G4）</w:t>
      </w:r>
      <w:bookmarkEnd w:id="246"/>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应将主要设备放置在机房内；</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应将设备或主要部件进行固定，并设置明显的不易除去的标记；</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应将通信线缆铺设在隐蔽处，可铺设在地下或管道中；</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应对介质分类标识，存储在介质库或档案室中；</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e)   应利用光、电等技术设置机房防盗报警系统；</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f)   应对机房设置监控报警系统。</w:t>
      </w:r>
    </w:p>
    <w:p w:rsidR="00623140" w:rsidRPr="00623140" w:rsidRDefault="00623140" w:rsidP="00623140">
      <w:pPr>
        <w:widowControl/>
        <w:ind w:firstLine="360"/>
        <w:jc w:val="left"/>
        <w:rPr>
          <w:rFonts w:ascii="宋体" w:eastAsia="宋体" w:hAnsi="宋体" w:cs="宋体"/>
          <w:kern w:val="0"/>
          <w:sz w:val="24"/>
          <w:szCs w:val="24"/>
        </w:rPr>
      </w:pPr>
      <w:bookmarkStart w:id="247" w:name="_Toc163984884"/>
      <w:r w:rsidRPr="00623140">
        <w:rPr>
          <w:rFonts w:ascii="宋体" w:eastAsia="宋体" w:hAnsi="宋体" w:cs="宋体"/>
          <w:kern w:val="0"/>
          <w:sz w:val="24"/>
          <w:szCs w:val="24"/>
        </w:rPr>
        <w:t>8.1.1.4　 防雷击（G4）</w:t>
      </w:r>
      <w:bookmarkEnd w:id="247"/>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机房建筑应设置避雷装置；</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应设置防雷保安器，防止感应雷；</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机房应设置交流电源地线。</w:t>
      </w:r>
    </w:p>
    <w:p w:rsidR="00623140" w:rsidRPr="00623140" w:rsidRDefault="00623140" w:rsidP="00623140">
      <w:pPr>
        <w:widowControl/>
        <w:ind w:firstLine="360"/>
        <w:jc w:val="left"/>
        <w:rPr>
          <w:rFonts w:ascii="宋体" w:eastAsia="宋体" w:hAnsi="宋体" w:cs="宋体"/>
          <w:kern w:val="0"/>
          <w:sz w:val="24"/>
          <w:szCs w:val="24"/>
        </w:rPr>
      </w:pPr>
      <w:bookmarkStart w:id="248" w:name="_Toc163984885"/>
      <w:r w:rsidRPr="00623140">
        <w:rPr>
          <w:rFonts w:ascii="宋体" w:eastAsia="宋体" w:hAnsi="宋体" w:cs="宋体"/>
          <w:kern w:val="0"/>
          <w:sz w:val="24"/>
          <w:szCs w:val="24"/>
        </w:rPr>
        <w:t>8.1.1.5　 防火（G4）</w:t>
      </w:r>
      <w:bookmarkEnd w:id="248"/>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机房应设置火灾自动消防系统，能够自动检测火情、自动报警，并自动灭火；</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机房及相关的工作房间和辅助房应采用具有耐火等级的建筑材料；</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机房应采取区域隔离防火措施，将重要设备与其他设备隔离开。</w:t>
      </w:r>
    </w:p>
    <w:p w:rsidR="00623140" w:rsidRPr="00623140" w:rsidRDefault="00623140" w:rsidP="00623140">
      <w:pPr>
        <w:widowControl/>
        <w:ind w:firstLine="360"/>
        <w:jc w:val="left"/>
        <w:rPr>
          <w:rFonts w:ascii="宋体" w:eastAsia="宋体" w:hAnsi="宋体" w:cs="宋体"/>
          <w:kern w:val="0"/>
          <w:sz w:val="24"/>
          <w:szCs w:val="24"/>
        </w:rPr>
      </w:pPr>
      <w:bookmarkStart w:id="249" w:name="_Toc163984886"/>
      <w:r w:rsidRPr="00623140">
        <w:rPr>
          <w:rFonts w:ascii="宋体" w:eastAsia="宋体" w:hAnsi="宋体" w:cs="宋体"/>
          <w:kern w:val="0"/>
          <w:sz w:val="24"/>
          <w:szCs w:val="24"/>
        </w:rPr>
        <w:t>8.1.1.6　 防水和防潮（G4）</w:t>
      </w:r>
      <w:bookmarkEnd w:id="249"/>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水管安装，不得穿过机房屋顶和活动地板下；</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应采取措施防止雨水通过机房窗户、屋顶和墙壁渗透；</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应采取措施防止机房内水蒸气结露和地下积水的转移与渗透；</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应安装对水敏感的检测仪表或元件，对机房进行防水检测和报警。</w:t>
      </w:r>
    </w:p>
    <w:p w:rsidR="00623140" w:rsidRPr="00623140" w:rsidRDefault="00623140" w:rsidP="00623140">
      <w:pPr>
        <w:widowControl/>
        <w:ind w:firstLine="360"/>
        <w:jc w:val="left"/>
        <w:rPr>
          <w:rFonts w:ascii="宋体" w:eastAsia="宋体" w:hAnsi="宋体" w:cs="宋体"/>
          <w:kern w:val="0"/>
          <w:sz w:val="24"/>
          <w:szCs w:val="24"/>
        </w:rPr>
      </w:pPr>
      <w:bookmarkStart w:id="250" w:name="_Toc163984887"/>
      <w:r w:rsidRPr="00623140">
        <w:rPr>
          <w:rFonts w:ascii="宋体" w:eastAsia="宋体" w:hAnsi="宋体" w:cs="宋体"/>
          <w:kern w:val="0"/>
          <w:sz w:val="24"/>
          <w:szCs w:val="24"/>
        </w:rPr>
        <w:t>8.1.1.7　 防静电（G4）</w:t>
      </w:r>
      <w:bookmarkEnd w:id="250"/>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设备应采用必要的接地防静电措施；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机房应采用防静电地板；</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应采用静电消除器等装置，减少静电的产生。</w:t>
      </w:r>
    </w:p>
    <w:p w:rsidR="00623140" w:rsidRPr="00623140" w:rsidRDefault="00623140" w:rsidP="00623140">
      <w:pPr>
        <w:widowControl/>
        <w:ind w:firstLine="360"/>
        <w:jc w:val="left"/>
        <w:rPr>
          <w:rFonts w:ascii="宋体" w:eastAsia="宋体" w:hAnsi="宋体" w:cs="宋体"/>
          <w:kern w:val="0"/>
          <w:sz w:val="24"/>
          <w:szCs w:val="24"/>
        </w:rPr>
      </w:pPr>
      <w:bookmarkStart w:id="251" w:name="_Toc163984888"/>
      <w:r w:rsidRPr="00623140">
        <w:rPr>
          <w:rFonts w:ascii="宋体" w:eastAsia="宋体" w:hAnsi="宋体" w:cs="宋体"/>
          <w:kern w:val="0"/>
          <w:sz w:val="24"/>
          <w:szCs w:val="24"/>
        </w:rPr>
        <w:t>8.1.1.8　 温湿度控制（G4）</w:t>
      </w:r>
      <w:bookmarkEnd w:id="251"/>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机房应设置温湿度自动调节设施，使机房温、湿度的变化在设备运行所允许的范围之内。</w:t>
      </w:r>
    </w:p>
    <w:p w:rsidR="00623140" w:rsidRPr="00623140" w:rsidRDefault="00623140" w:rsidP="00623140">
      <w:pPr>
        <w:widowControl/>
        <w:ind w:firstLine="360"/>
        <w:jc w:val="left"/>
        <w:rPr>
          <w:rFonts w:ascii="宋体" w:eastAsia="宋体" w:hAnsi="宋体" w:cs="宋体"/>
          <w:kern w:val="0"/>
          <w:sz w:val="24"/>
          <w:szCs w:val="24"/>
        </w:rPr>
      </w:pPr>
      <w:bookmarkStart w:id="252" w:name="_Toc163984889"/>
      <w:r w:rsidRPr="00623140">
        <w:rPr>
          <w:rFonts w:ascii="宋体" w:eastAsia="宋体" w:hAnsi="宋体" w:cs="宋体"/>
          <w:kern w:val="0"/>
          <w:sz w:val="24"/>
          <w:szCs w:val="24"/>
        </w:rPr>
        <w:t>8.1.1.9　 电力供应（A4）</w:t>
      </w:r>
      <w:bookmarkEnd w:id="252"/>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应在机房供电线路上配置稳压器和过电压防护设备；</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应提供短期的备用电力供应，至少满足</w:t>
      </w:r>
      <w:r w:rsidRPr="00623140">
        <w:rPr>
          <w:rFonts w:ascii="宋体" w:eastAsia="宋体" w:hAnsi="宋体" w:cs="宋体"/>
          <w:b/>
          <w:bCs/>
          <w:kern w:val="0"/>
          <w:sz w:val="24"/>
          <w:szCs w:val="24"/>
        </w:rPr>
        <w:t>设备</w:t>
      </w:r>
      <w:r w:rsidRPr="00623140">
        <w:rPr>
          <w:rFonts w:ascii="宋体" w:eastAsia="宋体" w:hAnsi="宋体" w:cs="宋体"/>
          <w:kern w:val="0"/>
          <w:sz w:val="24"/>
          <w:szCs w:val="24"/>
        </w:rPr>
        <w:t>在断电情况下的正常运行要求；</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应设置冗余或并行的电力电缆线路为计算机系统供电；</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应建立备用供电系统。</w:t>
      </w:r>
    </w:p>
    <w:p w:rsidR="00623140" w:rsidRPr="00623140" w:rsidRDefault="00623140" w:rsidP="00623140">
      <w:pPr>
        <w:widowControl/>
        <w:ind w:firstLine="360"/>
        <w:jc w:val="left"/>
        <w:rPr>
          <w:rFonts w:ascii="宋体" w:eastAsia="宋体" w:hAnsi="宋体" w:cs="宋体"/>
          <w:kern w:val="0"/>
          <w:sz w:val="24"/>
          <w:szCs w:val="24"/>
        </w:rPr>
      </w:pPr>
      <w:bookmarkStart w:id="253" w:name="_Toc163984890"/>
      <w:r w:rsidRPr="00623140">
        <w:rPr>
          <w:rFonts w:ascii="宋体" w:eastAsia="宋体" w:hAnsi="宋体" w:cs="宋体"/>
          <w:kern w:val="0"/>
          <w:sz w:val="24"/>
          <w:szCs w:val="24"/>
        </w:rPr>
        <w:t>8.1.1.10　 电磁防护（S4）</w:t>
      </w:r>
      <w:bookmarkEnd w:id="253"/>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应采用接地方式防止外界电磁干扰和设备寄生耦合干扰；</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电源线和通信线缆应隔离铺设，避免互相干扰；</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应对关键区域实施电磁屏蔽。</w:t>
      </w:r>
    </w:p>
    <w:p w:rsidR="00623140" w:rsidRPr="00623140" w:rsidRDefault="00623140" w:rsidP="00623140">
      <w:pPr>
        <w:widowControl/>
        <w:ind w:firstLine="360"/>
        <w:jc w:val="left"/>
        <w:rPr>
          <w:rFonts w:ascii="宋体" w:eastAsia="宋体" w:hAnsi="宋体" w:cs="宋体"/>
          <w:kern w:val="0"/>
          <w:sz w:val="24"/>
          <w:szCs w:val="24"/>
        </w:rPr>
      </w:pPr>
      <w:bookmarkStart w:id="254" w:name="_Toc163984891"/>
      <w:r w:rsidRPr="00623140">
        <w:rPr>
          <w:rFonts w:ascii="宋体" w:eastAsia="宋体" w:hAnsi="宋体" w:cs="宋体"/>
          <w:kern w:val="0"/>
          <w:sz w:val="24"/>
          <w:szCs w:val="24"/>
        </w:rPr>
        <w:t>8.1.2　 网络安全</w:t>
      </w:r>
      <w:bookmarkEnd w:id="254"/>
    </w:p>
    <w:p w:rsidR="00623140" w:rsidRPr="00623140" w:rsidRDefault="00623140" w:rsidP="00623140">
      <w:pPr>
        <w:widowControl/>
        <w:ind w:firstLine="360"/>
        <w:jc w:val="left"/>
        <w:rPr>
          <w:rFonts w:ascii="宋体" w:eastAsia="宋体" w:hAnsi="宋体" w:cs="宋体"/>
          <w:kern w:val="0"/>
          <w:sz w:val="24"/>
          <w:szCs w:val="24"/>
        </w:rPr>
      </w:pPr>
      <w:bookmarkStart w:id="255" w:name="_Toc163984892"/>
      <w:r w:rsidRPr="00623140">
        <w:rPr>
          <w:rFonts w:ascii="宋体" w:eastAsia="宋体" w:hAnsi="宋体" w:cs="宋体"/>
          <w:kern w:val="0"/>
          <w:sz w:val="24"/>
          <w:szCs w:val="24"/>
        </w:rPr>
        <w:t>8.1.2.1　 结构安全（G4）</w:t>
      </w:r>
      <w:bookmarkEnd w:id="255"/>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应保证</w:t>
      </w:r>
      <w:r w:rsidRPr="00623140">
        <w:rPr>
          <w:rFonts w:ascii="宋体" w:eastAsia="宋体" w:hAnsi="宋体" w:cs="宋体"/>
          <w:b/>
          <w:bCs/>
          <w:kern w:val="0"/>
          <w:sz w:val="24"/>
          <w:szCs w:val="24"/>
        </w:rPr>
        <w:t>网络设备</w:t>
      </w:r>
      <w:r w:rsidRPr="00623140">
        <w:rPr>
          <w:rFonts w:ascii="宋体" w:eastAsia="宋体" w:hAnsi="宋体" w:cs="宋体"/>
          <w:kern w:val="0"/>
          <w:sz w:val="24"/>
          <w:szCs w:val="24"/>
        </w:rPr>
        <w:t>的业务处理能力具备冗余空间，满足业务高峰期需要；</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应保证网络各个部分的带宽满足业务高峰期需要；</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应在业务终端与业务服务器之间进行路由控制建立安全的访问路径；</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应绘制与当前运行情况相符的网络拓扑结构图；</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e)   应根据各部门的工作职能、重要性和所涉及信息的重要程度等因素，划分不同的子网或网段，并按照方便管理和控制的原则为各子网、网段分配地址段；</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f)   应避免将重要网段部署在网络边界处且直接连接外部信息系统，重要网段与其他网段之间采取可靠的技术隔离手段；</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g)   应按照对业务服务的重要次序来指定带宽分配优先级别，保证在网络发生拥堵的时候优先保护重要主机。</w:t>
      </w:r>
    </w:p>
    <w:p w:rsidR="00623140" w:rsidRPr="00623140" w:rsidRDefault="00623140" w:rsidP="00623140">
      <w:pPr>
        <w:widowControl/>
        <w:ind w:firstLine="360"/>
        <w:jc w:val="left"/>
        <w:rPr>
          <w:rFonts w:ascii="宋体" w:eastAsia="宋体" w:hAnsi="宋体" w:cs="宋体"/>
          <w:kern w:val="0"/>
          <w:sz w:val="24"/>
          <w:szCs w:val="24"/>
        </w:rPr>
      </w:pPr>
      <w:bookmarkStart w:id="256" w:name="_Toc163984893"/>
      <w:r w:rsidRPr="00623140">
        <w:rPr>
          <w:rFonts w:ascii="宋体" w:eastAsia="宋体" w:hAnsi="宋体" w:cs="宋体"/>
          <w:kern w:val="0"/>
          <w:sz w:val="24"/>
          <w:szCs w:val="24"/>
        </w:rPr>
        <w:t>8.1.2.2　 访问控制（G4）</w:t>
      </w:r>
      <w:bookmarkEnd w:id="256"/>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应在网络边界部署访问控制设备，启用访问控制功能；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 xml:space="preserve">b)   </w:t>
      </w:r>
      <w:r w:rsidRPr="00623140">
        <w:rPr>
          <w:rFonts w:ascii="宋体" w:eastAsia="宋体" w:hAnsi="宋体" w:cs="宋体"/>
          <w:b/>
          <w:bCs/>
          <w:kern w:val="0"/>
          <w:sz w:val="24"/>
          <w:szCs w:val="24"/>
        </w:rPr>
        <w:t>应不允许数据带通用协议通过；</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应根据数据的敏感标记允许或拒绝数据通过；</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应不开放远程拨号访问功能。</w:t>
      </w:r>
    </w:p>
    <w:p w:rsidR="00623140" w:rsidRPr="00623140" w:rsidRDefault="00623140" w:rsidP="00623140">
      <w:pPr>
        <w:widowControl/>
        <w:ind w:firstLine="360"/>
        <w:jc w:val="left"/>
        <w:rPr>
          <w:rFonts w:ascii="宋体" w:eastAsia="宋体" w:hAnsi="宋体" w:cs="宋体"/>
          <w:kern w:val="0"/>
          <w:sz w:val="24"/>
          <w:szCs w:val="24"/>
        </w:rPr>
      </w:pPr>
      <w:bookmarkStart w:id="257" w:name="_Toc163984895"/>
      <w:r w:rsidRPr="00623140">
        <w:rPr>
          <w:rFonts w:ascii="宋体" w:eastAsia="宋体" w:hAnsi="宋体" w:cs="宋体"/>
          <w:kern w:val="0"/>
          <w:sz w:val="24"/>
          <w:szCs w:val="24"/>
        </w:rPr>
        <w:t>8.1.2.3　 安全审计（G4）</w:t>
      </w:r>
      <w:bookmarkEnd w:id="257"/>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bookmarkStart w:id="258" w:name="_Toc163984896"/>
      <w:r w:rsidRPr="00623140">
        <w:rPr>
          <w:rFonts w:ascii="宋体" w:eastAsia="宋体" w:hAnsi="宋体" w:cs="宋体"/>
          <w:kern w:val="0"/>
          <w:sz w:val="24"/>
          <w:szCs w:val="24"/>
        </w:rPr>
        <w:t>a)   应对网络系统中的网络设备运行状况、网络流量、用户行为等进行日志记录；</w:t>
      </w:r>
      <w:bookmarkEnd w:id="258"/>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审计记录应包括：事件的日期和时间、用户、事件类型、事件是否成功及其他与审计相关的信息；</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应能够根据记录数据进行分析，并生成审计报表；</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应对审计记录进行保护，避免受到未预期的删除、修改或覆盖等；</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e)   </w:t>
      </w:r>
      <w:r w:rsidRPr="00623140">
        <w:rPr>
          <w:rFonts w:ascii="宋体" w:eastAsia="宋体" w:hAnsi="宋体" w:cs="宋体"/>
          <w:b/>
          <w:bCs/>
          <w:kern w:val="0"/>
          <w:sz w:val="24"/>
          <w:szCs w:val="24"/>
        </w:rPr>
        <w:t>应定义审计跟踪极限的阈值，当存储空间接近极限时，能采取必要的措施，当存储空间被耗尽时，终止可审计事件的发生；</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f)   </w:t>
      </w:r>
      <w:r w:rsidRPr="00623140">
        <w:rPr>
          <w:rFonts w:ascii="宋体" w:eastAsia="宋体" w:hAnsi="宋体" w:cs="宋体"/>
          <w:b/>
          <w:bCs/>
          <w:kern w:val="0"/>
          <w:sz w:val="24"/>
          <w:szCs w:val="24"/>
        </w:rPr>
        <w:t>应根据信息系统的统一安全策略，实现集中审计，时钟保持与时钟服务器同步。</w:t>
      </w:r>
    </w:p>
    <w:p w:rsidR="00623140" w:rsidRPr="00623140" w:rsidRDefault="00623140" w:rsidP="00623140">
      <w:pPr>
        <w:widowControl/>
        <w:ind w:firstLine="360"/>
        <w:jc w:val="left"/>
        <w:rPr>
          <w:rFonts w:ascii="宋体" w:eastAsia="宋体" w:hAnsi="宋体" w:cs="宋体"/>
          <w:kern w:val="0"/>
          <w:sz w:val="24"/>
          <w:szCs w:val="24"/>
        </w:rPr>
      </w:pPr>
      <w:bookmarkStart w:id="259" w:name="_Toc170268269"/>
      <w:r w:rsidRPr="00623140">
        <w:rPr>
          <w:rFonts w:ascii="宋体" w:eastAsia="宋体" w:hAnsi="宋体" w:cs="宋体"/>
          <w:kern w:val="0"/>
          <w:sz w:val="24"/>
          <w:szCs w:val="24"/>
        </w:rPr>
        <w:t>8.1.2.4　 边界完整性检查（S4）</w:t>
      </w:r>
      <w:bookmarkEnd w:id="259"/>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应能够对非授权设备私自联到内部网络的行为进行检查，准确定出位置，并对其进行有效阻断；</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应能够对内部网络用户私自联到外部网络的行为进行检查，准确定出位置，并对其进行有效阻断。</w:t>
      </w:r>
    </w:p>
    <w:p w:rsidR="00623140" w:rsidRPr="00623140" w:rsidRDefault="00623140" w:rsidP="00623140">
      <w:pPr>
        <w:widowControl/>
        <w:ind w:firstLine="360"/>
        <w:jc w:val="left"/>
        <w:rPr>
          <w:rFonts w:ascii="宋体" w:eastAsia="宋体" w:hAnsi="宋体" w:cs="宋体"/>
          <w:kern w:val="0"/>
          <w:sz w:val="24"/>
          <w:szCs w:val="24"/>
        </w:rPr>
      </w:pPr>
      <w:bookmarkStart w:id="260" w:name="_Toc163984897"/>
      <w:r w:rsidRPr="00623140">
        <w:rPr>
          <w:rFonts w:ascii="宋体" w:eastAsia="宋体" w:hAnsi="宋体" w:cs="宋体"/>
          <w:kern w:val="0"/>
          <w:sz w:val="24"/>
          <w:szCs w:val="24"/>
        </w:rPr>
        <w:t>8.1.2.5　 入侵防范（G4）</w:t>
      </w:r>
      <w:bookmarkEnd w:id="260"/>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应在网络边界处监视以下攻击行为：端口扫描、强力攻击、木马后门攻击、拒绝服务攻击、缓冲区溢出攻击、IP碎片攻击和网络蠕虫攻击等；</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当检测到攻击行为时，应记录攻击源IP、攻击类型、攻击目的、攻击时间，在发生严重入侵事件时应提供报警及</w:t>
      </w:r>
      <w:r w:rsidRPr="00623140">
        <w:rPr>
          <w:rFonts w:ascii="宋体" w:eastAsia="宋体" w:hAnsi="宋体" w:cs="宋体"/>
          <w:b/>
          <w:bCs/>
          <w:kern w:val="0"/>
          <w:sz w:val="24"/>
          <w:szCs w:val="24"/>
        </w:rPr>
        <w:t>自动采取相应动作</w:t>
      </w:r>
      <w:r w:rsidRPr="00623140">
        <w:rPr>
          <w:rFonts w:ascii="宋体" w:eastAsia="宋体" w:hAnsi="宋体" w:cs="宋体"/>
          <w:kern w:val="0"/>
          <w:sz w:val="24"/>
          <w:szCs w:val="24"/>
        </w:rPr>
        <w:t>。</w:t>
      </w:r>
    </w:p>
    <w:p w:rsidR="00623140" w:rsidRPr="00623140" w:rsidRDefault="00623140" w:rsidP="00623140">
      <w:pPr>
        <w:widowControl/>
        <w:ind w:firstLine="360"/>
        <w:jc w:val="left"/>
        <w:rPr>
          <w:rFonts w:ascii="宋体" w:eastAsia="宋体" w:hAnsi="宋体" w:cs="宋体"/>
          <w:kern w:val="0"/>
          <w:sz w:val="24"/>
          <w:szCs w:val="24"/>
        </w:rPr>
      </w:pPr>
      <w:bookmarkStart w:id="261" w:name="_Toc163984898"/>
      <w:r w:rsidRPr="00623140">
        <w:rPr>
          <w:rFonts w:ascii="宋体" w:eastAsia="宋体" w:hAnsi="宋体" w:cs="宋体"/>
          <w:kern w:val="0"/>
          <w:sz w:val="24"/>
          <w:szCs w:val="24"/>
        </w:rPr>
        <w:t>8.1.2.6　 恶意代码防范（G4）</w:t>
      </w:r>
      <w:bookmarkEnd w:id="261"/>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应在网络边界处对恶意代码进行检测和清除；</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应维护恶意代码库的升级和检测系统的更新。</w:t>
      </w:r>
    </w:p>
    <w:p w:rsidR="00623140" w:rsidRPr="00623140" w:rsidRDefault="00623140" w:rsidP="00623140">
      <w:pPr>
        <w:widowControl/>
        <w:ind w:firstLine="360"/>
        <w:jc w:val="left"/>
        <w:rPr>
          <w:rFonts w:ascii="宋体" w:eastAsia="宋体" w:hAnsi="宋体" w:cs="宋体"/>
          <w:kern w:val="0"/>
          <w:sz w:val="24"/>
          <w:szCs w:val="24"/>
        </w:rPr>
      </w:pPr>
      <w:bookmarkStart w:id="262" w:name="_Toc163984899"/>
      <w:r w:rsidRPr="00623140">
        <w:rPr>
          <w:rFonts w:ascii="宋体" w:eastAsia="宋体" w:hAnsi="宋体" w:cs="宋体"/>
          <w:kern w:val="0"/>
          <w:sz w:val="24"/>
          <w:szCs w:val="24"/>
        </w:rPr>
        <w:t>8.1.2.7　 网络设备防护（G4）</w:t>
      </w:r>
      <w:bookmarkEnd w:id="262"/>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应对登录网络设备的用户进行身份鉴别；</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应对网络设备的管理员登录地址进行限制；</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网络设备用户的标识应唯一；</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主要网络设备应对同一用户选择两种或两种以上组合的鉴别技术来进行身份鉴别；</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e)   身份鉴别信息应具有不易被冒用的特点，口令应有复杂度要求并定期更换；</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f)   </w:t>
      </w:r>
      <w:r w:rsidRPr="00623140">
        <w:rPr>
          <w:rFonts w:ascii="宋体" w:eastAsia="宋体" w:hAnsi="宋体" w:cs="宋体"/>
          <w:b/>
          <w:bCs/>
          <w:kern w:val="0"/>
          <w:sz w:val="24"/>
          <w:szCs w:val="24"/>
        </w:rPr>
        <w:t>网络设备用户的身份鉴别信息至少应有一种是不可伪造的；</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g)   应具有登录失败处理功能，可采取结束会话、限制非法登录次数和当网络登录连接超时自动退出等措施；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h)   当对网络设备进行远程管理时，应采取必要措施防止鉴别信息在网络传输过程中被窃听；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i)   应实现设备特权用户的权限分离。</w:t>
      </w:r>
    </w:p>
    <w:p w:rsidR="00623140" w:rsidRPr="00623140" w:rsidRDefault="00623140" w:rsidP="00623140">
      <w:pPr>
        <w:widowControl/>
        <w:ind w:firstLine="360"/>
        <w:jc w:val="left"/>
        <w:rPr>
          <w:rFonts w:ascii="宋体" w:eastAsia="宋体" w:hAnsi="宋体" w:cs="宋体"/>
          <w:kern w:val="0"/>
          <w:sz w:val="24"/>
          <w:szCs w:val="24"/>
        </w:rPr>
      </w:pPr>
      <w:bookmarkStart w:id="263" w:name="_Toc163984900"/>
      <w:r w:rsidRPr="00623140">
        <w:rPr>
          <w:rFonts w:ascii="宋体" w:eastAsia="宋体" w:hAnsi="宋体" w:cs="宋体"/>
          <w:kern w:val="0"/>
          <w:sz w:val="24"/>
          <w:szCs w:val="24"/>
        </w:rPr>
        <w:t>8.1.3　 主机安全</w:t>
      </w:r>
      <w:bookmarkEnd w:id="263"/>
    </w:p>
    <w:p w:rsidR="00623140" w:rsidRPr="00623140" w:rsidRDefault="00623140" w:rsidP="00623140">
      <w:pPr>
        <w:widowControl/>
        <w:ind w:firstLine="360"/>
        <w:jc w:val="left"/>
        <w:rPr>
          <w:rFonts w:ascii="宋体" w:eastAsia="宋体" w:hAnsi="宋体" w:cs="宋体"/>
          <w:kern w:val="0"/>
          <w:sz w:val="24"/>
          <w:szCs w:val="24"/>
        </w:rPr>
      </w:pPr>
      <w:bookmarkStart w:id="264" w:name="_Toc163984901"/>
      <w:r w:rsidRPr="00623140">
        <w:rPr>
          <w:rFonts w:ascii="宋体" w:eastAsia="宋体" w:hAnsi="宋体" w:cs="宋体"/>
          <w:kern w:val="0"/>
          <w:sz w:val="24"/>
          <w:szCs w:val="24"/>
        </w:rPr>
        <w:t>8.1.3.1　 身份鉴别（S4）</w:t>
      </w:r>
      <w:bookmarkEnd w:id="264"/>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应对登录操作系统和数据库系统的用户进行身份标识和鉴别；</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操作系统和数据库系统管理用户身份标识应具有不易被冒用的特点，口令应有复杂度要求并定期更换；</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应启用登录失败处理功能，可采取结束会话、限制非法登录次数和自动退出等措施；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应设置鉴别警示信息，描述未授权访问可能导致的后果；</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e)   当对服务器进行远程管理时，应采取必要措施，防止鉴别信息在网络传输过程中被窃听；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f)   应为操作系统和数据库系统的不同用户分配不同的用户名，确保用户名具有唯一性；</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g)   应采用两种或两种以上组合的鉴别技术对管理用户进行身份鉴别，</w:t>
      </w:r>
      <w:r w:rsidRPr="00623140">
        <w:rPr>
          <w:rFonts w:ascii="宋体" w:eastAsia="宋体" w:hAnsi="宋体" w:cs="宋体"/>
          <w:b/>
          <w:bCs/>
          <w:kern w:val="0"/>
          <w:sz w:val="24"/>
          <w:szCs w:val="24"/>
        </w:rPr>
        <w:t>并且身份鉴别信息至少有一种是不可伪造的。</w:t>
      </w:r>
    </w:p>
    <w:p w:rsidR="00623140" w:rsidRPr="00623140" w:rsidRDefault="00623140" w:rsidP="00623140">
      <w:pPr>
        <w:widowControl/>
        <w:ind w:firstLine="360"/>
        <w:jc w:val="left"/>
        <w:rPr>
          <w:rFonts w:ascii="宋体" w:eastAsia="宋体" w:hAnsi="宋体" w:cs="宋体"/>
          <w:kern w:val="0"/>
          <w:sz w:val="24"/>
          <w:szCs w:val="24"/>
        </w:rPr>
      </w:pPr>
      <w:bookmarkStart w:id="265" w:name="_Toc170268275"/>
      <w:r w:rsidRPr="00623140">
        <w:rPr>
          <w:rFonts w:ascii="宋体" w:eastAsia="宋体" w:hAnsi="宋体" w:cs="宋体"/>
          <w:kern w:val="0"/>
          <w:sz w:val="24"/>
          <w:szCs w:val="24"/>
        </w:rPr>
        <w:t>8.1.3.2　 安全标记（S4）</w:t>
      </w:r>
      <w:bookmarkEnd w:id="265"/>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b/>
          <w:bCs/>
          <w:kern w:val="0"/>
          <w:sz w:val="24"/>
          <w:szCs w:val="24"/>
        </w:rPr>
        <w:t>应对所有主体和客体设置敏感标记；</w:t>
      </w:r>
    </w:p>
    <w:p w:rsidR="00623140" w:rsidRPr="00623140" w:rsidRDefault="00623140" w:rsidP="00623140">
      <w:pPr>
        <w:widowControl/>
        <w:ind w:firstLine="360"/>
        <w:jc w:val="left"/>
        <w:rPr>
          <w:rFonts w:ascii="宋体" w:eastAsia="宋体" w:hAnsi="宋体" w:cs="宋体"/>
          <w:kern w:val="0"/>
          <w:sz w:val="24"/>
          <w:szCs w:val="24"/>
        </w:rPr>
      </w:pPr>
      <w:bookmarkStart w:id="266" w:name="_Toc163984902"/>
      <w:r w:rsidRPr="00623140">
        <w:rPr>
          <w:rFonts w:ascii="宋体" w:eastAsia="宋体" w:hAnsi="宋体" w:cs="宋体"/>
          <w:kern w:val="0"/>
          <w:sz w:val="24"/>
          <w:szCs w:val="24"/>
        </w:rPr>
        <w:t>8.1.3.3　 访问控制（S4）</w:t>
      </w:r>
      <w:bookmarkEnd w:id="266"/>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a)   </w:t>
      </w:r>
      <w:r w:rsidRPr="00623140">
        <w:rPr>
          <w:rFonts w:ascii="宋体" w:eastAsia="宋体" w:hAnsi="宋体" w:cs="宋体"/>
          <w:b/>
          <w:bCs/>
          <w:kern w:val="0"/>
          <w:sz w:val="24"/>
          <w:szCs w:val="24"/>
        </w:rPr>
        <w:t>应依据安全策略和所有主体和客体设置的敏感标记控制主体对客体的访问；</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访问控制的粒度应达到主体为用户级或进程级，客体为文件、数据库表、记录和字段级。</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应根据管理用户的角色分配权限，实现管理用户的权限分离，仅授予管理用户所需的最小权限；</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应实现操作系统和数据库系统特权用户的权限分离；</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e)   应严格限制默认帐户的访问权限，重命名系统默认帐户，修改这些帐户的默认口令；</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f)   应及时删除多余的、过期的帐户，避免共享帐户的存在。</w:t>
      </w:r>
    </w:p>
    <w:p w:rsidR="00623140" w:rsidRPr="00623140" w:rsidRDefault="00623140" w:rsidP="00623140">
      <w:pPr>
        <w:widowControl/>
        <w:ind w:firstLine="360"/>
        <w:jc w:val="left"/>
        <w:rPr>
          <w:rFonts w:ascii="宋体" w:eastAsia="宋体" w:hAnsi="宋体" w:cs="宋体"/>
          <w:kern w:val="0"/>
          <w:sz w:val="24"/>
          <w:szCs w:val="24"/>
        </w:rPr>
      </w:pPr>
      <w:bookmarkStart w:id="267" w:name="_Toc163984904"/>
      <w:r w:rsidRPr="00623140">
        <w:rPr>
          <w:rFonts w:ascii="宋体" w:eastAsia="宋体" w:hAnsi="宋体" w:cs="宋体"/>
          <w:kern w:val="0"/>
          <w:sz w:val="24"/>
          <w:szCs w:val="24"/>
        </w:rPr>
        <w:t>8.1.3.4　 可信路径（S4）</w:t>
      </w:r>
      <w:bookmarkEnd w:id="267"/>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a)   </w:t>
      </w:r>
      <w:r w:rsidRPr="00623140">
        <w:rPr>
          <w:rFonts w:ascii="宋体" w:eastAsia="宋体" w:hAnsi="宋体" w:cs="宋体"/>
          <w:b/>
          <w:bCs/>
          <w:kern w:val="0"/>
          <w:sz w:val="24"/>
          <w:szCs w:val="24"/>
        </w:rPr>
        <w:t>在系统对用户进行身份鉴别时，系统与用户之间应能够建立一条安全的信息传输路径。</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在用户对系统进行访问时，系统与用户之间应能够建立一条安全的信息传输路径。</w:t>
      </w:r>
    </w:p>
    <w:p w:rsidR="00623140" w:rsidRPr="00623140" w:rsidRDefault="00623140" w:rsidP="00623140">
      <w:pPr>
        <w:widowControl/>
        <w:ind w:firstLine="360"/>
        <w:jc w:val="left"/>
        <w:rPr>
          <w:rFonts w:ascii="宋体" w:eastAsia="宋体" w:hAnsi="宋体" w:cs="宋体"/>
          <w:kern w:val="0"/>
          <w:sz w:val="24"/>
          <w:szCs w:val="24"/>
        </w:rPr>
      </w:pPr>
      <w:bookmarkStart w:id="268" w:name="_Toc163984905"/>
      <w:r w:rsidRPr="00623140">
        <w:rPr>
          <w:rFonts w:ascii="宋体" w:eastAsia="宋体" w:hAnsi="宋体" w:cs="宋体"/>
          <w:kern w:val="0"/>
          <w:sz w:val="24"/>
          <w:szCs w:val="24"/>
        </w:rPr>
        <w:t>8.1.3.5　 安全审计（G4）</w:t>
      </w:r>
      <w:bookmarkEnd w:id="268"/>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bookmarkStart w:id="269" w:name="_Toc163984906"/>
      <w:r w:rsidRPr="00623140">
        <w:rPr>
          <w:rFonts w:ascii="宋体" w:eastAsia="宋体" w:hAnsi="宋体" w:cs="宋体"/>
          <w:kern w:val="0"/>
          <w:sz w:val="24"/>
          <w:szCs w:val="24"/>
        </w:rPr>
        <w:t>a)   审计范围应覆盖到服务器和重要客户端上的每个操作系统用户和数据库用户；</w:t>
      </w:r>
      <w:bookmarkEnd w:id="269"/>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审计内容应包括重要用户行为、系统资源的异常使用和重要系统命令的使用等系统内重要的安全相关事件；</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c)   审计记录应包括日期和时间、类型、主体标识、客体标识、事件的结果等；</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应能够根据记录数据进行分析，并生成审计报表；</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e)   应保护审计进程，避免受到未预期的中断；</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f)   应保护审计记录，避免受到未预期的删除、修改或覆盖等；</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g)   </w:t>
      </w:r>
      <w:r w:rsidRPr="00623140">
        <w:rPr>
          <w:rFonts w:ascii="宋体" w:eastAsia="宋体" w:hAnsi="宋体" w:cs="宋体"/>
          <w:b/>
          <w:bCs/>
          <w:kern w:val="0"/>
          <w:sz w:val="24"/>
          <w:szCs w:val="24"/>
        </w:rPr>
        <w:t>应能够根据信息系统的统一安全策略，实现集中审计。</w:t>
      </w:r>
    </w:p>
    <w:p w:rsidR="00623140" w:rsidRPr="00623140" w:rsidRDefault="00623140" w:rsidP="00623140">
      <w:pPr>
        <w:widowControl/>
        <w:ind w:firstLine="360"/>
        <w:jc w:val="left"/>
        <w:rPr>
          <w:rFonts w:ascii="宋体" w:eastAsia="宋体" w:hAnsi="宋体" w:cs="宋体"/>
          <w:kern w:val="0"/>
          <w:sz w:val="24"/>
          <w:szCs w:val="24"/>
        </w:rPr>
      </w:pPr>
      <w:bookmarkStart w:id="270" w:name="_Toc170268279"/>
      <w:r w:rsidRPr="00623140">
        <w:rPr>
          <w:rFonts w:ascii="宋体" w:eastAsia="宋体" w:hAnsi="宋体" w:cs="宋体"/>
          <w:kern w:val="0"/>
          <w:sz w:val="24"/>
          <w:szCs w:val="24"/>
        </w:rPr>
        <w:t>8.1.3.6　 剩余信息保护（S4）</w:t>
      </w:r>
      <w:bookmarkEnd w:id="270"/>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应保证操作系统和数据库系统用户的鉴别信息所在的存储空间，被释放或再分配给其他用户前得到完全清除，无论这些信息是存放在硬盘上还是在内存中；</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应确保系统内的文件、目录和数据库记录等资源所在的存储空间，被释放或重新分配给其他用户前得到完全清除。</w:t>
      </w:r>
    </w:p>
    <w:p w:rsidR="00623140" w:rsidRPr="00623140" w:rsidRDefault="00623140" w:rsidP="00623140">
      <w:pPr>
        <w:widowControl/>
        <w:ind w:firstLine="360"/>
        <w:jc w:val="left"/>
        <w:rPr>
          <w:rFonts w:ascii="宋体" w:eastAsia="宋体" w:hAnsi="宋体" w:cs="宋体"/>
          <w:kern w:val="0"/>
          <w:sz w:val="24"/>
          <w:szCs w:val="24"/>
        </w:rPr>
      </w:pPr>
      <w:bookmarkStart w:id="271" w:name="_Toc163984907"/>
      <w:r w:rsidRPr="00623140">
        <w:rPr>
          <w:rFonts w:ascii="宋体" w:eastAsia="宋体" w:hAnsi="宋体" w:cs="宋体"/>
          <w:kern w:val="0"/>
          <w:sz w:val="24"/>
          <w:szCs w:val="24"/>
        </w:rPr>
        <w:t>8.1.3.7　 入侵防范（G4）</w:t>
      </w:r>
      <w:bookmarkEnd w:id="271"/>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应能够检测到对重要服务器进行入侵的行为，能够记录入侵的源IP、攻击的类型、攻击的目的、攻击的时间，并在发生严重入侵事件时提供报警；</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应能够对重要程序的完整性进行检测，并在检测到完整性受到破坏后具有恢复的措施；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操作系统应遵循最小安装的原则，仅安装需要的组件和应用程序，并通过设置升级服务器等方式保持系统补丁及时得到更新。</w:t>
      </w:r>
    </w:p>
    <w:p w:rsidR="00623140" w:rsidRPr="00623140" w:rsidRDefault="00623140" w:rsidP="00623140">
      <w:pPr>
        <w:widowControl/>
        <w:ind w:firstLine="360"/>
        <w:jc w:val="left"/>
        <w:rPr>
          <w:rFonts w:ascii="宋体" w:eastAsia="宋体" w:hAnsi="宋体" w:cs="宋体"/>
          <w:kern w:val="0"/>
          <w:sz w:val="24"/>
          <w:szCs w:val="24"/>
        </w:rPr>
      </w:pPr>
      <w:bookmarkStart w:id="272" w:name="_Toc163984908"/>
      <w:r w:rsidRPr="00623140">
        <w:rPr>
          <w:rFonts w:ascii="宋体" w:eastAsia="宋体" w:hAnsi="宋体" w:cs="宋体"/>
          <w:kern w:val="0"/>
          <w:sz w:val="24"/>
          <w:szCs w:val="24"/>
        </w:rPr>
        <w:t>8.1.3.8　 恶意代码防范（G4）</w:t>
      </w:r>
      <w:bookmarkEnd w:id="272"/>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应安装防恶意代码软件，并及时更新防恶意代码软件版本和恶意代码库；</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主机防恶意代码产品应具有与网络防恶意代码产品不同的恶意代码库；</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应支持防恶意代码的统一管理。</w:t>
      </w:r>
    </w:p>
    <w:p w:rsidR="00623140" w:rsidRPr="00623140" w:rsidRDefault="00623140" w:rsidP="00623140">
      <w:pPr>
        <w:widowControl/>
        <w:ind w:firstLine="360"/>
        <w:jc w:val="left"/>
        <w:rPr>
          <w:rFonts w:ascii="宋体" w:eastAsia="宋体" w:hAnsi="宋体" w:cs="宋体"/>
          <w:kern w:val="0"/>
          <w:sz w:val="24"/>
          <w:szCs w:val="24"/>
        </w:rPr>
      </w:pPr>
      <w:bookmarkStart w:id="273" w:name="_Toc163984909"/>
      <w:r w:rsidRPr="00623140">
        <w:rPr>
          <w:rFonts w:ascii="宋体" w:eastAsia="宋体" w:hAnsi="宋体" w:cs="宋体"/>
          <w:kern w:val="0"/>
          <w:sz w:val="24"/>
          <w:szCs w:val="24"/>
        </w:rPr>
        <w:t>8.1.3.9　 资源控制（A4）</w:t>
      </w:r>
      <w:bookmarkEnd w:id="273"/>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应通过设定终端接入方式、网络地址范围等条件限制终端登录；</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应根据安全策略设置登录终端的操作超时锁定；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应对重要服务器进行监视，包括监视服务器的CPU、硬盘、内存、网络等资源的使用情况；</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应限制单个用户对系统资源的最大或最小使用限度；</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e)   应能够对系统的服务水平降低到预先规定的最小值进行检测和报警。</w:t>
      </w:r>
    </w:p>
    <w:p w:rsidR="00623140" w:rsidRPr="00623140" w:rsidRDefault="00623140" w:rsidP="00623140">
      <w:pPr>
        <w:widowControl/>
        <w:ind w:firstLine="360"/>
        <w:jc w:val="left"/>
        <w:rPr>
          <w:rFonts w:ascii="宋体" w:eastAsia="宋体" w:hAnsi="宋体" w:cs="宋体"/>
          <w:kern w:val="0"/>
          <w:sz w:val="24"/>
          <w:szCs w:val="24"/>
        </w:rPr>
      </w:pPr>
      <w:bookmarkStart w:id="274" w:name="_Toc163984910"/>
      <w:r w:rsidRPr="00623140">
        <w:rPr>
          <w:rFonts w:ascii="宋体" w:eastAsia="宋体" w:hAnsi="宋体" w:cs="宋体"/>
          <w:kern w:val="0"/>
          <w:sz w:val="24"/>
          <w:szCs w:val="24"/>
        </w:rPr>
        <w:t>8.1.4　 应用安全</w:t>
      </w:r>
      <w:bookmarkEnd w:id="274"/>
    </w:p>
    <w:p w:rsidR="00623140" w:rsidRPr="00623140" w:rsidRDefault="00623140" w:rsidP="00623140">
      <w:pPr>
        <w:widowControl/>
        <w:ind w:firstLine="360"/>
        <w:jc w:val="left"/>
        <w:rPr>
          <w:rFonts w:ascii="宋体" w:eastAsia="宋体" w:hAnsi="宋体" w:cs="宋体"/>
          <w:kern w:val="0"/>
          <w:sz w:val="24"/>
          <w:szCs w:val="24"/>
        </w:rPr>
      </w:pPr>
      <w:bookmarkStart w:id="275" w:name="_Toc163984911"/>
      <w:r w:rsidRPr="00623140">
        <w:rPr>
          <w:rFonts w:ascii="宋体" w:eastAsia="宋体" w:hAnsi="宋体" w:cs="宋体"/>
          <w:kern w:val="0"/>
          <w:sz w:val="24"/>
          <w:szCs w:val="24"/>
        </w:rPr>
        <w:t>8.1.4.1　 身份鉴别（S4）</w:t>
      </w:r>
      <w:bookmarkEnd w:id="275"/>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应提供专用的登录控制模块对登录用户进行身份标识和鉴别；</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应对同一用户采用两种或两种以上组合的鉴别技术实现用户身份鉴别，</w:t>
      </w:r>
      <w:r w:rsidRPr="00623140">
        <w:rPr>
          <w:rFonts w:ascii="宋体" w:eastAsia="宋体" w:hAnsi="宋体" w:cs="宋体"/>
          <w:b/>
          <w:bCs/>
          <w:kern w:val="0"/>
          <w:sz w:val="24"/>
          <w:szCs w:val="24"/>
        </w:rPr>
        <w:t>其中一种是不可伪造的；</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c)   应提供用户身份标识唯一和鉴别信息复杂度检查功能，保证应用系统中不存在重复用户身份标识，身份鉴别信息不易被冒用；</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应提供登录失败处理功能，可采取结束会话、限制非法登录次数和自动退出等措施；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e)   应启用身份鉴别、用户身份标识唯一性检查、用户身份鉴别信息复杂度检查以及登录失败处理功能，并根据安全策略配置相关参数。</w:t>
      </w:r>
    </w:p>
    <w:p w:rsidR="00623140" w:rsidRPr="00623140" w:rsidRDefault="00623140" w:rsidP="00623140">
      <w:pPr>
        <w:widowControl/>
        <w:ind w:firstLine="360"/>
        <w:jc w:val="left"/>
        <w:rPr>
          <w:rFonts w:ascii="宋体" w:eastAsia="宋体" w:hAnsi="宋体" w:cs="宋体"/>
          <w:kern w:val="0"/>
          <w:sz w:val="24"/>
          <w:szCs w:val="24"/>
        </w:rPr>
      </w:pPr>
      <w:bookmarkStart w:id="276" w:name="_Toc170268285"/>
      <w:r w:rsidRPr="00623140">
        <w:rPr>
          <w:rFonts w:ascii="宋体" w:eastAsia="宋体" w:hAnsi="宋体" w:cs="宋体"/>
          <w:kern w:val="0"/>
          <w:sz w:val="24"/>
          <w:szCs w:val="24"/>
        </w:rPr>
        <w:t>8.1.4.2　 安全标记（S4）</w:t>
      </w:r>
      <w:bookmarkEnd w:id="276"/>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b/>
          <w:bCs/>
          <w:kern w:val="0"/>
          <w:sz w:val="24"/>
          <w:szCs w:val="24"/>
        </w:rPr>
        <w:t>应提供为主体和客体设置安全标记的功能并在安装后启用；</w:t>
      </w:r>
    </w:p>
    <w:p w:rsidR="00623140" w:rsidRPr="00623140" w:rsidRDefault="00623140" w:rsidP="00623140">
      <w:pPr>
        <w:widowControl/>
        <w:ind w:firstLine="360"/>
        <w:jc w:val="left"/>
        <w:rPr>
          <w:rFonts w:ascii="宋体" w:eastAsia="宋体" w:hAnsi="宋体" w:cs="宋体"/>
          <w:kern w:val="0"/>
          <w:sz w:val="24"/>
          <w:szCs w:val="24"/>
        </w:rPr>
      </w:pPr>
      <w:bookmarkStart w:id="277" w:name="_Toc105234181"/>
      <w:r w:rsidRPr="00623140">
        <w:rPr>
          <w:rFonts w:ascii="宋体" w:eastAsia="宋体" w:hAnsi="宋体" w:cs="宋体"/>
          <w:kern w:val="0"/>
          <w:sz w:val="24"/>
          <w:szCs w:val="24"/>
        </w:rPr>
        <w:t>8.1.4.3　 访问控制（S4）</w:t>
      </w:r>
      <w:bookmarkEnd w:id="277"/>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应提供自主访问控制功能，依据安全策略控制用户对文件、数据库表等客体的访问；</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自主访问控制的覆盖范围应包括与信息安全直接相关的主体、客体及它们之间的操作；</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应由授权主体配置访问控制策略，</w:t>
      </w:r>
      <w:r w:rsidRPr="00623140">
        <w:rPr>
          <w:rFonts w:ascii="宋体" w:eastAsia="宋体" w:hAnsi="宋体" w:cs="宋体"/>
          <w:b/>
          <w:bCs/>
          <w:kern w:val="0"/>
          <w:sz w:val="24"/>
          <w:szCs w:val="24"/>
        </w:rPr>
        <w:t>并禁止默认帐户的访问</w:t>
      </w:r>
      <w:r w:rsidRPr="00623140">
        <w:rPr>
          <w:rFonts w:ascii="宋体" w:eastAsia="宋体" w:hAnsi="宋体" w:cs="宋体"/>
          <w:kern w:val="0"/>
          <w:sz w:val="24"/>
          <w:szCs w:val="24"/>
        </w:rPr>
        <w:t>；</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应授予不同帐户为完成各自承担任务所需的最小权限，并在它们之间形成相互制约的关系；</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e)   </w:t>
      </w:r>
      <w:r w:rsidRPr="00623140">
        <w:rPr>
          <w:rFonts w:ascii="宋体" w:eastAsia="宋体" w:hAnsi="宋体" w:cs="宋体"/>
          <w:b/>
          <w:bCs/>
          <w:kern w:val="0"/>
          <w:sz w:val="24"/>
          <w:szCs w:val="24"/>
        </w:rPr>
        <w:t>应通过比较安全标记来确定是授予还是拒绝主体对客体的访问。</w:t>
      </w:r>
    </w:p>
    <w:p w:rsidR="00623140" w:rsidRPr="00623140" w:rsidRDefault="00623140" w:rsidP="00623140">
      <w:pPr>
        <w:widowControl/>
        <w:ind w:firstLine="360"/>
        <w:jc w:val="left"/>
        <w:rPr>
          <w:rFonts w:ascii="宋体" w:eastAsia="宋体" w:hAnsi="宋体" w:cs="宋体"/>
          <w:kern w:val="0"/>
          <w:sz w:val="24"/>
          <w:szCs w:val="24"/>
        </w:rPr>
      </w:pPr>
      <w:bookmarkStart w:id="278" w:name="_Toc170268287"/>
      <w:r w:rsidRPr="00623140">
        <w:rPr>
          <w:rFonts w:ascii="宋体" w:eastAsia="宋体" w:hAnsi="宋体" w:cs="宋体"/>
          <w:kern w:val="0"/>
          <w:sz w:val="24"/>
          <w:szCs w:val="24"/>
        </w:rPr>
        <w:t>8.1.4.4　 可信路径（S4）</w:t>
      </w:r>
      <w:bookmarkEnd w:id="278"/>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a)   </w:t>
      </w:r>
      <w:r w:rsidRPr="00623140">
        <w:rPr>
          <w:rFonts w:ascii="宋体" w:eastAsia="宋体" w:hAnsi="宋体" w:cs="宋体"/>
          <w:b/>
          <w:bCs/>
          <w:kern w:val="0"/>
          <w:sz w:val="24"/>
          <w:szCs w:val="24"/>
        </w:rPr>
        <w:t>在应用系统对用户进行身份鉴别时，应能够建立一条安全的信息传输路径。</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在用户通过应用系统对资源进行访问时，应用系统应保证在被访问的资源与用户之间应能够建立一条安全的信息传输路径。</w:t>
      </w:r>
    </w:p>
    <w:p w:rsidR="00623140" w:rsidRPr="00623140" w:rsidRDefault="00623140" w:rsidP="00623140">
      <w:pPr>
        <w:widowControl/>
        <w:ind w:firstLine="360"/>
        <w:jc w:val="left"/>
        <w:rPr>
          <w:rFonts w:ascii="宋体" w:eastAsia="宋体" w:hAnsi="宋体" w:cs="宋体"/>
          <w:kern w:val="0"/>
          <w:sz w:val="24"/>
          <w:szCs w:val="24"/>
        </w:rPr>
      </w:pPr>
      <w:bookmarkStart w:id="279" w:name="_Toc105234182"/>
      <w:r w:rsidRPr="00623140">
        <w:rPr>
          <w:rFonts w:ascii="宋体" w:eastAsia="宋体" w:hAnsi="宋体" w:cs="宋体"/>
          <w:kern w:val="0"/>
          <w:sz w:val="24"/>
          <w:szCs w:val="24"/>
        </w:rPr>
        <w:t>8.1.4.5　 安全审计（G4）</w:t>
      </w:r>
      <w:bookmarkEnd w:id="279"/>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应提供覆盖到每个用户的安全审计功能，对应用系统重要安全事件进行审计；</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应保证无法单独中断审计进程，无法删除、修改或覆盖审计记录；</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审计记录的内容至少应包括事件的日期、时间、发起者信息、类型、描述和结果等；</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应提供对审计记录数据进行统计、查询、分析及生成审计报表的功能；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e)   </w:t>
      </w:r>
      <w:r w:rsidRPr="00623140">
        <w:rPr>
          <w:rFonts w:ascii="宋体" w:eastAsia="宋体" w:hAnsi="宋体" w:cs="宋体"/>
          <w:b/>
          <w:bCs/>
          <w:kern w:val="0"/>
          <w:sz w:val="24"/>
          <w:szCs w:val="24"/>
        </w:rPr>
        <w:t>应根据系统统一安全策略，提供集中审计接口。</w:t>
      </w:r>
    </w:p>
    <w:p w:rsidR="00623140" w:rsidRPr="00623140" w:rsidRDefault="00623140" w:rsidP="00623140">
      <w:pPr>
        <w:widowControl/>
        <w:ind w:firstLine="360"/>
        <w:jc w:val="left"/>
        <w:rPr>
          <w:rFonts w:ascii="宋体" w:eastAsia="宋体" w:hAnsi="宋体" w:cs="宋体"/>
          <w:kern w:val="0"/>
          <w:sz w:val="24"/>
          <w:szCs w:val="24"/>
        </w:rPr>
      </w:pPr>
      <w:bookmarkStart w:id="280" w:name="_Toc163984914"/>
      <w:r w:rsidRPr="00623140">
        <w:rPr>
          <w:rFonts w:ascii="宋体" w:eastAsia="宋体" w:hAnsi="宋体" w:cs="宋体"/>
          <w:kern w:val="0"/>
          <w:sz w:val="24"/>
          <w:szCs w:val="24"/>
        </w:rPr>
        <w:t>8.1.4.6　 剩余信息保护（S4）</w:t>
      </w:r>
      <w:bookmarkEnd w:id="280"/>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应保证用户的鉴别信息所在的存储空间被释放或再分配给其他用户前得到完全清除，无论这些信息是存放在硬盘上还是在内存中；</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应保证系统内的文件、目录和数据库记录等资源所在的存储空间被释放或重新分配给其他用户前得到完全清除。</w:t>
      </w:r>
    </w:p>
    <w:p w:rsidR="00623140" w:rsidRPr="00623140" w:rsidRDefault="00623140" w:rsidP="00623140">
      <w:pPr>
        <w:widowControl/>
        <w:ind w:firstLine="360"/>
        <w:jc w:val="left"/>
        <w:rPr>
          <w:rFonts w:ascii="宋体" w:eastAsia="宋体" w:hAnsi="宋体" w:cs="宋体"/>
          <w:kern w:val="0"/>
          <w:sz w:val="24"/>
          <w:szCs w:val="24"/>
        </w:rPr>
      </w:pPr>
      <w:bookmarkStart w:id="281" w:name="_Toc105234183"/>
      <w:r w:rsidRPr="00623140">
        <w:rPr>
          <w:rFonts w:ascii="宋体" w:eastAsia="宋体" w:hAnsi="宋体" w:cs="宋体"/>
          <w:kern w:val="0"/>
          <w:sz w:val="24"/>
          <w:szCs w:val="24"/>
        </w:rPr>
        <w:t>8.1.4.7　 通信完整性（S4）</w:t>
      </w:r>
      <w:bookmarkEnd w:id="281"/>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应采用密码技术保证通信过程中数据的完整性。</w:t>
      </w:r>
    </w:p>
    <w:p w:rsidR="00623140" w:rsidRPr="00623140" w:rsidRDefault="00623140" w:rsidP="00623140">
      <w:pPr>
        <w:widowControl/>
        <w:ind w:firstLine="360"/>
        <w:jc w:val="left"/>
        <w:rPr>
          <w:rFonts w:ascii="宋体" w:eastAsia="宋体" w:hAnsi="宋体" w:cs="宋体"/>
          <w:kern w:val="0"/>
          <w:sz w:val="24"/>
          <w:szCs w:val="24"/>
        </w:rPr>
      </w:pPr>
      <w:bookmarkStart w:id="282" w:name="_Toc105234184"/>
      <w:r w:rsidRPr="00623140">
        <w:rPr>
          <w:rFonts w:ascii="宋体" w:eastAsia="宋体" w:hAnsi="宋体" w:cs="宋体"/>
          <w:kern w:val="0"/>
          <w:sz w:val="24"/>
          <w:szCs w:val="24"/>
        </w:rPr>
        <w:t>8.1.4.8　 通信保密性（S4）</w:t>
      </w:r>
      <w:bookmarkEnd w:id="282"/>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a)   在通信双方建立连接之前，应用系统应利用密码技术进行会话初始化验证；</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应对通信过程中的整个报文或会话过程进行加密；</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应基于硬件化的设备对重要通信过程进行加解密运算和密钥管理。</w:t>
      </w:r>
    </w:p>
    <w:p w:rsidR="00623140" w:rsidRPr="00623140" w:rsidRDefault="00623140" w:rsidP="00623140">
      <w:pPr>
        <w:widowControl/>
        <w:ind w:firstLine="360"/>
        <w:jc w:val="left"/>
        <w:rPr>
          <w:rFonts w:ascii="宋体" w:eastAsia="宋体" w:hAnsi="宋体" w:cs="宋体"/>
          <w:kern w:val="0"/>
          <w:sz w:val="24"/>
          <w:szCs w:val="24"/>
        </w:rPr>
      </w:pPr>
      <w:bookmarkStart w:id="283" w:name="_Toc105234185"/>
      <w:r w:rsidRPr="00623140">
        <w:rPr>
          <w:rFonts w:ascii="宋体" w:eastAsia="宋体" w:hAnsi="宋体" w:cs="宋体"/>
          <w:kern w:val="0"/>
          <w:sz w:val="24"/>
          <w:szCs w:val="24"/>
        </w:rPr>
        <w:t>8.1.4.9　 抗抵赖（G4）</w:t>
      </w:r>
      <w:bookmarkEnd w:id="283"/>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应具有在请求的情况下为数据原发者或接收者提供数据原发证据的功能；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应具有在请求的情况下为数据原发者或接收者提供数据接收证据的功能。</w:t>
      </w:r>
    </w:p>
    <w:p w:rsidR="00623140" w:rsidRPr="00623140" w:rsidRDefault="00623140" w:rsidP="00623140">
      <w:pPr>
        <w:widowControl/>
        <w:ind w:firstLine="360"/>
        <w:jc w:val="left"/>
        <w:rPr>
          <w:rFonts w:ascii="宋体" w:eastAsia="宋体" w:hAnsi="宋体" w:cs="宋体"/>
          <w:kern w:val="0"/>
          <w:sz w:val="24"/>
          <w:szCs w:val="24"/>
        </w:rPr>
      </w:pPr>
      <w:bookmarkStart w:id="284" w:name="_Toc105234186"/>
      <w:r w:rsidRPr="00623140">
        <w:rPr>
          <w:rFonts w:ascii="宋体" w:eastAsia="宋体" w:hAnsi="宋体" w:cs="宋体"/>
          <w:kern w:val="0"/>
          <w:sz w:val="24"/>
          <w:szCs w:val="24"/>
        </w:rPr>
        <w:t>8.1.4.10　 软件容错（A4）</w:t>
      </w:r>
      <w:bookmarkEnd w:id="284"/>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应提供数据有效性检验功能，保证通过人机接口输入或通过通信接口输入的数据格式或长度符合系统设定要求；</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应提供自动保护功能，当故障发生时自动保护当前所有状态；</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应提供自动恢复功能，当故障发生时立即自动启动新的进程，恢复原来的工作状态。</w:t>
      </w:r>
    </w:p>
    <w:p w:rsidR="00623140" w:rsidRPr="00623140" w:rsidRDefault="00623140" w:rsidP="00623140">
      <w:pPr>
        <w:widowControl/>
        <w:ind w:firstLine="360"/>
        <w:jc w:val="left"/>
        <w:rPr>
          <w:rFonts w:ascii="宋体" w:eastAsia="宋体" w:hAnsi="宋体" w:cs="宋体"/>
          <w:kern w:val="0"/>
          <w:sz w:val="24"/>
          <w:szCs w:val="24"/>
        </w:rPr>
      </w:pPr>
      <w:bookmarkStart w:id="285" w:name="_Toc105234187"/>
      <w:r w:rsidRPr="00623140">
        <w:rPr>
          <w:rFonts w:ascii="宋体" w:eastAsia="宋体" w:hAnsi="宋体" w:cs="宋体"/>
          <w:kern w:val="0"/>
          <w:sz w:val="24"/>
          <w:szCs w:val="24"/>
        </w:rPr>
        <w:t>8.1.4.11　 资源控制（A4）</w:t>
      </w:r>
      <w:bookmarkEnd w:id="285"/>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当应用系统中的通信双方中的一方在一段时间内未作任何响应，另一方应能够自动结束会话；</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应能够对系统的最大并发会话连接数进行限制；</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应能够对单个帐户的多重并发会话进行限制；</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应能够对一个时间段内可能的并发会话连接数进行限制；</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e)   应能够对一个访问帐户或一个请求进程占用的资源分配最大限额和最小限额；</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f)   应能够对系统服务水平降低到预先规定的最小值进行检测和报警；</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g)   应提供服务优先级设定功能，并在安装后根据安全策略设定访问帐户或请求进程的优先级，根据优先级分配系统资源。</w:t>
      </w:r>
    </w:p>
    <w:p w:rsidR="00623140" w:rsidRPr="00623140" w:rsidRDefault="00623140" w:rsidP="00623140">
      <w:pPr>
        <w:widowControl/>
        <w:ind w:firstLine="360"/>
        <w:jc w:val="left"/>
        <w:rPr>
          <w:rFonts w:ascii="宋体" w:eastAsia="宋体" w:hAnsi="宋体" w:cs="宋体"/>
          <w:kern w:val="0"/>
          <w:sz w:val="24"/>
          <w:szCs w:val="24"/>
        </w:rPr>
      </w:pPr>
      <w:bookmarkStart w:id="286" w:name="_Toc163984920"/>
      <w:r w:rsidRPr="00623140">
        <w:rPr>
          <w:rFonts w:ascii="宋体" w:eastAsia="宋体" w:hAnsi="宋体" w:cs="宋体"/>
          <w:kern w:val="0"/>
          <w:sz w:val="24"/>
          <w:szCs w:val="24"/>
        </w:rPr>
        <w:t>8.1.5　 数据安全</w:t>
      </w:r>
      <w:bookmarkEnd w:id="286"/>
      <w:r w:rsidRPr="00623140">
        <w:rPr>
          <w:rFonts w:ascii="宋体" w:eastAsia="宋体" w:hAnsi="宋体" w:cs="宋体"/>
          <w:kern w:val="0"/>
          <w:sz w:val="24"/>
          <w:szCs w:val="24"/>
        </w:rPr>
        <w:t>及备份恢复</w:t>
      </w:r>
    </w:p>
    <w:p w:rsidR="00623140" w:rsidRPr="00623140" w:rsidRDefault="00623140" w:rsidP="00623140">
      <w:pPr>
        <w:widowControl/>
        <w:ind w:firstLine="360"/>
        <w:jc w:val="left"/>
        <w:rPr>
          <w:rFonts w:ascii="宋体" w:eastAsia="宋体" w:hAnsi="宋体" w:cs="宋体"/>
          <w:kern w:val="0"/>
          <w:sz w:val="24"/>
          <w:szCs w:val="24"/>
        </w:rPr>
      </w:pPr>
      <w:bookmarkStart w:id="287" w:name="_Toc163984921"/>
      <w:r w:rsidRPr="00623140">
        <w:rPr>
          <w:rFonts w:ascii="宋体" w:eastAsia="宋体" w:hAnsi="宋体" w:cs="宋体"/>
          <w:kern w:val="0"/>
          <w:sz w:val="24"/>
          <w:szCs w:val="24"/>
        </w:rPr>
        <w:t>8.1.5.1　 数据完整性（S4）</w:t>
      </w:r>
      <w:bookmarkEnd w:id="287"/>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应能够检测到系统管理数据、鉴别信息和重要业务数据在传输过程中完整性受到破坏，并在检测到完整性错误时采取必要的恢复措施；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应能够检测到系统管理数据、鉴别信息和重要业务数据在存储过程中完整性受到破坏，并在检测到完整性错误时采取必要的恢复措施；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应对重要通信提供专用通信协议或安全通信协议服务，避免来自基于通用通信协议的攻击破坏数据完整性。</w:t>
      </w:r>
    </w:p>
    <w:p w:rsidR="00623140" w:rsidRPr="00623140" w:rsidRDefault="00623140" w:rsidP="00623140">
      <w:pPr>
        <w:widowControl/>
        <w:ind w:firstLine="360"/>
        <w:jc w:val="left"/>
        <w:rPr>
          <w:rFonts w:ascii="宋体" w:eastAsia="宋体" w:hAnsi="宋体" w:cs="宋体"/>
          <w:kern w:val="0"/>
          <w:sz w:val="24"/>
          <w:szCs w:val="24"/>
        </w:rPr>
      </w:pPr>
      <w:bookmarkStart w:id="288" w:name="_Toc163984922"/>
      <w:r w:rsidRPr="00623140">
        <w:rPr>
          <w:rFonts w:ascii="宋体" w:eastAsia="宋体" w:hAnsi="宋体" w:cs="宋体"/>
          <w:kern w:val="0"/>
          <w:sz w:val="24"/>
          <w:szCs w:val="24"/>
        </w:rPr>
        <w:t>8.1.5.2　 数据保密性（S4）</w:t>
      </w:r>
      <w:bookmarkEnd w:id="288"/>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应采用加密或其他有效措施实现系统管理数据、鉴别信息和重要业务数据传输保密性；</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应采用加密或其他保护措施实现系统管理数据、鉴别信息和重要业务数据存储保密性；</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 xml:space="preserve">c)   </w:t>
      </w:r>
      <w:r w:rsidRPr="00623140">
        <w:rPr>
          <w:rFonts w:ascii="宋体" w:eastAsia="宋体" w:hAnsi="宋体" w:cs="宋体"/>
          <w:b/>
          <w:bCs/>
          <w:kern w:val="0"/>
          <w:sz w:val="24"/>
          <w:szCs w:val="24"/>
        </w:rPr>
        <w:t>应对重要通信提供专用通信协议或安全通信协议服务，避免来自基于通用协议的攻击破坏数据保密性。</w:t>
      </w:r>
    </w:p>
    <w:p w:rsidR="00623140" w:rsidRPr="00623140" w:rsidRDefault="00623140" w:rsidP="00623140">
      <w:pPr>
        <w:widowControl/>
        <w:ind w:firstLine="360"/>
        <w:jc w:val="left"/>
        <w:rPr>
          <w:rFonts w:ascii="宋体" w:eastAsia="宋体" w:hAnsi="宋体" w:cs="宋体"/>
          <w:kern w:val="0"/>
          <w:sz w:val="24"/>
          <w:szCs w:val="24"/>
        </w:rPr>
      </w:pPr>
      <w:bookmarkStart w:id="289" w:name="_Toc163984923"/>
      <w:r w:rsidRPr="00623140">
        <w:rPr>
          <w:rFonts w:ascii="宋体" w:eastAsia="宋体" w:hAnsi="宋体" w:cs="宋体"/>
          <w:kern w:val="0"/>
          <w:sz w:val="24"/>
          <w:szCs w:val="24"/>
        </w:rPr>
        <w:t>8.1.5.3　 备份和恢复（A4）</w:t>
      </w:r>
      <w:bookmarkEnd w:id="289"/>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应提供数据本地备份与恢复功能，完全数据备份至少每天一次，备份介质场外存放；</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w:t>
      </w:r>
      <w:r w:rsidRPr="00623140">
        <w:rPr>
          <w:rFonts w:ascii="宋体" w:eastAsia="宋体" w:hAnsi="宋体" w:cs="宋体"/>
          <w:b/>
          <w:bCs/>
          <w:kern w:val="0"/>
          <w:sz w:val="24"/>
          <w:szCs w:val="24"/>
        </w:rPr>
        <w:t>应建立异地灾难备份中心，配备灾难恢复所需的通信线路、网络设备和数据处理设备，提供业务应用的实时无缝切换；</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应提供异地</w:t>
      </w:r>
      <w:r w:rsidRPr="00623140">
        <w:rPr>
          <w:rFonts w:ascii="宋体" w:eastAsia="宋体" w:hAnsi="宋体" w:cs="宋体"/>
          <w:b/>
          <w:bCs/>
          <w:kern w:val="0"/>
          <w:sz w:val="24"/>
          <w:szCs w:val="24"/>
        </w:rPr>
        <w:t>实时备份</w:t>
      </w:r>
      <w:r w:rsidRPr="00623140">
        <w:rPr>
          <w:rFonts w:ascii="宋体" w:eastAsia="宋体" w:hAnsi="宋体" w:cs="宋体"/>
          <w:kern w:val="0"/>
          <w:sz w:val="24"/>
          <w:szCs w:val="24"/>
        </w:rPr>
        <w:t>功能，利用通信网络将数据</w:t>
      </w:r>
      <w:r w:rsidRPr="00623140">
        <w:rPr>
          <w:rFonts w:ascii="宋体" w:eastAsia="宋体" w:hAnsi="宋体" w:cs="宋体"/>
          <w:b/>
          <w:bCs/>
          <w:kern w:val="0"/>
          <w:sz w:val="24"/>
          <w:szCs w:val="24"/>
        </w:rPr>
        <w:t>实时备份至灾难备份中心</w:t>
      </w:r>
      <w:r w:rsidRPr="00623140">
        <w:rPr>
          <w:rFonts w:ascii="宋体" w:eastAsia="宋体" w:hAnsi="宋体" w:cs="宋体"/>
          <w:kern w:val="0"/>
          <w:sz w:val="24"/>
          <w:szCs w:val="24"/>
        </w:rPr>
        <w:t>；</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应采用冗余技术设计网络拓扑结构，避免存在网络单点故障；</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e)   应提供主要网络设备、通信线路和数据处理系统的硬件冗余，保证系统的高可用性。</w:t>
      </w:r>
    </w:p>
    <w:p w:rsidR="00623140" w:rsidRPr="00623140" w:rsidRDefault="00623140" w:rsidP="00623140">
      <w:pPr>
        <w:widowControl/>
        <w:ind w:firstLine="360"/>
        <w:jc w:val="left"/>
        <w:rPr>
          <w:rFonts w:ascii="宋体" w:eastAsia="宋体" w:hAnsi="宋体" w:cs="宋体"/>
          <w:kern w:val="0"/>
          <w:sz w:val="24"/>
          <w:szCs w:val="24"/>
        </w:rPr>
      </w:pPr>
      <w:bookmarkStart w:id="290" w:name="_Toc170268299"/>
      <w:r w:rsidRPr="00623140">
        <w:rPr>
          <w:rFonts w:ascii="宋体" w:eastAsia="宋体" w:hAnsi="宋体" w:cs="宋体"/>
          <w:kern w:val="0"/>
          <w:sz w:val="24"/>
          <w:szCs w:val="24"/>
        </w:rPr>
        <w:t>8.2　 管理要求</w:t>
      </w:r>
      <w:bookmarkEnd w:id="290"/>
    </w:p>
    <w:p w:rsidR="00623140" w:rsidRPr="00623140" w:rsidRDefault="00623140" w:rsidP="00623140">
      <w:pPr>
        <w:widowControl/>
        <w:ind w:firstLine="360"/>
        <w:jc w:val="left"/>
        <w:rPr>
          <w:rFonts w:ascii="宋体" w:eastAsia="宋体" w:hAnsi="宋体" w:cs="宋体"/>
          <w:kern w:val="0"/>
          <w:sz w:val="24"/>
          <w:szCs w:val="24"/>
        </w:rPr>
      </w:pPr>
      <w:bookmarkStart w:id="291" w:name="_Toc105233390"/>
      <w:r w:rsidRPr="00623140">
        <w:rPr>
          <w:rFonts w:ascii="宋体" w:eastAsia="宋体" w:hAnsi="宋体" w:cs="宋体"/>
          <w:kern w:val="0"/>
          <w:sz w:val="24"/>
          <w:szCs w:val="24"/>
        </w:rPr>
        <w:t>8.2.1　 安全管理制度</w:t>
      </w:r>
      <w:bookmarkEnd w:id="291"/>
    </w:p>
    <w:p w:rsidR="00623140" w:rsidRPr="00623140" w:rsidRDefault="00623140" w:rsidP="00623140">
      <w:pPr>
        <w:widowControl/>
        <w:ind w:firstLine="360"/>
        <w:jc w:val="left"/>
        <w:rPr>
          <w:rFonts w:ascii="宋体" w:eastAsia="宋体" w:hAnsi="宋体" w:cs="宋体"/>
          <w:kern w:val="0"/>
          <w:sz w:val="24"/>
          <w:szCs w:val="24"/>
        </w:rPr>
      </w:pPr>
      <w:bookmarkStart w:id="292" w:name="_Toc163984932"/>
      <w:r w:rsidRPr="00623140">
        <w:rPr>
          <w:rFonts w:ascii="宋体" w:eastAsia="宋体" w:hAnsi="宋体" w:cs="宋体"/>
          <w:kern w:val="0"/>
          <w:sz w:val="24"/>
          <w:szCs w:val="24"/>
        </w:rPr>
        <w:t>8.2.1.1　 管理制度</w:t>
      </w:r>
      <w:bookmarkEnd w:id="292"/>
      <w:r w:rsidRPr="00623140">
        <w:rPr>
          <w:rFonts w:ascii="宋体" w:eastAsia="宋体" w:hAnsi="宋体" w:cs="宋体"/>
          <w:kern w:val="0"/>
          <w:sz w:val="24"/>
          <w:szCs w:val="24"/>
        </w:rPr>
        <w:t>（G4）</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应制定信息安全工作的总体方针和安全策略，说明机构安全工作的总体目标、范围、原则和安全框架等；</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应对安全管理活动中的各类管理内容建立安全管理制度；</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应对要求管理人员或操作人员执行的日常管理操作建立操作规程；</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应形成由安全策略、管理制度、操作规程等构成的全面的信息安全管理制度体系。</w:t>
      </w:r>
    </w:p>
    <w:p w:rsidR="00623140" w:rsidRPr="00623140" w:rsidRDefault="00623140" w:rsidP="00623140">
      <w:pPr>
        <w:widowControl/>
        <w:ind w:firstLine="360"/>
        <w:jc w:val="left"/>
        <w:rPr>
          <w:rFonts w:ascii="宋体" w:eastAsia="宋体" w:hAnsi="宋体" w:cs="宋体"/>
          <w:kern w:val="0"/>
          <w:sz w:val="24"/>
          <w:szCs w:val="24"/>
        </w:rPr>
      </w:pPr>
      <w:bookmarkStart w:id="293" w:name="_Toc163984933"/>
      <w:r w:rsidRPr="00623140">
        <w:rPr>
          <w:rFonts w:ascii="宋体" w:eastAsia="宋体" w:hAnsi="宋体" w:cs="宋体"/>
          <w:kern w:val="0"/>
          <w:sz w:val="24"/>
          <w:szCs w:val="24"/>
        </w:rPr>
        <w:t>8.2.1.2　 制定和发布</w:t>
      </w:r>
      <w:bookmarkEnd w:id="293"/>
      <w:r w:rsidRPr="00623140">
        <w:rPr>
          <w:rFonts w:ascii="宋体" w:eastAsia="宋体" w:hAnsi="宋体" w:cs="宋体"/>
          <w:kern w:val="0"/>
          <w:sz w:val="24"/>
          <w:szCs w:val="24"/>
        </w:rPr>
        <w:t>（G4）</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应指定或授权专门的部门或人员负责安全管理制度的制定；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安全管理制度应具有统一的格式，并进行版本控制；</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应组织相关人员对制定的安全管理制度进行论证和审定；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安全管理制度应通过正式、有效的方式发布；</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e)   安全管理制度应注明发布范围，并对收发文进行登记；</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f)   </w:t>
      </w:r>
      <w:r w:rsidRPr="00623140">
        <w:rPr>
          <w:rFonts w:ascii="宋体" w:eastAsia="宋体" w:hAnsi="宋体" w:cs="宋体"/>
          <w:b/>
          <w:bCs/>
          <w:kern w:val="0"/>
          <w:sz w:val="24"/>
          <w:szCs w:val="24"/>
        </w:rPr>
        <w:t>有密级的安全管理制度，应注明安全管理制度密级，并进行密级管理</w:t>
      </w:r>
      <w:r w:rsidRPr="00623140">
        <w:rPr>
          <w:rFonts w:ascii="宋体" w:eastAsia="宋体" w:hAnsi="宋体" w:cs="宋体"/>
          <w:kern w:val="0"/>
          <w:sz w:val="24"/>
          <w:szCs w:val="24"/>
        </w:rPr>
        <w:t>。</w:t>
      </w:r>
    </w:p>
    <w:p w:rsidR="00623140" w:rsidRPr="00623140" w:rsidRDefault="00623140" w:rsidP="00623140">
      <w:pPr>
        <w:widowControl/>
        <w:ind w:firstLine="360"/>
        <w:jc w:val="left"/>
        <w:rPr>
          <w:rFonts w:ascii="宋体" w:eastAsia="宋体" w:hAnsi="宋体" w:cs="宋体"/>
          <w:kern w:val="0"/>
          <w:sz w:val="24"/>
          <w:szCs w:val="24"/>
        </w:rPr>
      </w:pPr>
      <w:bookmarkStart w:id="294" w:name="_Toc163984934"/>
      <w:r w:rsidRPr="00623140">
        <w:rPr>
          <w:rFonts w:ascii="宋体" w:eastAsia="宋体" w:hAnsi="宋体" w:cs="宋体"/>
          <w:kern w:val="0"/>
          <w:sz w:val="24"/>
          <w:szCs w:val="24"/>
        </w:rPr>
        <w:t>8.2.1.3　 评审和修订</w:t>
      </w:r>
      <w:bookmarkEnd w:id="294"/>
      <w:r w:rsidRPr="00623140">
        <w:rPr>
          <w:rFonts w:ascii="宋体" w:eastAsia="宋体" w:hAnsi="宋体" w:cs="宋体"/>
          <w:kern w:val="0"/>
          <w:sz w:val="24"/>
          <w:szCs w:val="24"/>
        </w:rPr>
        <w:t>（G4）</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应由信息安全领导小组负责定期组织相关部门和相关人员对安全管理制度体系的合理性和适用性进行审定；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应定期或不定期对安全管理制度进行检查和审定，对存在不足或需要改进的安全管理制度进行修订；</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应明确需要定期修订的安全管理制度，并指定负责人或负责部门负责制度的日常维护；</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应根据安全管理制度的相应密级确定评审和修订的操作范围。</w:t>
      </w:r>
    </w:p>
    <w:p w:rsidR="00623140" w:rsidRPr="00623140" w:rsidRDefault="00623140" w:rsidP="00623140">
      <w:pPr>
        <w:widowControl/>
        <w:ind w:firstLine="360"/>
        <w:jc w:val="left"/>
        <w:rPr>
          <w:rFonts w:ascii="宋体" w:eastAsia="宋体" w:hAnsi="宋体" w:cs="宋体"/>
          <w:kern w:val="0"/>
          <w:sz w:val="24"/>
          <w:szCs w:val="24"/>
        </w:rPr>
      </w:pPr>
      <w:bookmarkStart w:id="295" w:name="_Toc105233389"/>
      <w:r w:rsidRPr="00623140">
        <w:rPr>
          <w:rFonts w:ascii="宋体" w:eastAsia="宋体" w:hAnsi="宋体" w:cs="宋体"/>
          <w:kern w:val="0"/>
          <w:sz w:val="24"/>
          <w:szCs w:val="24"/>
        </w:rPr>
        <w:t>8.2.2　 安全管理机构</w:t>
      </w:r>
      <w:bookmarkEnd w:id="295"/>
    </w:p>
    <w:p w:rsidR="00623140" w:rsidRPr="00623140" w:rsidRDefault="00623140" w:rsidP="00623140">
      <w:pPr>
        <w:widowControl/>
        <w:ind w:firstLine="360"/>
        <w:jc w:val="left"/>
        <w:rPr>
          <w:rFonts w:ascii="宋体" w:eastAsia="宋体" w:hAnsi="宋体" w:cs="宋体"/>
          <w:kern w:val="0"/>
          <w:sz w:val="24"/>
          <w:szCs w:val="24"/>
        </w:rPr>
      </w:pPr>
      <w:bookmarkStart w:id="296" w:name="_Toc163984926"/>
      <w:r w:rsidRPr="00623140">
        <w:rPr>
          <w:rFonts w:ascii="宋体" w:eastAsia="宋体" w:hAnsi="宋体" w:cs="宋体"/>
          <w:kern w:val="0"/>
          <w:sz w:val="24"/>
          <w:szCs w:val="24"/>
        </w:rPr>
        <w:t>8.2.2.1　 岗位设置</w:t>
      </w:r>
      <w:bookmarkEnd w:id="296"/>
      <w:r w:rsidRPr="00623140">
        <w:rPr>
          <w:rFonts w:ascii="宋体" w:eastAsia="宋体" w:hAnsi="宋体" w:cs="宋体"/>
          <w:kern w:val="0"/>
          <w:sz w:val="24"/>
          <w:szCs w:val="24"/>
        </w:rPr>
        <w:t>（G4）</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a)   应设立信息安全管理工作的职能部门，设立安全主管、安全管理各个方面的负责人岗位，并定义各负责人的职责；</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应设立系统管理员、网络管理员、安全管理员等岗位，并定义各个工作岗位的职责；</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应成立指导和管理信息安全工作的委员会或领导小组，其最高领导由单位主管领导委任或授权；</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应制定文件明确安全管理机构各个部门和岗位的职责、分工和技能要求。</w:t>
      </w:r>
    </w:p>
    <w:p w:rsidR="00623140" w:rsidRPr="00623140" w:rsidRDefault="00623140" w:rsidP="00623140">
      <w:pPr>
        <w:widowControl/>
        <w:ind w:firstLine="360"/>
        <w:jc w:val="left"/>
        <w:rPr>
          <w:rFonts w:ascii="宋体" w:eastAsia="宋体" w:hAnsi="宋体" w:cs="宋体"/>
          <w:kern w:val="0"/>
          <w:sz w:val="24"/>
          <w:szCs w:val="24"/>
        </w:rPr>
      </w:pPr>
      <w:bookmarkStart w:id="297" w:name="_Toc163984927"/>
      <w:r w:rsidRPr="00623140">
        <w:rPr>
          <w:rFonts w:ascii="宋体" w:eastAsia="宋体" w:hAnsi="宋体" w:cs="宋体"/>
          <w:kern w:val="0"/>
          <w:sz w:val="24"/>
          <w:szCs w:val="24"/>
        </w:rPr>
        <w:t>8.2.2.2　 人员配备</w:t>
      </w:r>
      <w:bookmarkEnd w:id="297"/>
      <w:r w:rsidRPr="00623140">
        <w:rPr>
          <w:rFonts w:ascii="宋体" w:eastAsia="宋体" w:hAnsi="宋体" w:cs="宋体"/>
          <w:kern w:val="0"/>
          <w:sz w:val="24"/>
          <w:szCs w:val="24"/>
        </w:rPr>
        <w:t>（G4）</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应配备一定数量的系统管理员、网络管理员、安全管理员等；</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应配备专职安全管理员，不可兼任；</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关键事务岗位应配备多人共同管理。</w:t>
      </w:r>
    </w:p>
    <w:p w:rsidR="00623140" w:rsidRPr="00623140" w:rsidRDefault="00623140" w:rsidP="00623140">
      <w:pPr>
        <w:widowControl/>
        <w:ind w:firstLine="360"/>
        <w:jc w:val="left"/>
        <w:rPr>
          <w:rFonts w:ascii="宋体" w:eastAsia="宋体" w:hAnsi="宋体" w:cs="宋体"/>
          <w:kern w:val="0"/>
          <w:sz w:val="24"/>
          <w:szCs w:val="24"/>
        </w:rPr>
      </w:pPr>
      <w:bookmarkStart w:id="298" w:name="_Toc163984928"/>
      <w:r w:rsidRPr="00623140">
        <w:rPr>
          <w:rFonts w:ascii="宋体" w:eastAsia="宋体" w:hAnsi="宋体" w:cs="宋体"/>
          <w:kern w:val="0"/>
          <w:sz w:val="24"/>
          <w:szCs w:val="24"/>
        </w:rPr>
        <w:t>8.2.2.3　 授权和审批</w:t>
      </w:r>
      <w:bookmarkEnd w:id="298"/>
      <w:r w:rsidRPr="00623140">
        <w:rPr>
          <w:rFonts w:ascii="宋体" w:eastAsia="宋体" w:hAnsi="宋体" w:cs="宋体"/>
          <w:kern w:val="0"/>
          <w:sz w:val="24"/>
          <w:szCs w:val="24"/>
        </w:rPr>
        <w:t>（G4）</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应根据各个部门和岗位的职责明确授权审批事项、审批部门和批准人等；</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应针对系统变更、重要操作、物理访问和系统接入等事项建立审批程序，按照审批程序执行审批过程，对重要活动建立逐级审批制度；</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应定期审查审批事项，及时更新需授权和审批的项目、审批部门和审批人等信息；</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应记录审批过程并保存审批文档。</w:t>
      </w:r>
    </w:p>
    <w:p w:rsidR="00623140" w:rsidRPr="00623140" w:rsidRDefault="00623140" w:rsidP="00623140">
      <w:pPr>
        <w:widowControl/>
        <w:ind w:firstLine="360"/>
        <w:jc w:val="left"/>
        <w:rPr>
          <w:rFonts w:ascii="宋体" w:eastAsia="宋体" w:hAnsi="宋体" w:cs="宋体"/>
          <w:kern w:val="0"/>
          <w:sz w:val="24"/>
          <w:szCs w:val="24"/>
        </w:rPr>
      </w:pPr>
      <w:bookmarkStart w:id="299" w:name="_Toc163984929"/>
      <w:r w:rsidRPr="00623140">
        <w:rPr>
          <w:rFonts w:ascii="宋体" w:eastAsia="宋体" w:hAnsi="宋体" w:cs="宋体"/>
          <w:kern w:val="0"/>
          <w:sz w:val="24"/>
          <w:szCs w:val="24"/>
        </w:rPr>
        <w:t>8.2.2.4　 沟通和合作</w:t>
      </w:r>
      <w:bookmarkEnd w:id="299"/>
      <w:r w:rsidRPr="00623140">
        <w:rPr>
          <w:rFonts w:ascii="宋体" w:eastAsia="宋体" w:hAnsi="宋体" w:cs="宋体"/>
          <w:kern w:val="0"/>
          <w:sz w:val="24"/>
          <w:szCs w:val="24"/>
        </w:rPr>
        <w:t>（G4）</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a)   应加强各类管理人员之间、组织内部机构之间以及信息安全职能部门内部的合作与沟通，定期或不定期召开协调会议，共同协作处理信息安全问题； </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应加强与兄弟单位、公安机关、电信公司的合作与沟通；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应加强与供应商、业界专家、专业的安全公司、安全组织的合作与沟通；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应建立外联单位联系列表，包括外联单位名称、合作内容、联系人和联系方式等信息；</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e)   应聘请信息安全专家作为常年的安全顾问，指导信息安全建设，参与安全规划和安全评审等。</w:t>
      </w:r>
    </w:p>
    <w:p w:rsidR="00623140" w:rsidRPr="00623140" w:rsidRDefault="00623140" w:rsidP="00623140">
      <w:pPr>
        <w:widowControl/>
        <w:ind w:firstLine="360"/>
        <w:jc w:val="left"/>
        <w:rPr>
          <w:rFonts w:ascii="宋体" w:eastAsia="宋体" w:hAnsi="宋体" w:cs="宋体"/>
          <w:kern w:val="0"/>
          <w:sz w:val="24"/>
          <w:szCs w:val="24"/>
        </w:rPr>
      </w:pPr>
      <w:bookmarkStart w:id="300" w:name="_Toc163984930"/>
      <w:r w:rsidRPr="00623140">
        <w:rPr>
          <w:rFonts w:ascii="宋体" w:eastAsia="宋体" w:hAnsi="宋体" w:cs="宋体"/>
          <w:kern w:val="0"/>
          <w:sz w:val="24"/>
          <w:szCs w:val="24"/>
        </w:rPr>
        <w:t>8.2.2.5　 审核和检查</w:t>
      </w:r>
      <w:bookmarkEnd w:id="300"/>
      <w:r w:rsidRPr="00623140">
        <w:rPr>
          <w:rFonts w:ascii="宋体" w:eastAsia="宋体" w:hAnsi="宋体" w:cs="宋体"/>
          <w:kern w:val="0"/>
          <w:sz w:val="24"/>
          <w:szCs w:val="24"/>
        </w:rPr>
        <w:t>（G4）</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安全管理员应负责定期进行安全检查，检查内容包括系统日常运行、系统漏洞和数据备份等情况；</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应由内部人员或上级单位定期进行全面安全检查，检查内容包括现有安全技术措施的有效性、安全配置与安全策略的一致性、安全管理制度的执行情况等；</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应制定安全检查表格实施安全检查，汇总安全检查数据，形成安全检查报告，并对安全检查结果进行通报；</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d)   应制定安全审核和安全检查制度规范安全审核和安全检查工作，定期按照程序进行安全审核和安全检查活动。</w:t>
      </w:r>
    </w:p>
    <w:p w:rsidR="00623140" w:rsidRPr="00623140" w:rsidRDefault="00623140" w:rsidP="00623140">
      <w:pPr>
        <w:widowControl/>
        <w:ind w:firstLine="360"/>
        <w:jc w:val="left"/>
        <w:rPr>
          <w:rFonts w:ascii="宋体" w:eastAsia="宋体" w:hAnsi="宋体" w:cs="宋体"/>
          <w:kern w:val="0"/>
          <w:sz w:val="24"/>
          <w:szCs w:val="24"/>
        </w:rPr>
      </w:pPr>
      <w:bookmarkStart w:id="301" w:name="_Toc105233391"/>
      <w:r w:rsidRPr="00623140">
        <w:rPr>
          <w:rFonts w:ascii="宋体" w:eastAsia="宋体" w:hAnsi="宋体" w:cs="宋体"/>
          <w:kern w:val="0"/>
          <w:sz w:val="24"/>
          <w:szCs w:val="24"/>
        </w:rPr>
        <w:t>8.2.3　 人员安全管理</w:t>
      </w:r>
      <w:bookmarkEnd w:id="301"/>
    </w:p>
    <w:p w:rsidR="00623140" w:rsidRPr="00623140" w:rsidRDefault="00623140" w:rsidP="00623140">
      <w:pPr>
        <w:widowControl/>
        <w:ind w:firstLine="360"/>
        <w:jc w:val="left"/>
        <w:rPr>
          <w:rFonts w:ascii="宋体" w:eastAsia="宋体" w:hAnsi="宋体" w:cs="宋体"/>
          <w:kern w:val="0"/>
          <w:sz w:val="24"/>
          <w:szCs w:val="24"/>
        </w:rPr>
      </w:pPr>
      <w:bookmarkStart w:id="302" w:name="_Toc163984936"/>
      <w:r w:rsidRPr="00623140">
        <w:rPr>
          <w:rFonts w:ascii="宋体" w:eastAsia="宋体" w:hAnsi="宋体" w:cs="宋体"/>
          <w:kern w:val="0"/>
          <w:sz w:val="24"/>
          <w:szCs w:val="24"/>
        </w:rPr>
        <w:t>8.2.3.1　 人员录用</w:t>
      </w:r>
      <w:bookmarkEnd w:id="302"/>
      <w:r w:rsidRPr="00623140">
        <w:rPr>
          <w:rFonts w:ascii="宋体" w:eastAsia="宋体" w:hAnsi="宋体" w:cs="宋体"/>
          <w:kern w:val="0"/>
          <w:sz w:val="24"/>
          <w:szCs w:val="24"/>
        </w:rPr>
        <w:t>（G4）</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应指定或授权专门的部门或人员负责人员录用；</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应严格规范人员录用过程，对被录用人员的身份、背景、专业资格和资质等进行审查，对其所具有的技术技能进行考核；</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应签署保密协议；</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应从内部人员中选拔从事关键岗位的人员，并签署岗位安全协议。</w:t>
      </w:r>
    </w:p>
    <w:p w:rsidR="00623140" w:rsidRPr="00623140" w:rsidRDefault="00623140" w:rsidP="00623140">
      <w:pPr>
        <w:widowControl/>
        <w:ind w:firstLine="360"/>
        <w:jc w:val="left"/>
        <w:rPr>
          <w:rFonts w:ascii="宋体" w:eastAsia="宋体" w:hAnsi="宋体" w:cs="宋体"/>
          <w:kern w:val="0"/>
          <w:sz w:val="24"/>
          <w:szCs w:val="24"/>
        </w:rPr>
      </w:pPr>
      <w:bookmarkStart w:id="303" w:name="_Toc163984937"/>
      <w:r w:rsidRPr="00623140">
        <w:rPr>
          <w:rFonts w:ascii="宋体" w:eastAsia="宋体" w:hAnsi="宋体" w:cs="宋体"/>
          <w:kern w:val="0"/>
          <w:sz w:val="24"/>
          <w:szCs w:val="24"/>
        </w:rPr>
        <w:t>8.2.3.2　 人员离岗</w:t>
      </w:r>
      <w:bookmarkEnd w:id="303"/>
      <w:r w:rsidRPr="00623140">
        <w:rPr>
          <w:rFonts w:ascii="宋体" w:eastAsia="宋体" w:hAnsi="宋体" w:cs="宋体"/>
          <w:kern w:val="0"/>
          <w:sz w:val="24"/>
          <w:szCs w:val="24"/>
        </w:rPr>
        <w:t>（G4）</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w:t>
      </w:r>
      <w:r w:rsidRPr="00623140">
        <w:rPr>
          <w:rFonts w:ascii="宋体" w:eastAsia="宋体" w:hAnsi="宋体" w:cs="宋体"/>
          <w:b/>
          <w:bCs/>
          <w:kern w:val="0"/>
          <w:sz w:val="24"/>
          <w:szCs w:val="24"/>
        </w:rPr>
        <w:t>制定有关管理规范，</w:t>
      </w:r>
      <w:r w:rsidRPr="00623140">
        <w:rPr>
          <w:rFonts w:ascii="宋体" w:eastAsia="宋体" w:hAnsi="宋体" w:cs="宋体"/>
          <w:kern w:val="0"/>
          <w:sz w:val="24"/>
          <w:szCs w:val="24"/>
        </w:rPr>
        <w:t>严格规范人员离岗过程，及时终止离岗员工的所有访问权限；</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应取回各种身份证件、钥匙、徽章等以及机构提供的软硬件设备；</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应办理严格的调离手续，并承诺调离后的保密义务后方可离开。</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8.2.3.3　 人员考核（G4）</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应定期对各个岗位的人员进行安全技能及安全认知的考核；</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应对关键岗位的人员进行全面、严格的安全审查和技能考核；</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应建立保密制度，并定期或不定期的对保密制度执行情况进行检查或考核</w:t>
      </w:r>
      <w:r w:rsidRPr="00623140">
        <w:rPr>
          <w:rFonts w:ascii="宋体" w:eastAsia="宋体" w:hAnsi="宋体" w:cs="宋体"/>
          <w:kern w:val="0"/>
          <w:sz w:val="24"/>
          <w:szCs w:val="24"/>
        </w:rPr>
        <w:t>；</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应对考核结果进行记录并保存。</w:t>
      </w:r>
    </w:p>
    <w:p w:rsidR="00623140" w:rsidRPr="00623140" w:rsidRDefault="00623140" w:rsidP="00623140">
      <w:pPr>
        <w:widowControl/>
        <w:ind w:firstLine="360"/>
        <w:jc w:val="left"/>
        <w:rPr>
          <w:rFonts w:ascii="宋体" w:eastAsia="宋体" w:hAnsi="宋体" w:cs="宋体"/>
          <w:kern w:val="0"/>
          <w:sz w:val="24"/>
          <w:szCs w:val="24"/>
        </w:rPr>
      </w:pPr>
      <w:bookmarkStart w:id="304" w:name="_Toc163984939"/>
      <w:r w:rsidRPr="00623140">
        <w:rPr>
          <w:rFonts w:ascii="宋体" w:eastAsia="宋体" w:hAnsi="宋体" w:cs="宋体"/>
          <w:kern w:val="0"/>
          <w:sz w:val="24"/>
          <w:szCs w:val="24"/>
        </w:rPr>
        <w:t>8.2.3.4　 安全意识教育和培训</w:t>
      </w:r>
      <w:bookmarkEnd w:id="304"/>
      <w:r w:rsidRPr="00623140">
        <w:rPr>
          <w:rFonts w:ascii="宋体" w:eastAsia="宋体" w:hAnsi="宋体" w:cs="宋体"/>
          <w:kern w:val="0"/>
          <w:sz w:val="24"/>
          <w:szCs w:val="24"/>
        </w:rPr>
        <w:t>（G4）</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应对各类人员进行安全意识教育、岗位技能培训和相关安全技术培训；</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应对安全责任和惩戒措施进行书面规定并告知相关人员，对违反违背安全策略和规定的人员进行惩戒； </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应对定期安全教育和培训进行书面规定，针对不同岗位制定不同的培训计划，对信息安全基础知识、岗位操作规程等进行培训；</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应对安全教育和培训的情况和结果进行记录并归档保存。</w:t>
      </w:r>
    </w:p>
    <w:p w:rsidR="00623140" w:rsidRPr="00623140" w:rsidRDefault="00623140" w:rsidP="00623140">
      <w:pPr>
        <w:widowControl/>
        <w:ind w:firstLine="360"/>
        <w:jc w:val="left"/>
        <w:rPr>
          <w:rFonts w:ascii="宋体" w:eastAsia="宋体" w:hAnsi="宋体" w:cs="宋体"/>
          <w:kern w:val="0"/>
          <w:sz w:val="24"/>
          <w:szCs w:val="24"/>
        </w:rPr>
      </w:pPr>
      <w:bookmarkStart w:id="305" w:name="_Toc163984940"/>
      <w:r w:rsidRPr="00623140">
        <w:rPr>
          <w:rFonts w:ascii="宋体" w:eastAsia="宋体" w:hAnsi="宋体" w:cs="宋体"/>
          <w:kern w:val="0"/>
          <w:sz w:val="24"/>
          <w:szCs w:val="24"/>
        </w:rPr>
        <w:t>8.2.3.5　 外部人员访问管理</w:t>
      </w:r>
      <w:bookmarkEnd w:id="305"/>
      <w:r w:rsidRPr="00623140">
        <w:rPr>
          <w:rFonts w:ascii="宋体" w:eastAsia="宋体" w:hAnsi="宋体" w:cs="宋体"/>
          <w:kern w:val="0"/>
          <w:sz w:val="24"/>
          <w:szCs w:val="24"/>
        </w:rPr>
        <w:t>（G4）</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应确保在外部人员访问受控区域前先提出书面申请，批准后由专人全程陪同或监督，并登记备案；</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对外部人员允许访问的区域、系统、设备、信息等内容应进行书面的规定，并按照规定执行；</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w:t>
      </w:r>
      <w:r w:rsidRPr="00623140">
        <w:rPr>
          <w:rFonts w:ascii="宋体" w:eastAsia="宋体" w:hAnsi="宋体" w:cs="宋体"/>
          <w:b/>
          <w:bCs/>
          <w:kern w:val="0"/>
          <w:sz w:val="24"/>
          <w:szCs w:val="24"/>
        </w:rPr>
        <w:t>对关键区域不允许外部人员访问</w:t>
      </w:r>
      <w:r w:rsidRPr="00623140">
        <w:rPr>
          <w:rFonts w:ascii="宋体" w:eastAsia="宋体" w:hAnsi="宋体" w:cs="宋体"/>
          <w:kern w:val="0"/>
          <w:sz w:val="24"/>
          <w:szCs w:val="24"/>
        </w:rPr>
        <w:t>。</w:t>
      </w:r>
    </w:p>
    <w:p w:rsidR="00623140" w:rsidRPr="00623140" w:rsidRDefault="00623140" w:rsidP="00623140">
      <w:pPr>
        <w:widowControl/>
        <w:ind w:firstLine="360"/>
        <w:jc w:val="left"/>
        <w:rPr>
          <w:rFonts w:ascii="宋体" w:eastAsia="宋体" w:hAnsi="宋体" w:cs="宋体"/>
          <w:kern w:val="0"/>
          <w:sz w:val="24"/>
          <w:szCs w:val="24"/>
        </w:rPr>
      </w:pPr>
      <w:bookmarkStart w:id="306" w:name="_Toc170268316"/>
      <w:r w:rsidRPr="00623140">
        <w:rPr>
          <w:rFonts w:ascii="宋体" w:eastAsia="宋体" w:hAnsi="宋体" w:cs="宋体"/>
          <w:kern w:val="0"/>
          <w:sz w:val="24"/>
          <w:szCs w:val="24"/>
        </w:rPr>
        <w:t>8.2.4　 系统建设管理</w:t>
      </w:r>
      <w:bookmarkEnd w:id="306"/>
    </w:p>
    <w:p w:rsidR="00623140" w:rsidRPr="00623140" w:rsidRDefault="00623140" w:rsidP="00623140">
      <w:pPr>
        <w:widowControl/>
        <w:ind w:firstLine="360"/>
        <w:jc w:val="left"/>
        <w:rPr>
          <w:rFonts w:ascii="宋体" w:eastAsia="宋体" w:hAnsi="宋体" w:cs="宋体"/>
          <w:kern w:val="0"/>
          <w:sz w:val="24"/>
          <w:szCs w:val="24"/>
        </w:rPr>
      </w:pPr>
      <w:bookmarkStart w:id="307" w:name="_Toc163984236"/>
      <w:r w:rsidRPr="00623140">
        <w:rPr>
          <w:rFonts w:ascii="宋体" w:eastAsia="宋体" w:hAnsi="宋体" w:cs="宋体"/>
          <w:kern w:val="0"/>
          <w:sz w:val="24"/>
          <w:szCs w:val="24"/>
        </w:rPr>
        <w:t>8.2.4.1　 系统定级</w:t>
      </w:r>
      <w:bookmarkEnd w:id="307"/>
      <w:r w:rsidRPr="00623140">
        <w:rPr>
          <w:rFonts w:ascii="宋体" w:eastAsia="宋体" w:hAnsi="宋体" w:cs="宋体"/>
          <w:kern w:val="0"/>
          <w:sz w:val="24"/>
          <w:szCs w:val="24"/>
        </w:rPr>
        <w:t>（G4）</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a) 应明确信息系统的边界和安全保护等级； </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应以书面的形式说明确定信息系统为某个安全保护等级的方法和理由；</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c) 应组织相关部门和有关安全技术专家对信息系统定级结果的合理性和正确性进行论证和审定；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应确保信息系统的定级结果经过相关部门的批准。</w:t>
      </w:r>
    </w:p>
    <w:p w:rsidR="00623140" w:rsidRPr="00623140" w:rsidRDefault="00623140" w:rsidP="00623140">
      <w:pPr>
        <w:widowControl/>
        <w:ind w:firstLine="360"/>
        <w:jc w:val="left"/>
        <w:rPr>
          <w:rFonts w:ascii="宋体" w:eastAsia="宋体" w:hAnsi="宋体" w:cs="宋体"/>
          <w:kern w:val="0"/>
          <w:sz w:val="24"/>
          <w:szCs w:val="24"/>
        </w:rPr>
      </w:pPr>
      <w:bookmarkStart w:id="308" w:name="_Toc163984237"/>
      <w:r w:rsidRPr="00623140">
        <w:rPr>
          <w:rFonts w:ascii="宋体" w:eastAsia="宋体" w:hAnsi="宋体" w:cs="宋体"/>
          <w:kern w:val="0"/>
          <w:sz w:val="24"/>
          <w:szCs w:val="24"/>
        </w:rPr>
        <w:t>8.2.4.2　 安全方案设计</w:t>
      </w:r>
      <w:bookmarkEnd w:id="308"/>
      <w:r w:rsidRPr="00623140">
        <w:rPr>
          <w:rFonts w:ascii="宋体" w:eastAsia="宋体" w:hAnsi="宋体" w:cs="宋体"/>
          <w:kern w:val="0"/>
          <w:sz w:val="24"/>
          <w:szCs w:val="24"/>
        </w:rPr>
        <w:t>（G4）</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应根据系统的安全保护等级选择基本安全措施，依据风险分析的结果补充和调整安全措施；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应指定和授权专门的部门对信息系统的安全建设进行总体规划，制定近期和远期的安全建设工作计划；</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应根据信息系统的等级划分情况，统一考虑安全保障体系的总体安全策略、安全技术框架、安全管理策略、总体建设规划和详细设计方案，并形成配套文件；</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应组织相关部门和有关安全技术专家对总体安全策略、安全技术框架、安全管理策略、总体建设规划、详细设计方案等相关配套文件的合理性和正确性进行论证和审定，并且经过批准后，才能正式实施；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e)   应根据等级测评、安全评估的结果定期调整和修订总体安全策略、安全技术框架、安全管理策略、总体建设规划、详细设计方案等相关配套文件。</w:t>
      </w:r>
    </w:p>
    <w:p w:rsidR="00623140" w:rsidRPr="00623140" w:rsidRDefault="00623140" w:rsidP="00623140">
      <w:pPr>
        <w:widowControl/>
        <w:ind w:firstLine="360"/>
        <w:jc w:val="left"/>
        <w:rPr>
          <w:rFonts w:ascii="宋体" w:eastAsia="宋体" w:hAnsi="宋体" w:cs="宋体"/>
          <w:kern w:val="0"/>
          <w:sz w:val="24"/>
          <w:szCs w:val="24"/>
        </w:rPr>
      </w:pPr>
      <w:bookmarkStart w:id="309" w:name="_Toc170268319"/>
      <w:r w:rsidRPr="00623140">
        <w:rPr>
          <w:rFonts w:ascii="宋体" w:eastAsia="宋体" w:hAnsi="宋体" w:cs="宋体"/>
          <w:kern w:val="0"/>
          <w:sz w:val="24"/>
          <w:szCs w:val="24"/>
        </w:rPr>
        <w:t>8.2.4.3　 产品采购和使用（G4）</w:t>
      </w:r>
      <w:bookmarkEnd w:id="309"/>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应确保安全产品采购和使用符合国家的有关规定；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应确保密码产品采购和使用符合国家密码主管部门的要求；</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c)   应指定或授权专门的部门负责产品的采购； </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应预先对产品进行选型测试，确定产品的候选范围，并定期审定和更新候选产品名单； </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e)   </w:t>
      </w:r>
      <w:r w:rsidRPr="00623140">
        <w:rPr>
          <w:rFonts w:ascii="宋体" w:eastAsia="宋体" w:hAnsi="宋体" w:cs="宋体"/>
          <w:b/>
          <w:bCs/>
          <w:kern w:val="0"/>
          <w:sz w:val="24"/>
          <w:szCs w:val="24"/>
        </w:rPr>
        <w:t xml:space="preserve">应对重要部位的产品委托专业测评单位进行专项测试，根据测试结果选用产品。 </w:t>
      </w:r>
    </w:p>
    <w:p w:rsidR="00623140" w:rsidRPr="00623140" w:rsidRDefault="00623140" w:rsidP="00623140">
      <w:pPr>
        <w:widowControl/>
        <w:ind w:firstLine="360"/>
        <w:jc w:val="left"/>
        <w:rPr>
          <w:rFonts w:ascii="宋体" w:eastAsia="宋体" w:hAnsi="宋体" w:cs="宋体"/>
          <w:kern w:val="0"/>
          <w:sz w:val="24"/>
          <w:szCs w:val="24"/>
        </w:rPr>
      </w:pPr>
      <w:bookmarkStart w:id="310" w:name="_Toc163984239"/>
      <w:r w:rsidRPr="00623140">
        <w:rPr>
          <w:rFonts w:ascii="宋体" w:eastAsia="宋体" w:hAnsi="宋体" w:cs="宋体"/>
          <w:kern w:val="0"/>
          <w:sz w:val="24"/>
          <w:szCs w:val="24"/>
        </w:rPr>
        <w:t>8.2.4.4　 自行软件开发</w:t>
      </w:r>
      <w:bookmarkEnd w:id="310"/>
      <w:r w:rsidRPr="00623140">
        <w:rPr>
          <w:rFonts w:ascii="宋体" w:eastAsia="宋体" w:hAnsi="宋体" w:cs="宋体"/>
          <w:kern w:val="0"/>
          <w:sz w:val="24"/>
          <w:szCs w:val="24"/>
        </w:rPr>
        <w:t>（G4）</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应确保开发环境与实际运行环境物理分开，测试数据和测试结果受到控制；</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应制定软件开发管理制度，明确说明开发过程的控制方法和人员行为准则；</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应制定代码编写安全规范，要求开发人员参照规范编写代码；</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应确保提供软件设计的相关文档和使用指南，并由专人负责保管；</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e)   应确保对程序资源库的修改、更新、发布进行授权和批准；</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f)   </w:t>
      </w:r>
      <w:r w:rsidRPr="00623140">
        <w:rPr>
          <w:rFonts w:ascii="宋体" w:eastAsia="宋体" w:hAnsi="宋体" w:cs="宋体"/>
          <w:b/>
          <w:bCs/>
          <w:kern w:val="0"/>
          <w:sz w:val="24"/>
          <w:szCs w:val="24"/>
        </w:rPr>
        <w:t>应确保开发人员为专职人员，开发人员的开发活动受到控制、监视和审查。</w:t>
      </w:r>
    </w:p>
    <w:p w:rsidR="00623140" w:rsidRPr="00623140" w:rsidRDefault="00623140" w:rsidP="00623140">
      <w:pPr>
        <w:widowControl/>
        <w:ind w:firstLine="360"/>
        <w:jc w:val="left"/>
        <w:rPr>
          <w:rFonts w:ascii="宋体" w:eastAsia="宋体" w:hAnsi="宋体" w:cs="宋体"/>
          <w:kern w:val="0"/>
          <w:sz w:val="24"/>
          <w:szCs w:val="24"/>
        </w:rPr>
      </w:pPr>
      <w:bookmarkStart w:id="311" w:name="_Toc163984240"/>
      <w:r w:rsidRPr="00623140">
        <w:rPr>
          <w:rFonts w:ascii="宋体" w:eastAsia="宋体" w:hAnsi="宋体" w:cs="宋体"/>
          <w:kern w:val="0"/>
          <w:sz w:val="24"/>
          <w:szCs w:val="24"/>
        </w:rPr>
        <w:t>8.2.4.5　 外包软件开发</w:t>
      </w:r>
      <w:bookmarkEnd w:id="311"/>
      <w:r w:rsidRPr="00623140">
        <w:rPr>
          <w:rFonts w:ascii="宋体" w:eastAsia="宋体" w:hAnsi="宋体" w:cs="宋体"/>
          <w:kern w:val="0"/>
          <w:sz w:val="24"/>
          <w:szCs w:val="24"/>
        </w:rPr>
        <w:t>（G4）</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应根据开发要求测试软件质量；</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应在软件安装之前检测软件包中可能存在的恶意代码；</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应要求开发单位提供软件设计的相关文档和使用指南；</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d)   应要求开发单位提供软件源代码，并审查软件中可能存在的后门</w:t>
      </w:r>
      <w:r w:rsidRPr="00623140">
        <w:rPr>
          <w:rFonts w:ascii="宋体" w:eastAsia="宋体" w:hAnsi="宋体" w:cs="宋体"/>
          <w:b/>
          <w:bCs/>
          <w:kern w:val="0"/>
          <w:sz w:val="24"/>
          <w:szCs w:val="24"/>
        </w:rPr>
        <w:t>和隐蔽信道</w:t>
      </w:r>
      <w:r w:rsidRPr="00623140">
        <w:rPr>
          <w:rFonts w:ascii="宋体" w:eastAsia="宋体" w:hAnsi="宋体" w:cs="宋体"/>
          <w:kern w:val="0"/>
          <w:sz w:val="24"/>
          <w:szCs w:val="24"/>
        </w:rPr>
        <w:t>。</w:t>
      </w:r>
    </w:p>
    <w:p w:rsidR="00623140" w:rsidRPr="00623140" w:rsidRDefault="00623140" w:rsidP="00623140">
      <w:pPr>
        <w:widowControl/>
        <w:ind w:firstLine="360"/>
        <w:jc w:val="left"/>
        <w:rPr>
          <w:rFonts w:ascii="宋体" w:eastAsia="宋体" w:hAnsi="宋体" w:cs="宋体"/>
          <w:kern w:val="0"/>
          <w:sz w:val="24"/>
          <w:szCs w:val="24"/>
        </w:rPr>
      </w:pPr>
      <w:bookmarkStart w:id="312" w:name="_Toc163984241"/>
      <w:r w:rsidRPr="00623140">
        <w:rPr>
          <w:rFonts w:ascii="宋体" w:eastAsia="宋体" w:hAnsi="宋体" w:cs="宋体"/>
          <w:kern w:val="0"/>
          <w:sz w:val="24"/>
          <w:szCs w:val="24"/>
        </w:rPr>
        <w:t>8.2.4.6　 工程实施</w:t>
      </w:r>
      <w:bookmarkEnd w:id="312"/>
      <w:r w:rsidRPr="00623140">
        <w:rPr>
          <w:rFonts w:ascii="宋体" w:eastAsia="宋体" w:hAnsi="宋体" w:cs="宋体"/>
          <w:kern w:val="0"/>
          <w:sz w:val="24"/>
          <w:szCs w:val="24"/>
        </w:rPr>
        <w:t>（G4）</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应指定或授权专门的部门或人员负责工程实施过程的管理；</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应制定详细的工程实施方案控制实施过程，并要求工程实施单位能正式地执行安全工程过程；</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应制定工程实施方面的管理制度明确说明实施过程的控制方法和人员行为准则；</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d)   </w:t>
      </w:r>
      <w:r w:rsidRPr="00623140">
        <w:rPr>
          <w:rFonts w:ascii="宋体" w:eastAsia="宋体" w:hAnsi="宋体" w:cs="宋体"/>
          <w:b/>
          <w:bCs/>
          <w:kern w:val="0"/>
          <w:sz w:val="24"/>
          <w:szCs w:val="24"/>
        </w:rPr>
        <w:t>应通过第三方工程监理控制项目的实施过程。</w:t>
      </w:r>
    </w:p>
    <w:p w:rsidR="00623140" w:rsidRPr="00623140" w:rsidRDefault="00623140" w:rsidP="00623140">
      <w:pPr>
        <w:widowControl/>
        <w:ind w:firstLine="360"/>
        <w:jc w:val="left"/>
        <w:rPr>
          <w:rFonts w:ascii="宋体" w:eastAsia="宋体" w:hAnsi="宋体" w:cs="宋体"/>
          <w:kern w:val="0"/>
          <w:sz w:val="24"/>
          <w:szCs w:val="24"/>
        </w:rPr>
      </w:pPr>
      <w:bookmarkStart w:id="313" w:name="_Toc163984242"/>
      <w:r w:rsidRPr="00623140">
        <w:rPr>
          <w:rFonts w:ascii="宋体" w:eastAsia="宋体" w:hAnsi="宋体" w:cs="宋体"/>
          <w:kern w:val="0"/>
          <w:sz w:val="24"/>
          <w:szCs w:val="24"/>
        </w:rPr>
        <w:t>8.2.4.7　 测试验收</w:t>
      </w:r>
      <w:bookmarkEnd w:id="313"/>
      <w:r w:rsidRPr="00623140">
        <w:rPr>
          <w:rFonts w:ascii="宋体" w:eastAsia="宋体" w:hAnsi="宋体" w:cs="宋体"/>
          <w:kern w:val="0"/>
          <w:sz w:val="24"/>
          <w:szCs w:val="24"/>
        </w:rPr>
        <w:t>（G4）</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应委托公正的第三方测试单位对系统进行安全性测试，并出具安全性测试报告；</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在测试验收前应根据设计方案或合同要求等制订测试验收方案，在测试验收过程中应详细记录测试验收结果，并形成测试验收报告；</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应对系统测试验收的控制方法和人员行为准则进行书面规定；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应指定或授权专门的部门负责系统测试验收的管理，并按照管理规定的要求完成系统测试验收工作；</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e)   应组织相关部门和相关人员对系统测试验收报告进行审定，并签字确认。</w:t>
      </w:r>
    </w:p>
    <w:p w:rsidR="00623140" w:rsidRPr="00623140" w:rsidRDefault="00623140" w:rsidP="00623140">
      <w:pPr>
        <w:widowControl/>
        <w:ind w:firstLine="360"/>
        <w:jc w:val="left"/>
        <w:rPr>
          <w:rFonts w:ascii="宋体" w:eastAsia="宋体" w:hAnsi="宋体" w:cs="宋体"/>
          <w:kern w:val="0"/>
          <w:sz w:val="24"/>
          <w:szCs w:val="24"/>
        </w:rPr>
      </w:pPr>
      <w:bookmarkStart w:id="314" w:name="_Toc163984243"/>
      <w:r w:rsidRPr="00623140">
        <w:rPr>
          <w:rFonts w:ascii="宋体" w:eastAsia="宋体" w:hAnsi="宋体" w:cs="宋体"/>
          <w:kern w:val="0"/>
          <w:sz w:val="24"/>
          <w:szCs w:val="24"/>
        </w:rPr>
        <w:t>8.2.4.8　 系统交付</w:t>
      </w:r>
      <w:bookmarkEnd w:id="314"/>
      <w:r w:rsidRPr="00623140">
        <w:rPr>
          <w:rFonts w:ascii="宋体" w:eastAsia="宋体" w:hAnsi="宋体" w:cs="宋体"/>
          <w:kern w:val="0"/>
          <w:sz w:val="24"/>
          <w:szCs w:val="24"/>
        </w:rPr>
        <w:t>（G4）</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应制定详细的系统交付清单，并根据交付清单对所交接的设备、软件和文档等进行清点；</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应对负责系统运行维护的技术人员进行相应的技能培训；</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应确保提供系统建设过程中的文档和指导用户进行系统运行维护的文档；</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应对系统交付的控制方法和人员行为准则进行书面规定；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e)   应指定或授权专门的部门负责系统交付的管理工作，并按照管理规定的要求完成系统交付工作。</w:t>
      </w:r>
    </w:p>
    <w:p w:rsidR="00623140" w:rsidRPr="00623140" w:rsidRDefault="00623140" w:rsidP="00623140">
      <w:pPr>
        <w:widowControl/>
        <w:ind w:firstLine="360"/>
        <w:jc w:val="left"/>
        <w:rPr>
          <w:rFonts w:ascii="宋体" w:eastAsia="宋体" w:hAnsi="宋体" w:cs="宋体"/>
          <w:kern w:val="0"/>
          <w:sz w:val="24"/>
          <w:szCs w:val="24"/>
        </w:rPr>
      </w:pPr>
      <w:bookmarkStart w:id="315" w:name="_Toc170268325"/>
      <w:r w:rsidRPr="00623140">
        <w:rPr>
          <w:rFonts w:ascii="宋体" w:eastAsia="宋体" w:hAnsi="宋体" w:cs="宋体"/>
          <w:kern w:val="0"/>
          <w:sz w:val="24"/>
          <w:szCs w:val="24"/>
        </w:rPr>
        <w:t>8.2.4.9　 系统备案（G4）</w:t>
      </w:r>
      <w:bookmarkEnd w:id="315"/>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应指定专门的部门或人员负责管理系统定级的相关材料，并控制这些材料的使用；</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应将系统等级的相关材料报系统主管部门备案；</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应将系统等级及其他要求的备案材料报相应公安机关备案。</w:t>
      </w:r>
    </w:p>
    <w:p w:rsidR="00623140" w:rsidRPr="00623140" w:rsidRDefault="00623140" w:rsidP="00623140">
      <w:pPr>
        <w:widowControl/>
        <w:ind w:firstLine="360"/>
        <w:jc w:val="left"/>
        <w:rPr>
          <w:rFonts w:ascii="宋体" w:eastAsia="宋体" w:hAnsi="宋体" w:cs="宋体"/>
          <w:kern w:val="0"/>
          <w:sz w:val="24"/>
          <w:szCs w:val="24"/>
        </w:rPr>
      </w:pPr>
      <w:bookmarkStart w:id="316" w:name="_Toc170268326"/>
      <w:r w:rsidRPr="00623140">
        <w:rPr>
          <w:rFonts w:ascii="宋体" w:eastAsia="宋体" w:hAnsi="宋体" w:cs="宋体"/>
          <w:kern w:val="0"/>
          <w:sz w:val="24"/>
          <w:szCs w:val="24"/>
        </w:rPr>
        <w:t>8.2.4.10　 等级测评（G4）</w:t>
      </w:r>
      <w:bookmarkEnd w:id="316"/>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在系统运行过程中，应至少</w:t>
      </w:r>
      <w:r w:rsidRPr="00623140">
        <w:rPr>
          <w:rFonts w:ascii="宋体" w:eastAsia="宋体" w:hAnsi="宋体" w:cs="宋体"/>
          <w:b/>
          <w:bCs/>
          <w:kern w:val="0"/>
          <w:sz w:val="24"/>
          <w:szCs w:val="24"/>
        </w:rPr>
        <w:t>每半年</w:t>
      </w:r>
      <w:r w:rsidRPr="00623140">
        <w:rPr>
          <w:rFonts w:ascii="宋体" w:eastAsia="宋体" w:hAnsi="宋体" w:cs="宋体"/>
          <w:kern w:val="0"/>
          <w:sz w:val="24"/>
          <w:szCs w:val="24"/>
        </w:rPr>
        <w:t>对系统进行一次等级测评，发现不符合相应等级保护标准要求的及时整改；</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应在系统发生变更时及时对系统进行等级测评，发现级别发生变化的及时调整级别并进行安全改造；发现不符合相应等级保护标准要求的及时整改；</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c)   应选择具有国家相关技术资质和安全资质的测评单位进行等级测评；</w:t>
      </w:r>
    </w:p>
    <w:p w:rsidR="00623140" w:rsidRPr="00623140" w:rsidRDefault="00623140" w:rsidP="00623140">
      <w:pPr>
        <w:widowControl/>
        <w:ind w:firstLine="360"/>
        <w:jc w:val="left"/>
        <w:rPr>
          <w:rFonts w:ascii="宋体" w:eastAsia="宋体" w:hAnsi="宋体" w:cs="宋体"/>
          <w:kern w:val="0"/>
          <w:sz w:val="24"/>
          <w:szCs w:val="24"/>
        </w:rPr>
      </w:pPr>
      <w:bookmarkStart w:id="317" w:name="_Toc105233393"/>
      <w:r w:rsidRPr="00623140">
        <w:rPr>
          <w:rFonts w:ascii="宋体" w:eastAsia="宋体" w:hAnsi="宋体" w:cs="宋体"/>
          <w:kern w:val="0"/>
          <w:sz w:val="24"/>
          <w:szCs w:val="24"/>
        </w:rPr>
        <w:t>d)   应指定或授权专门的部门或人员负责等级测评的管理。</w:t>
      </w:r>
      <w:bookmarkEnd w:id="317"/>
    </w:p>
    <w:p w:rsidR="00623140" w:rsidRPr="00623140" w:rsidRDefault="00623140" w:rsidP="00623140">
      <w:pPr>
        <w:widowControl/>
        <w:ind w:firstLine="360"/>
        <w:jc w:val="left"/>
        <w:rPr>
          <w:rFonts w:ascii="宋体" w:eastAsia="宋体" w:hAnsi="宋体" w:cs="宋体"/>
          <w:kern w:val="0"/>
          <w:sz w:val="24"/>
          <w:szCs w:val="24"/>
        </w:rPr>
      </w:pPr>
      <w:bookmarkStart w:id="318" w:name="_Toc163984246"/>
      <w:r w:rsidRPr="00623140">
        <w:rPr>
          <w:rFonts w:ascii="宋体" w:eastAsia="宋体" w:hAnsi="宋体" w:cs="宋体"/>
          <w:kern w:val="0"/>
          <w:sz w:val="24"/>
          <w:szCs w:val="24"/>
        </w:rPr>
        <w:t>8.2.4.11　 安全服务商选择</w:t>
      </w:r>
      <w:bookmarkEnd w:id="318"/>
      <w:r w:rsidRPr="00623140">
        <w:rPr>
          <w:rFonts w:ascii="宋体" w:eastAsia="宋体" w:hAnsi="宋体" w:cs="宋体"/>
          <w:kern w:val="0"/>
          <w:sz w:val="24"/>
          <w:szCs w:val="24"/>
        </w:rPr>
        <w:t>（G4）</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应确保安全服务商的选择符合国家的有关规定；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应与选定的安全服务商签订与安全相关的协议，明确约定相关责任；</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应确保选定的安全服务商提供技术培训和服务承诺，必要的与其签订服务合同。</w:t>
      </w:r>
    </w:p>
    <w:p w:rsidR="00623140" w:rsidRPr="00623140" w:rsidRDefault="00623140" w:rsidP="00623140">
      <w:pPr>
        <w:widowControl/>
        <w:ind w:firstLine="360"/>
        <w:jc w:val="left"/>
        <w:rPr>
          <w:rFonts w:ascii="宋体" w:eastAsia="宋体" w:hAnsi="宋体" w:cs="宋体"/>
          <w:kern w:val="0"/>
          <w:sz w:val="24"/>
          <w:szCs w:val="24"/>
        </w:rPr>
      </w:pPr>
      <w:bookmarkStart w:id="319" w:name="_Toc127851968"/>
      <w:r w:rsidRPr="00623140">
        <w:rPr>
          <w:rFonts w:ascii="宋体" w:eastAsia="宋体" w:hAnsi="宋体" w:cs="宋体"/>
          <w:kern w:val="0"/>
          <w:sz w:val="24"/>
          <w:szCs w:val="24"/>
        </w:rPr>
        <w:t>8.2.5　 系统运维管理</w:t>
      </w:r>
      <w:bookmarkEnd w:id="319"/>
    </w:p>
    <w:p w:rsidR="00623140" w:rsidRPr="00623140" w:rsidRDefault="00623140" w:rsidP="00623140">
      <w:pPr>
        <w:widowControl/>
        <w:ind w:firstLine="360"/>
        <w:jc w:val="left"/>
        <w:rPr>
          <w:rFonts w:ascii="宋体" w:eastAsia="宋体" w:hAnsi="宋体" w:cs="宋体"/>
          <w:kern w:val="0"/>
          <w:sz w:val="24"/>
          <w:szCs w:val="24"/>
        </w:rPr>
      </w:pPr>
      <w:bookmarkStart w:id="320" w:name="_Toc163984248"/>
      <w:r w:rsidRPr="00623140">
        <w:rPr>
          <w:rFonts w:ascii="宋体" w:eastAsia="宋体" w:hAnsi="宋体" w:cs="宋体"/>
          <w:kern w:val="0"/>
          <w:sz w:val="24"/>
          <w:szCs w:val="24"/>
        </w:rPr>
        <w:t>8.2.5.1　 环境管理</w:t>
      </w:r>
      <w:bookmarkEnd w:id="320"/>
      <w:r w:rsidRPr="00623140">
        <w:rPr>
          <w:rFonts w:ascii="宋体" w:eastAsia="宋体" w:hAnsi="宋体" w:cs="宋体"/>
          <w:kern w:val="0"/>
          <w:sz w:val="24"/>
          <w:szCs w:val="24"/>
        </w:rPr>
        <w:t>（G4）</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应指定专门的部门或人员定期对机房供配电、空调、温湿度控制等设施进行维护管理；</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应指定部门负责机房安全，并配备机房安全管理人员，对机房的出入、服务器的开机或关机等工作进行管理；</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应建立机房安全管理制度，对有关机房物理访问，物品带进、带出机房和机房环境安全等方面的管理作出规定；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加强对办公环境的保密性管理，规范办公环境人员行为，包括工作人员调离办公室应立即交还该办公室钥匙、不在办公区接待来访人员、工作人员离开座位确保终端计算机退出登录状态和桌面上没有包含敏感信息的纸档文件等；</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e)   </w:t>
      </w:r>
      <w:r w:rsidRPr="00623140">
        <w:rPr>
          <w:rFonts w:ascii="宋体" w:eastAsia="宋体" w:hAnsi="宋体" w:cs="宋体"/>
          <w:b/>
          <w:bCs/>
          <w:kern w:val="0"/>
          <w:sz w:val="24"/>
          <w:szCs w:val="24"/>
        </w:rPr>
        <w:t>应对机房和办公环境实行统一策略的安全管理，对出入人员进行相应级别的授权，对进入重要安全区域的活动行为实时监视和记录。</w:t>
      </w:r>
    </w:p>
    <w:p w:rsidR="00623140" w:rsidRPr="00623140" w:rsidRDefault="00623140" w:rsidP="00623140">
      <w:pPr>
        <w:widowControl/>
        <w:ind w:firstLine="360"/>
        <w:jc w:val="left"/>
        <w:rPr>
          <w:rFonts w:ascii="宋体" w:eastAsia="宋体" w:hAnsi="宋体" w:cs="宋体"/>
          <w:kern w:val="0"/>
          <w:sz w:val="24"/>
          <w:szCs w:val="24"/>
        </w:rPr>
      </w:pPr>
      <w:bookmarkStart w:id="321" w:name="_Toc163984249"/>
      <w:r w:rsidRPr="00623140">
        <w:rPr>
          <w:rFonts w:ascii="宋体" w:eastAsia="宋体" w:hAnsi="宋体" w:cs="宋体"/>
          <w:kern w:val="0"/>
          <w:sz w:val="24"/>
          <w:szCs w:val="24"/>
        </w:rPr>
        <w:t>8.2.5.2　 资产管理</w:t>
      </w:r>
      <w:bookmarkEnd w:id="321"/>
      <w:r w:rsidRPr="00623140">
        <w:rPr>
          <w:rFonts w:ascii="宋体" w:eastAsia="宋体" w:hAnsi="宋体" w:cs="宋体"/>
          <w:kern w:val="0"/>
          <w:sz w:val="24"/>
          <w:szCs w:val="24"/>
        </w:rPr>
        <w:t>（G4）</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应编制并保存与信息系统相关的资产清单，包括资产责任部门、重要程度和所处位置等内容；</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应建立资产安全管理制度，规定信息系统资产管理的责任人员或责任部门，并规范资产管理和使用的行为；</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应根据资产的重要程度对资产进行标识管理，根据资产的价值选择相应的管理措施；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应对信息分类与标识方法作出规定，并对信息的使用、传输和存储等进行规范化管理。</w:t>
      </w:r>
    </w:p>
    <w:p w:rsidR="00623140" w:rsidRPr="00623140" w:rsidRDefault="00623140" w:rsidP="00623140">
      <w:pPr>
        <w:widowControl/>
        <w:ind w:firstLine="360"/>
        <w:jc w:val="left"/>
        <w:rPr>
          <w:rFonts w:ascii="宋体" w:eastAsia="宋体" w:hAnsi="宋体" w:cs="宋体"/>
          <w:kern w:val="0"/>
          <w:sz w:val="24"/>
          <w:szCs w:val="24"/>
        </w:rPr>
      </w:pPr>
      <w:bookmarkStart w:id="322" w:name="_Toc163984250"/>
      <w:r w:rsidRPr="00623140">
        <w:rPr>
          <w:rFonts w:ascii="宋体" w:eastAsia="宋体" w:hAnsi="宋体" w:cs="宋体"/>
          <w:kern w:val="0"/>
          <w:sz w:val="24"/>
          <w:szCs w:val="24"/>
        </w:rPr>
        <w:t>8.2.5.3　 介质管理</w:t>
      </w:r>
      <w:bookmarkEnd w:id="322"/>
      <w:r w:rsidRPr="00623140">
        <w:rPr>
          <w:rFonts w:ascii="宋体" w:eastAsia="宋体" w:hAnsi="宋体" w:cs="宋体"/>
          <w:kern w:val="0"/>
          <w:sz w:val="24"/>
          <w:szCs w:val="24"/>
        </w:rPr>
        <w:t>（G4）</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a)   应建立介质安全管理制度，对介质的存放环境、使用、维护和销毁等方面作出规定； </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应确保介质存放在安全的环境中，对各类介质进行控制和保护，实行存储环境专人管理，并根据存档介质的目录清单定期盘点；</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应对介质在物理传输过程中的人员选择、打包、交付等情况进行控制，并对介质的归档和查询等进行登记记录；</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d)   应对存储介质的使用过程、送出维修以及销毁等进行严格的管理，重要数据的存储介质带出工作环境必须进行内容加密并进行监控管理，对于需要送出维修或销毁的介质应</w:t>
      </w:r>
      <w:r w:rsidRPr="00623140">
        <w:rPr>
          <w:rFonts w:ascii="宋体" w:eastAsia="宋体" w:hAnsi="宋体" w:cs="宋体"/>
          <w:b/>
          <w:bCs/>
          <w:kern w:val="0"/>
          <w:sz w:val="24"/>
          <w:szCs w:val="24"/>
        </w:rPr>
        <w:t>采用多次读写覆盖、清除敏感或秘密数据、对无法执行删除操作的受损介质必须销毁，保密性较高的信息存储介质应获得批准并在双人监控下才能销毁，销毁记录应妥善保存</w:t>
      </w:r>
      <w:r w:rsidRPr="00623140">
        <w:rPr>
          <w:rFonts w:ascii="宋体" w:eastAsia="宋体" w:hAnsi="宋体" w:cs="宋体"/>
          <w:kern w:val="0"/>
          <w:sz w:val="24"/>
          <w:szCs w:val="24"/>
        </w:rPr>
        <w:t xml:space="preserve">； </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e)   应根据数据备份的需要对某些介质实行异地存储，存储地的环境要求和管理方法应与本地相同；</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f)   应对重要介质中的数据和软件采取加密存储，并根据所承载数据和软件的重要程度对介质进行分类和标识管理。</w:t>
      </w:r>
    </w:p>
    <w:p w:rsidR="00623140" w:rsidRPr="00623140" w:rsidRDefault="00623140" w:rsidP="00623140">
      <w:pPr>
        <w:widowControl/>
        <w:ind w:firstLine="360"/>
        <w:jc w:val="left"/>
        <w:rPr>
          <w:rFonts w:ascii="宋体" w:eastAsia="宋体" w:hAnsi="宋体" w:cs="宋体"/>
          <w:kern w:val="0"/>
          <w:sz w:val="24"/>
          <w:szCs w:val="24"/>
        </w:rPr>
      </w:pPr>
      <w:bookmarkStart w:id="323" w:name="_Toc163984251"/>
      <w:r w:rsidRPr="00623140">
        <w:rPr>
          <w:rFonts w:ascii="宋体" w:eastAsia="宋体" w:hAnsi="宋体" w:cs="宋体"/>
          <w:kern w:val="0"/>
          <w:sz w:val="24"/>
          <w:szCs w:val="24"/>
        </w:rPr>
        <w:t>8.2.5.4　 设备管理</w:t>
      </w:r>
      <w:bookmarkEnd w:id="323"/>
      <w:r w:rsidRPr="00623140">
        <w:rPr>
          <w:rFonts w:ascii="宋体" w:eastAsia="宋体" w:hAnsi="宋体" w:cs="宋体"/>
          <w:kern w:val="0"/>
          <w:sz w:val="24"/>
          <w:szCs w:val="24"/>
        </w:rPr>
        <w:t>（G4）</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应对信息系统相关的各种设备（包括备份和冗余设备）、线路等指定专门的部门或人员定期进行维护管理；</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应建立基于申报、审批和专人负责的设备安全管理制度，对信息系统的各种软硬件设备的选型、采购、发放和领用等过程进行规范化管理；</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应建立配套设施、软硬件维护方面的管理制度，对其维护进行有效的管理，包括明确维护人员的责任、涉外维修和服务的审批、维修过程的监督控制等；</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应对终端计算机、工作站、便携机、系统和网络等设备的操作和使用进行规范化管理，按操作规程实现设备（包括备份和冗余设备）的启动/停止、加电/断电等操作；</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e)   应确保信息处理设备必须经过审批才能带离机房或办公地点。</w:t>
      </w:r>
    </w:p>
    <w:p w:rsidR="00623140" w:rsidRPr="00623140" w:rsidRDefault="00623140" w:rsidP="00623140">
      <w:pPr>
        <w:widowControl/>
        <w:ind w:firstLine="360"/>
        <w:jc w:val="left"/>
        <w:rPr>
          <w:rFonts w:ascii="宋体" w:eastAsia="宋体" w:hAnsi="宋体" w:cs="宋体"/>
          <w:kern w:val="0"/>
          <w:sz w:val="24"/>
          <w:szCs w:val="24"/>
        </w:rPr>
      </w:pPr>
      <w:bookmarkStart w:id="324" w:name="_Toc163984252"/>
      <w:r w:rsidRPr="00623140">
        <w:rPr>
          <w:rFonts w:ascii="宋体" w:eastAsia="宋体" w:hAnsi="宋体" w:cs="宋体"/>
          <w:kern w:val="0"/>
          <w:sz w:val="24"/>
          <w:szCs w:val="24"/>
        </w:rPr>
        <w:t>8.2.5.5　 监控管理</w:t>
      </w:r>
      <w:bookmarkEnd w:id="324"/>
      <w:r w:rsidRPr="00623140">
        <w:rPr>
          <w:rFonts w:ascii="宋体" w:eastAsia="宋体" w:hAnsi="宋体" w:cs="宋体"/>
          <w:kern w:val="0"/>
          <w:sz w:val="24"/>
          <w:szCs w:val="24"/>
        </w:rPr>
        <w:t>和安全管理中心（G4）</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应对通信线路、主机、网络设备和应用软件的运行状况、网络流量、用户行为等进行监测和报警，形成记录并妥善保存；</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应组织相关人员定期对监测和报警记录进行分析、评审，发现可疑行为，形成分析报告，并采取必要的应对措施；</w:t>
      </w:r>
    </w:p>
    <w:p w:rsidR="00623140" w:rsidRPr="00623140" w:rsidRDefault="00623140" w:rsidP="00623140">
      <w:pPr>
        <w:widowControl/>
        <w:ind w:firstLine="360"/>
        <w:jc w:val="left"/>
        <w:rPr>
          <w:rFonts w:ascii="宋体" w:eastAsia="宋体" w:hAnsi="宋体" w:cs="宋体"/>
          <w:kern w:val="0"/>
          <w:sz w:val="24"/>
          <w:szCs w:val="24"/>
        </w:rPr>
      </w:pPr>
      <w:bookmarkStart w:id="325" w:name="_Toc163984253"/>
      <w:r w:rsidRPr="00623140">
        <w:rPr>
          <w:rFonts w:ascii="宋体" w:eastAsia="宋体" w:hAnsi="宋体" w:cs="宋体"/>
          <w:kern w:val="0"/>
          <w:sz w:val="24"/>
          <w:szCs w:val="24"/>
        </w:rPr>
        <w:t>c)   应建立安全管理中心，对设备状态、恶意代码、补丁升级、安全审计等安全相关事项进行集中管理。</w:t>
      </w:r>
      <w:bookmarkEnd w:id="325"/>
    </w:p>
    <w:p w:rsidR="00623140" w:rsidRPr="00623140" w:rsidRDefault="00623140" w:rsidP="00623140">
      <w:pPr>
        <w:widowControl/>
        <w:ind w:firstLine="360"/>
        <w:jc w:val="left"/>
        <w:rPr>
          <w:rFonts w:ascii="宋体" w:eastAsia="宋体" w:hAnsi="宋体" w:cs="宋体"/>
          <w:kern w:val="0"/>
          <w:sz w:val="24"/>
          <w:szCs w:val="24"/>
        </w:rPr>
      </w:pPr>
      <w:bookmarkStart w:id="326" w:name="_Toc170268334"/>
      <w:r w:rsidRPr="00623140">
        <w:rPr>
          <w:rFonts w:ascii="宋体" w:eastAsia="宋体" w:hAnsi="宋体" w:cs="宋体"/>
          <w:kern w:val="0"/>
          <w:sz w:val="24"/>
          <w:szCs w:val="24"/>
        </w:rPr>
        <w:t>8.2.5.6　 网络安全管理（G4）</w:t>
      </w:r>
      <w:bookmarkEnd w:id="326"/>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应指定专人对网络进行管理，负责运行日志、网络监控记录的日常维护和报警信息分析和处理工作；</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应建立网络安全管理制度，对网络安全配置、日志保存时间、安全策略、升级与打补丁、口令更新周期等方面作出规定；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应根据厂家提供的软件升级版本对网络设备进行更新，并在更新前对现有的重要文件进行备份；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应定期对网络系统进行漏洞扫描，对发现的网络系统安全漏洞进行及时的修补；</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e)   应实现设备的最小服务配置和优化配置，并对配置文件进行定期离线备份；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f)   应保证所有与外部系统的连接均得到授权和批准；</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g)   </w:t>
      </w:r>
      <w:r w:rsidRPr="00623140">
        <w:rPr>
          <w:rFonts w:ascii="宋体" w:eastAsia="宋体" w:hAnsi="宋体" w:cs="宋体"/>
          <w:b/>
          <w:bCs/>
          <w:kern w:val="0"/>
          <w:sz w:val="24"/>
          <w:szCs w:val="24"/>
        </w:rPr>
        <w:t>应禁止便携式和移动式设备接入网络；</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h)   应定期检查违反规定拨号上网或其他违反网络安全策略的行为；</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i)   </w:t>
      </w:r>
      <w:r w:rsidRPr="00623140">
        <w:rPr>
          <w:rFonts w:ascii="宋体" w:eastAsia="宋体" w:hAnsi="宋体" w:cs="宋体"/>
          <w:b/>
          <w:bCs/>
          <w:kern w:val="0"/>
          <w:sz w:val="24"/>
          <w:szCs w:val="24"/>
        </w:rPr>
        <w:t>应严格控制网络管理用户的授权，授权程序中要求必须有两人在场，并经双重认可后方可操作，操作过程应保留不可更改的审计日志。</w:t>
      </w:r>
    </w:p>
    <w:p w:rsidR="00623140" w:rsidRPr="00623140" w:rsidRDefault="00623140" w:rsidP="00623140">
      <w:pPr>
        <w:widowControl/>
        <w:ind w:firstLine="360"/>
        <w:jc w:val="left"/>
        <w:rPr>
          <w:rFonts w:ascii="宋体" w:eastAsia="宋体" w:hAnsi="宋体" w:cs="宋体"/>
          <w:kern w:val="0"/>
          <w:sz w:val="24"/>
          <w:szCs w:val="24"/>
        </w:rPr>
      </w:pPr>
      <w:bookmarkStart w:id="327" w:name="_Toc163984254"/>
      <w:r w:rsidRPr="00623140">
        <w:rPr>
          <w:rFonts w:ascii="宋体" w:eastAsia="宋体" w:hAnsi="宋体" w:cs="宋体"/>
          <w:kern w:val="0"/>
          <w:sz w:val="24"/>
          <w:szCs w:val="24"/>
        </w:rPr>
        <w:t>8.2.5.7　 系统安全管理</w:t>
      </w:r>
      <w:bookmarkEnd w:id="327"/>
      <w:r w:rsidRPr="00623140">
        <w:rPr>
          <w:rFonts w:ascii="宋体" w:eastAsia="宋体" w:hAnsi="宋体" w:cs="宋体"/>
          <w:kern w:val="0"/>
          <w:sz w:val="24"/>
          <w:szCs w:val="24"/>
        </w:rPr>
        <w:t>（G4）</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应根据业务需求和系统安全分析确定系统的访问控制策略；</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应定期进行漏洞扫描，对发现的系统安全漏洞及时进行修补；</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应安装系统的最新补丁程序，在安装系统补丁前，首先在测试环境中测试通过，并对重要文件进行备份后，方可实施系统补丁程序的安装；</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应建立系统安全管理制度，对系统安全策略、安全配置、日志管理、日常操作流程等方面作出具体规定；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e)   应指定专人对系统进行管理，划分系统管理员角色，明确各个角色的权限、责任和风险，权限设定应当遵循最小授权原则；</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f)   应依据操作手册对系统进行维护，详细记录操作日志，包括重要的日常操作、运行维护记录、参数的设置和修改等内容，严禁进行未经授权的操作；</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g)   应定期对运行日志和审计数据进行分析，以便及时发现异常行为；</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h)   </w:t>
      </w:r>
      <w:r w:rsidRPr="00623140">
        <w:rPr>
          <w:rFonts w:ascii="宋体" w:eastAsia="宋体" w:hAnsi="宋体" w:cs="宋体"/>
          <w:b/>
          <w:bCs/>
          <w:kern w:val="0"/>
          <w:sz w:val="24"/>
          <w:szCs w:val="24"/>
        </w:rPr>
        <w:t>应对系统资源的使用进行预测，以确保充足的处理速度和存储容量，管理人员应随时注意系统资源的使用情况，包括处理器、存储设备和输出设备。</w:t>
      </w:r>
    </w:p>
    <w:p w:rsidR="00623140" w:rsidRPr="00623140" w:rsidRDefault="00623140" w:rsidP="00623140">
      <w:pPr>
        <w:widowControl/>
        <w:ind w:firstLine="360"/>
        <w:jc w:val="left"/>
        <w:rPr>
          <w:rFonts w:ascii="宋体" w:eastAsia="宋体" w:hAnsi="宋体" w:cs="宋体"/>
          <w:kern w:val="0"/>
          <w:sz w:val="24"/>
          <w:szCs w:val="24"/>
        </w:rPr>
      </w:pPr>
      <w:bookmarkStart w:id="328" w:name="_Toc163984255"/>
      <w:r w:rsidRPr="00623140">
        <w:rPr>
          <w:rFonts w:ascii="宋体" w:eastAsia="宋体" w:hAnsi="宋体" w:cs="宋体"/>
          <w:kern w:val="0"/>
          <w:sz w:val="24"/>
          <w:szCs w:val="24"/>
        </w:rPr>
        <w:t>8.2.5.8　 恶意代码防范管理</w:t>
      </w:r>
      <w:bookmarkEnd w:id="328"/>
      <w:r w:rsidRPr="00623140">
        <w:rPr>
          <w:rFonts w:ascii="宋体" w:eastAsia="宋体" w:hAnsi="宋体" w:cs="宋体"/>
          <w:kern w:val="0"/>
          <w:sz w:val="24"/>
          <w:szCs w:val="24"/>
        </w:rPr>
        <w:t>（G4）</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应提高所有用户的防病毒意识，及时告知防病毒软件版本，在读取移动存储设备上的数据以及网络上接收文件或邮件之前，先进行病毒检查，对外来计算机或存储设备接入网络系统之前也应进行病毒检查；</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应指定专人对网络和主机进行恶意代码检测并保存检测记录；</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应对防恶意代码软件的授权使用、恶意代码库升级、定期汇报等作出明确规定；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应定期检查信息系统内各种产品的恶意代码库的升级情况并进行记录，对主机防病毒产品、防病毒网关和邮件防病毒网关上截获的危险病毒或恶意代码进行及时分析处理，并形成书面的报表和总结汇报。</w:t>
      </w:r>
    </w:p>
    <w:p w:rsidR="00623140" w:rsidRPr="00623140" w:rsidRDefault="00623140" w:rsidP="00623140">
      <w:pPr>
        <w:widowControl/>
        <w:ind w:firstLine="360"/>
        <w:jc w:val="left"/>
        <w:rPr>
          <w:rFonts w:ascii="宋体" w:eastAsia="宋体" w:hAnsi="宋体" w:cs="宋体"/>
          <w:kern w:val="0"/>
          <w:sz w:val="24"/>
          <w:szCs w:val="24"/>
        </w:rPr>
      </w:pPr>
      <w:bookmarkStart w:id="329" w:name="_Toc163984256"/>
      <w:r w:rsidRPr="00623140">
        <w:rPr>
          <w:rFonts w:ascii="宋体" w:eastAsia="宋体" w:hAnsi="宋体" w:cs="宋体"/>
          <w:kern w:val="0"/>
          <w:sz w:val="24"/>
          <w:szCs w:val="24"/>
        </w:rPr>
        <w:t>8.2.5.9　 密码管理</w:t>
      </w:r>
      <w:bookmarkEnd w:id="329"/>
      <w:r w:rsidRPr="00623140">
        <w:rPr>
          <w:rFonts w:ascii="宋体" w:eastAsia="宋体" w:hAnsi="宋体" w:cs="宋体"/>
          <w:kern w:val="0"/>
          <w:sz w:val="24"/>
          <w:szCs w:val="24"/>
        </w:rPr>
        <w:t>（G4）</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应建立密码使用管理制度，使用符合国家密码管理规定的密码技术和产品。</w:t>
      </w:r>
    </w:p>
    <w:p w:rsidR="00623140" w:rsidRPr="00623140" w:rsidRDefault="00623140" w:rsidP="00623140">
      <w:pPr>
        <w:widowControl/>
        <w:ind w:firstLine="360"/>
        <w:jc w:val="left"/>
        <w:rPr>
          <w:rFonts w:ascii="宋体" w:eastAsia="宋体" w:hAnsi="宋体" w:cs="宋体"/>
          <w:kern w:val="0"/>
          <w:sz w:val="24"/>
          <w:szCs w:val="24"/>
        </w:rPr>
      </w:pPr>
      <w:bookmarkStart w:id="330" w:name="_Toc163984257"/>
      <w:r w:rsidRPr="00623140">
        <w:rPr>
          <w:rFonts w:ascii="宋体" w:eastAsia="宋体" w:hAnsi="宋体" w:cs="宋体"/>
          <w:kern w:val="0"/>
          <w:sz w:val="24"/>
          <w:szCs w:val="24"/>
        </w:rPr>
        <w:t>8.2.5.10　 变更管理</w:t>
      </w:r>
      <w:bookmarkEnd w:id="330"/>
      <w:r w:rsidRPr="00623140">
        <w:rPr>
          <w:rFonts w:ascii="宋体" w:eastAsia="宋体" w:hAnsi="宋体" w:cs="宋体"/>
          <w:kern w:val="0"/>
          <w:sz w:val="24"/>
          <w:szCs w:val="24"/>
        </w:rPr>
        <w:t>（G4）</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应确认系统中要发生的变更，并制定变更方案；</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b)   应建立变更管理制度，系统发生变更前，向主管领导申请，变更和变更方案经过评审、审批后方可实施变更，并在实施后将变更情况向相关人员通告； </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应建立变更控制的申报和审批文件化程序，控制系统所有的变更情况，对变更影响进行分析并文档化，记录变更实施过程，并妥善保存所有文档和记录；</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应建立中止变更并从失败变更中恢复的文件化程序，明确过程控制方法和人员职责，必要时对恢复过程进行演练；</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 xml:space="preserve">e)   </w:t>
      </w:r>
      <w:r w:rsidRPr="00623140">
        <w:rPr>
          <w:rFonts w:ascii="宋体" w:eastAsia="宋体" w:hAnsi="宋体" w:cs="宋体"/>
          <w:b/>
          <w:bCs/>
          <w:kern w:val="0"/>
          <w:sz w:val="24"/>
          <w:szCs w:val="24"/>
        </w:rPr>
        <w:t>应定期检查变更控制的申报和审批程序的执行情况，评估系统现有状况与文档记录的一致性。</w:t>
      </w:r>
    </w:p>
    <w:p w:rsidR="00623140" w:rsidRPr="00623140" w:rsidRDefault="00623140" w:rsidP="00623140">
      <w:pPr>
        <w:widowControl/>
        <w:ind w:firstLine="360"/>
        <w:jc w:val="left"/>
        <w:rPr>
          <w:rFonts w:ascii="宋体" w:eastAsia="宋体" w:hAnsi="宋体" w:cs="宋体"/>
          <w:kern w:val="0"/>
          <w:sz w:val="24"/>
          <w:szCs w:val="24"/>
        </w:rPr>
      </w:pPr>
      <w:bookmarkStart w:id="331" w:name="_Toc163984258"/>
      <w:r w:rsidRPr="00623140">
        <w:rPr>
          <w:rFonts w:ascii="宋体" w:eastAsia="宋体" w:hAnsi="宋体" w:cs="宋体"/>
          <w:kern w:val="0"/>
          <w:sz w:val="24"/>
          <w:szCs w:val="24"/>
        </w:rPr>
        <w:t>8.2.5.11　 备份与恢复管理</w:t>
      </w:r>
      <w:bookmarkEnd w:id="331"/>
      <w:r w:rsidRPr="00623140">
        <w:rPr>
          <w:rFonts w:ascii="宋体" w:eastAsia="宋体" w:hAnsi="宋体" w:cs="宋体"/>
          <w:kern w:val="0"/>
          <w:sz w:val="24"/>
          <w:szCs w:val="24"/>
        </w:rPr>
        <w:t>（G4）</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应识别需要定期备份的重要业务信息、系统数据及软件系统等；</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应建立备份与恢复管理相关的安全管理制度，对备份信息的备份方式、备份频度、存储介质和保存期等进行规定；</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应根据数据的重要性和数据对系统运行的影响，制定数据的备份策略和恢复策略，备份策略须指明备份数据的放置场所、文件命名规则、介质替换频率和将数据离站运输的方法；</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应建立控制数据备份和恢复过程的程序，记录备份过程，</w:t>
      </w:r>
      <w:r w:rsidRPr="00623140">
        <w:rPr>
          <w:rFonts w:ascii="宋体" w:eastAsia="宋体" w:hAnsi="宋体" w:cs="宋体"/>
          <w:b/>
          <w:bCs/>
          <w:kern w:val="0"/>
          <w:sz w:val="24"/>
          <w:szCs w:val="24"/>
        </w:rPr>
        <w:t>对需要采取加密或数据隐藏处理的备份数据，进行备份和加密操作时要求两名工作人员在场，</w:t>
      </w:r>
      <w:r w:rsidRPr="00623140">
        <w:rPr>
          <w:rFonts w:ascii="宋体" w:eastAsia="宋体" w:hAnsi="宋体" w:cs="宋体"/>
          <w:kern w:val="0"/>
          <w:sz w:val="24"/>
          <w:szCs w:val="24"/>
        </w:rPr>
        <w:t xml:space="preserve">所有文件和记录应妥善保存； </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e)   应定期执行恢复程序，检查和测试备份介质的有效性，确保可以在恢复程序规定的时间内完成备份的恢复；</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f)   </w:t>
      </w:r>
      <w:r w:rsidRPr="00623140">
        <w:rPr>
          <w:rFonts w:ascii="宋体" w:eastAsia="宋体" w:hAnsi="宋体" w:cs="宋体"/>
          <w:b/>
          <w:bCs/>
          <w:kern w:val="0"/>
          <w:sz w:val="24"/>
          <w:szCs w:val="24"/>
        </w:rPr>
        <w:t>应根据信息系统的备份技术要求，制定相应的灾难恢复计划，并对其进行测试以确保各个恢复规程的正确性和计划整体的有效性，测试内容包括运行系统恢复、人员协调、备用系统性能测试、通信连接等，根据测试结果，对不适用的规定进行修改或更新。</w:t>
      </w:r>
    </w:p>
    <w:p w:rsidR="00623140" w:rsidRPr="00623140" w:rsidRDefault="00623140" w:rsidP="00623140">
      <w:pPr>
        <w:widowControl/>
        <w:ind w:firstLine="360"/>
        <w:jc w:val="left"/>
        <w:rPr>
          <w:rFonts w:ascii="宋体" w:eastAsia="宋体" w:hAnsi="宋体" w:cs="宋体"/>
          <w:kern w:val="0"/>
          <w:sz w:val="24"/>
          <w:szCs w:val="24"/>
        </w:rPr>
      </w:pPr>
      <w:bookmarkStart w:id="332" w:name="_Toc163984259"/>
      <w:r w:rsidRPr="00623140">
        <w:rPr>
          <w:rFonts w:ascii="宋体" w:eastAsia="宋体" w:hAnsi="宋体" w:cs="宋体"/>
          <w:kern w:val="0"/>
          <w:sz w:val="24"/>
          <w:szCs w:val="24"/>
        </w:rPr>
        <w:t>8.2.5.12　 安全事件处置</w:t>
      </w:r>
      <w:bookmarkEnd w:id="332"/>
      <w:r w:rsidRPr="00623140">
        <w:rPr>
          <w:rFonts w:ascii="宋体" w:eastAsia="宋体" w:hAnsi="宋体" w:cs="宋体"/>
          <w:kern w:val="0"/>
          <w:sz w:val="24"/>
          <w:szCs w:val="24"/>
        </w:rPr>
        <w:t>（G4）</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应报告所发现的安全弱点和可疑事件，但任何情况下用户均不应尝试验证弱点；</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b)   应制定安全事件报告和处置管理制度，明确安全事件类型，规定安全事件的现场处理、事件报告和后期恢复的管理职责；</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应根据国家相关管理部门对计算机安全事件等级划分方法和安全事件对本系统产生的影响，对本系统计算机安全事件进行等级划分；</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应制定安全事件报告和响应处理程序，确定事件的报告流程，响应和处置的范围、程度，以及处理方法等；</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e)   应在安全事件报告和响应处理过程中，分析和鉴定事件产生的原因，收集证据，记录处理过程，总结经验教训，制定防止再次发生的补救措施，过程形成的所有文件和记录均应妥善保存；</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f)   对造成系统中断和造成信息泄密的安全事件应采用不同的处理程序和报告程序；</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g)   </w:t>
      </w:r>
      <w:r w:rsidRPr="00623140">
        <w:rPr>
          <w:rFonts w:ascii="宋体" w:eastAsia="宋体" w:hAnsi="宋体" w:cs="宋体"/>
          <w:b/>
          <w:bCs/>
          <w:kern w:val="0"/>
          <w:sz w:val="24"/>
          <w:szCs w:val="24"/>
        </w:rPr>
        <w:t>发生可能涉及国家秘密的重大失、泄密事件，应按照有关规定向公安、安全、保密等部门汇报；</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h)   </w:t>
      </w:r>
      <w:r w:rsidRPr="00623140">
        <w:rPr>
          <w:rFonts w:ascii="宋体" w:eastAsia="宋体" w:hAnsi="宋体" w:cs="宋体"/>
          <w:b/>
          <w:bCs/>
          <w:kern w:val="0"/>
          <w:sz w:val="24"/>
          <w:szCs w:val="24"/>
        </w:rPr>
        <w:t>应严格控制参与涉及国家秘密事件处理和恢复的人员，重要操作要求至少两名工作人员在场并登记备案。</w:t>
      </w:r>
    </w:p>
    <w:p w:rsidR="00623140" w:rsidRPr="00623140" w:rsidRDefault="00623140" w:rsidP="00623140">
      <w:pPr>
        <w:widowControl/>
        <w:ind w:firstLine="360"/>
        <w:jc w:val="left"/>
        <w:rPr>
          <w:rFonts w:ascii="宋体" w:eastAsia="宋体" w:hAnsi="宋体" w:cs="宋体"/>
          <w:kern w:val="0"/>
          <w:sz w:val="24"/>
          <w:szCs w:val="24"/>
        </w:rPr>
      </w:pPr>
      <w:bookmarkStart w:id="333" w:name="_Toc163984260"/>
      <w:r w:rsidRPr="00623140">
        <w:rPr>
          <w:rFonts w:ascii="宋体" w:eastAsia="宋体" w:hAnsi="宋体" w:cs="宋体"/>
          <w:kern w:val="0"/>
          <w:sz w:val="24"/>
          <w:szCs w:val="24"/>
        </w:rPr>
        <w:t>8.2.5.13　 应急预案管理</w:t>
      </w:r>
      <w:bookmarkEnd w:id="333"/>
      <w:r w:rsidRPr="00623140">
        <w:rPr>
          <w:rFonts w:ascii="宋体" w:eastAsia="宋体" w:hAnsi="宋体" w:cs="宋体"/>
          <w:kern w:val="0"/>
          <w:sz w:val="24"/>
          <w:szCs w:val="24"/>
        </w:rPr>
        <w:t>（G4）</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本项要求包括：</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a)   应在统一的应急预案框架下制定不同事件的应急预案，应急预案框架应包括启动应急预案的条件、应急处理流程、系统恢复流程、事后教育和培训等内容；</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lastRenderedPageBreak/>
        <w:t>b)   应从人力、设备、技术和财务等方面确保应急预案的执行有足够的资源保障；</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c)   应对系统相关的人员进行应急预案培训，应急预案的培训应至少每年举办一次；</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d)   应定期对应急预案进行演练，根据不同的应急恢复内容，确定演练的周期；</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e)   应规定应急预案需要定期审查和根据实际情况更新的内容，并按照执行；</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f)   </w:t>
      </w:r>
      <w:r w:rsidRPr="00623140">
        <w:rPr>
          <w:rFonts w:ascii="宋体" w:eastAsia="宋体" w:hAnsi="宋体" w:cs="宋体"/>
          <w:b/>
          <w:bCs/>
          <w:kern w:val="0"/>
          <w:sz w:val="24"/>
          <w:szCs w:val="24"/>
        </w:rPr>
        <w:t>应随着信息系统的变更定期对原有的应急预案重新评估，修订完善。</w:t>
      </w:r>
    </w:p>
    <w:p w:rsidR="00623140" w:rsidRPr="00623140" w:rsidRDefault="00623140" w:rsidP="00623140">
      <w:pPr>
        <w:widowControl/>
        <w:ind w:firstLine="360"/>
        <w:jc w:val="left"/>
        <w:rPr>
          <w:rFonts w:ascii="宋体" w:eastAsia="宋体" w:hAnsi="宋体" w:cs="宋体"/>
          <w:kern w:val="0"/>
          <w:sz w:val="24"/>
          <w:szCs w:val="24"/>
        </w:rPr>
      </w:pPr>
      <w:bookmarkStart w:id="334" w:name="_Toc170268342"/>
      <w:r w:rsidRPr="00623140">
        <w:rPr>
          <w:rFonts w:ascii="宋体" w:eastAsia="宋体" w:hAnsi="宋体" w:cs="宋体"/>
          <w:kern w:val="0"/>
          <w:sz w:val="24"/>
          <w:szCs w:val="24"/>
        </w:rPr>
        <w:t>9　 第五级基本要求</w:t>
      </w:r>
      <w:bookmarkEnd w:id="334"/>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（略）。</w:t>
      </w:r>
    </w:p>
    <w:p w:rsidR="00623140" w:rsidRPr="00623140" w:rsidRDefault="00623140" w:rsidP="00623140">
      <w:pPr>
        <w:widowControl/>
        <w:spacing w:before="100" w:beforeAutospacing="1" w:after="100" w:afterAutospacing="1"/>
        <w:ind w:firstLine="360"/>
        <w:jc w:val="left"/>
        <w:rPr>
          <w:rFonts w:ascii="宋体" w:eastAsia="宋体" w:hAnsi="宋体" w:cs="宋体"/>
          <w:kern w:val="0"/>
          <w:sz w:val="24"/>
          <w:szCs w:val="24"/>
        </w:rPr>
      </w:pPr>
      <w:r w:rsidRPr="00623140">
        <w:rPr>
          <w:rFonts w:ascii="宋体" w:eastAsia="宋体" w:hAnsi="宋体" w:cs="宋体"/>
          <w:kern w:val="0"/>
          <w:sz w:val="24"/>
          <w:szCs w:val="24"/>
        </w:rPr>
        <w:br w:type="textWrapping" w:clear="all"/>
      </w:r>
    </w:p>
    <w:p w:rsidR="00623140" w:rsidRPr="00623140" w:rsidRDefault="00623140" w:rsidP="00623140">
      <w:pPr>
        <w:widowControl/>
        <w:ind w:firstLine="360"/>
        <w:jc w:val="center"/>
        <w:rPr>
          <w:rFonts w:ascii="宋体" w:eastAsia="宋体" w:hAnsi="宋体" w:cs="宋体"/>
          <w:kern w:val="0"/>
          <w:sz w:val="24"/>
          <w:szCs w:val="24"/>
        </w:rPr>
      </w:pPr>
      <w:r w:rsidRPr="00623140">
        <w:rPr>
          <w:rFonts w:ascii="宋体" w:eastAsia="宋体" w:hAnsi="宋体" w:cs="宋体"/>
          <w:b/>
          <w:bCs/>
          <w:kern w:val="0"/>
          <w:sz w:val="24"/>
          <w:szCs w:val="24"/>
        </w:rPr>
        <w:t>附录A  </w:t>
      </w:r>
    </w:p>
    <w:p w:rsidR="00623140" w:rsidRPr="00623140" w:rsidRDefault="00623140" w:rsidP="00623140">
      <w:pPr>
        <w:widowControl/>
        <w:ind w:firstLine="360"/>
        <w:jc w:val="center"/>
        <w:rPr>
          <w:rFonts w:ascii="宋体" w:eastAsia="宋体" w:hAnsi="宋体" w:cs="宋体"/>
          <w:kern w:val="0"/>
          <w:sz w:val="24"/>
          <w:szCs w:val="24"/>
        </w:rPr>
      </w:pPr>
      <w:r w:rsidRPr="00623140">
        <w:rPr>
          <w:rFonts w:ascii="宋体" w:eastAsia="宋体" w:hAnsi="宋体" w:cs="宋体"/>
          <w:kern w:val="0"/>
          <w:sz w:val="24"/>
          <w:szCs w:val="24"/>
        </w:rPr>
        <w:t>（规范性附录）</w:t>
      </w:r>
    </w:p>
    <w:p w:rsidR="00623140" w:rsidRPr="00623140" w:rsidRDefault="00623140" w:rsidP="00623140">
      <w:pPr>
        <w:widowControl/>
        <w:ind w:firstLine="360"/>
        <w:jc w:val="center"/>
        <w:rPr>
          <w:rFonts w:ascii="宋体" w:eastAsia="宋体" w:hAnsi="宋体" w:cs="宋体"/>
          <w:kern w:val="0"/>
          <w:sz w:val="24"/>
          <w:szCs w:val="24"/>
        </w:rPr>
      </w:pPr>
      <w:bookmarkStart w:id="335" w:name="_Toc170268344"/>
      <w:r w:rsidRPr="00623140">
        <w:rPr>
          <w:rFonts w:ascii="宋体" w:eastAsia="宋体" w:hAnsi="宋体" w:cs="宋体"/>
          <w:b/>
          <w:bCs/>
          <w:kern w:val="0"/>
          <w:sz w:val="24"/>
          <w:szCs w:val="24"/>
        </w:rPr>
        <w:t>关于信息系统整体安全保护能力的要求</w:t>
      </w:r>
      <w:bookmarkEnd w:id="335"/>
    </w:p>
    <w:p w:rsidR="00623140" w:rsidRPr="00623140" w:rsidRDefault="00623140" w:rsidP="00623140">
      <w:pPr>
        <w:widowControl/>
        <w:ind w:firstLine="360"/>
        <w:jc w:val="center"/>
        <w:rPr>
          <w:rFonts w:ascii="宋体" w:eastAsia="宋体" w:hAnsi="宋体" w:cs="宋体"/>
          <w:kern w:val="0"/>
          <w:sz w:val="24"/>
          <w:szCs w:val="24"/>
        </w:rPr>
      </w:pPr>
      <w:r w:rsidRPr="00623140">
        <w:rPr>
          <w:rFonts w:ascii="宋体" w:eastAsia="宋体" w:hAnsi="宋体" w:cs="宋体"/>
          <w:kern w:val="0"/>
          <w:sz w:val="24"/>
          <w:szCs w:val="24"/>
        </w:rPr>
        <w:t> </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信息系统安全等级保护的核心是保证不同安全保护等级的信息系统具有相适应的安全保护能力。本标准第4章提出了不同安全保护等级信息系统的安全保护能力要求，第5章到第9章分别针对不同安全保护等级信息系统应该具有的安全保护能力提出了相应的基本安全要求，满足基本安全要求是保证信息系统具有相应等级的安全保护能力的前提。</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xml:space="preserve">依据本标准分层面采取各种安全措施时，还应考虑以下总体性要求，保证信息系统的整体安全保护能力。 </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1、构建纵深的防御体系</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本标准从技术和管理两 个方面提出基本安全要求，在采取由点到面的各种安全措施时，在系统整体上还应保证各种安全措施的组合从外到内构成一个纵深的安全防御体系，保证信息系统整 体的安全保护能力。应从通信网络、局域网络边界、局域网络内部、各种业务应用平台等各个层次落实本标准中提到的各种安全措施，形成纵深防御体系。</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2、采取互补的安全措施</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本标准以安全控制组件 的形式提出基本安全要求，在将各种安全控制组件集成到特定信息系统中时，应考虑各个安全控制组件的互补性，关注各个安全控制组件在层面内、层面间和功能间 产生的连接、交互、依赖、协调、协同等相互关联关系，保证各个安全控制组件共同综合作用于信息系统的安全功能上，使得信息系统的整体安全保护能力得以保 证。</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3、保证一致的安全强度</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本标准将基本安全功能 要求，如身份鉴别、访问控制、安全审计、入侵防范、安全标记等内容，分解到信息系统中的各个层面，在实现各个层面安全功能时，应保证各个层面安全功能实现 强度的一致性。应防止某个层面安全功能</w:t>
      </w:r>
      <w:r w:rsidRPr="00623140">
        <w:rPr>
          <w:rFonts w:ascii="宋体" w:eastAsia="宋体" w:hAnsi="宋体" w:cs="宋体"/>
          <w:kern w:val="0"/>
          <w:sz w:val="24"/>
          <w:szCs w:val="24"/>
        </w:rPr>
        <w:lastRenderedPageBreak/>
        <w:t>的减弱导致系统整体安全保护能力在这个安全功能上消弱。如要实现双因子身份鉴别，则应在各个层面的身份鉴别上均实现 双因子身份鉴别；要实现强制访问控制，则应保证在各个层面均基于低层操作系统实现强制访问控制，并保证标记数据在整个信息系统内部流动时标记的唯一性等。</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4、建立统一的支撑平台</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本标准在较高级别信息 系统的安全功能要求上，提到了使用密码技术，多数安全功能（如身份鉴别、访问控制、数据完整性、数据保密性、抗抵赖等）为了获得更高的强度，均要基于密码 技术，为了保证信息系统整体安全防护能力，应建立基于密码技术的统一支撑平台，支持高强度身份鉴别、访问控制、数据完整性、数据保密性、抗抵赖等安全功能 的实现。</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5、进行集中的安全管理</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本标准在较高级别信息 系统的安全功能管理要求上，提到了统一安全策略、统一安全管理等要求，为了保证分散于各个层面的安全功能在统一策略的指导下实现，各个安全控制组件在可控 情况下发挥各自的作用，应建立安全管理中心，集中管理信息系统中的各个安全控制组件，支持统一安全管理。</w:t>
      </w:r>
    </w:p>
    <w:p w:rsidR="00623140" w:rsidRPr="00623140" w:rsidRDefault="00623140" w:rsidP="00623140">
      <w:pPr>
        <w:widowControl/>
        <w:spacing w:before="100" w:beforeAutospacing="1" w:after="100" w:afterAutospacing="1"/>
        <w:ind w:firstLine="360"/>
        <w:jc w:val="left"/>
        <w:rPr>
          <w:rFonts w:ascii="宋体" w:eastAsia="宋体" w:hAnsi="宋体" w:cs="宋体"/>
          <w:kern w:val="0"/>
          <w:sz w:val="24"/>
          <w:szCs w:val="24"/>
        </w:rPr>
      </w:pPr>
      <w:r w:rsidRPr="00623140">
        <w:rPr>
          <w:rFonts w:ascii="宋体" w:eastAsia="宋体" w:hAnsi="宋体" w:cs="宋体"/>
          <w:kern w:val="0"/>
          <w:sz w:val="24"/>
          <w:szCs w:val="24"/>
        </w:rPr>
        <w:br w:type="textWrapping" w:clear="all"/>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w:t>
      </w:r>
    </w:p>
    <w:p w:rsidR="00623140" w:rsidRPr="00623140" w:rsidRDefault="00623140" w:rsidP="00623140">
      <w:pPr>
        <w:widowControl/>
        <w:ind w:firstLine="360"/>
        <w:jc w:val="center"/>
        <w:rPr>
          <w:rFonts w:ascii="宋体" w:eastAsia="宋体" w:hAnsi="宋体" w:cs="宋体"/>
          <w:kern w:val="0"/>
          <w:sz w:val="24"/>
          <w:szCs w:val="24"/>
        </w:rPr>
      </w:pPr>
      <w:r w:rsidRPr="00623140">
        <w:rPr>
          <w:rFonts w:ascii="宋体" w:eastAsia="宋体" w:hAnsi="宋体" w:cs="宋体"/>
          <w:b/>
          <w:bCs/>
          <w:kern w:val="0"/>
          <w:sz w:val="24"/>
          <w:szCs w:val="24"/>
        </w:rPr>
        <w:t>附录B  </w:t>
      </w:r>
    </w:p>
    <w:p w:rsidR="00623140" w:rsidRPr="00623140" w:rsidRDefault="00623140" w:rsidP="00623140">
      <w:pPr>
        <w:widowControl/>
        <w:ind w:firstLine="360"/>
        <w:jc w:val="center"/>
        <w:rPr>
          <w:rFonts w:ascii="宋体" w:eastAsia="宋体" w:hAnsi="宋体" w:cs="宋体"/>
          <w:kern w:val="0"/>
          <w:sz w:val="24"/>
          <w:szCs w:val="24"/>
        </w:rPr>
      </w:pPr>
      <w:bookmarkStart w:id="336" w:name="_Toc167864389"/>
      <w:r w:rsidRPr="00623140">
        <w:rPr>
          <w:rFonts w:ascii="宋体" w:eastAsia="宋体" w:hAnsi="宋体" w:cs="宋体"/>
          <w:kern w:val="0"/>
          <w:sz w:val="24"/>
          <w:szCs w:val="24"/>
        </w:rPr>
        <w:t>（规范性附录）</w:t>
      </w:r>
      <w:bookmarkEnd w:id="336"/>
    </w:p>
    <w:p w:rsidR="00623140" w:rsidRPr="00623140" w:rsidRDefault="00623140" w:rsidP="00623140">
      <w:pPr>
        <w:widowControl/>
        <w:ind w:firstLine="360"/>
        <w:jc w:val="center"/>
        <w:rPr>
          <w:rFonts w:ascii="宋体" w:eastAsia="宋体" w:hAnsi="宋体" w:cs="宋体"/>
          <w:kern w:val="0"/>
          <w:sz w:val="24"/>
          <w:szCs w:val="24"/>
        </w:rPr>
      </w:pPr>
      <w:bookmarkStart w:id="337" w:name="_Toc170268346"/>
      <w:r w:rsidRPr="00623140">
        <w:rPr>
          <w:rFonts w:ascii="宋体" w:eastAsia="宋体" w:hAnsi="宋体" w:cs="宋体"/>
          <w:b/>
          <w:bCs/>
          <w:kern w:val="0"/>
          <w:sz w:val="24"/>
          <w:szCs w:val="24"/>
        </w:rPr>
        <w:t>基本安全要求的选择和使用</w:t>
      </w:r>
      <w:bookmarkEnd w:id="337"/>
    </w:p>
    <w:p w:rsidR="00623140" w:rsidRPr="00623140" w:rsidRDefault="00623140" w:rsidP="00623140">
      <w:pPr>
        <w:widowControl/>
        <w:ind w:firstLine="360"/>
        <w:jc w:val="center"/>
        <w:rPr>
          <w:rFonts w:ascii="宋体" w:eastAsia="宋体" w:hAnsi="宋体" w:cs="宋体"/>
          <w:kern w:val="0"/>
          <w:sz w:val="24"/>
          <w:szCs w:val="24"/>
        </w:rPr>
      </w:pPr>
      <w:r w:rsidRPr="00623140">
        <w:rPr>
          <w:rFonts w:ascii="宋体" w:eastAsia="宋体" w:hAnsi="宋体" w:cs="宋体"/>
          <w:kern w:val="0"/>
          <w:sz w:val="24"/>
          <w:szCs w:val="24"/>
        </w:rPr>
        <w:t> </w:t>
      </w:r>
    </w:p>
    <w:p w:rsidR="00623140" w:rsidRPr="00623140" w:rsidRDefault="00623140" w:rsidP="00623140">
      <w:pPr>
        <w:widowControl/>
        <w:ind w:firstLine="360"/>
        <w:jc w:val="center"/>
        <w:rPr>
          <w:rFonts w:ascii="宋体" w:eastAsia="宋体" w:hAnsi="宋体" w:cs="宋体"/>
          <w:kern w:val="0"/>
          <w:sz w:val="24"/>
          <w:szCs w:val="24"/>
        </w:rPr>
      </w:pPr>
      <w:r w:rsidRPr="00623140">
        <w:rPr>
          <w:rFonts w:ascii="宋体" w:eastAsia="宋体" w:hAnsi="宋体" w:cs="宋体"/>
          <w:kern w:val="0"/>
          <w:sz w:val="24"/>
          <w:szCs w:val="24"/>
        </w:rPr>
        <w:t> </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信息系统由于承载的业务不同，对其的安全关注点会有所不同，有的更关注信息的安全性，即更关注对搭线窃听、假冒用户等可能导致信息泄密、非法篡改等；有的更关注业务的连续性，即更关注保证系统连续正常的运行，免受对系统未授权的修改、破坏而导致系统不可用引起业务中断。</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不同安全保护等级的信息系统，其对业务信息的安 全性要求和系统服务的连续性要求是有差异的；即使相同安全保护等级的信息系统，其对业务信息的安全性要求和系统服务的连续性要求也有差异。信息系统的安全 保护等级由业务信息安全性等级和系统服务保证性等级较高者决定（见GB/T AAAA-AAAA），因此，对某一个定级后的信息系统的安全保护的侧重点可以有多种组合。</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信息系统定级后，不同安全保护等级的信息系统可能形成的定级结果组合见表A.1。</w:t>
      </w:r>
    </w:p>
    <w:p w:rsidR="00623140" w:rsidRPr="00623140" w:rsidRDefault="00623140" w:rsidP="00623140">
      <w:pPr>
        <w:widowControl/>
        <w:ind w:firstLine="360"/>
        <w:jc w:val="center"/>
        <w:rPr>
          <w:rFonts w:ascii="宋体" w:eastAsia="宋体" w:hAnsi="宋体" w:cs="宋体"/>
          <w:kern w:val="0"/>
          <w:sz w:val="24"/>
          <w:szCs w:val="24"/>
        </w:rPr>
      </w:pPr>
      <w:r w:rsidRPr="00623140">
        <w:rPr>
          <w:rFonts w:ascii="宋体" w:eastAsia="宋体" w:hAnsi="宋体" w:cs="宋体"/>
          <w:kern w:val="0"/>
          <w:sz w:val="24"/>
          <w:szCs w:val="24"/>
        </w:rPr>
        <w:t>表A.1 各等级信息系统定级结果组合</w:t>
      </w:r>
    </w:p>
    <w:tbl>
      <w:tblPr>
        <w:tblW w:w="64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8"/>
        <w:gridCol w:w="4802"/>
      </w:tblGrid>
      <w:tr w:rsidR="00623140" w:rsidRPr="00623140" w:rsidTr="00623140">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623140" w:rsidRPr="00623140" w:rsidRDefault="00623140" w:rsidP="00623140">
            <w:pPr>
              <w:widowControl/>
              <w:jc w:val="center"/>
              <w:rPr>
                <w:rFonts w:ascii="宋体" w:eastAsia="宋体" w:hAnsi="宋体" w:cs="宋体"/>
                <w:kern w:val="0"/>
                <w:sz w:val="24"/>
                <w:szCs w:val="24"/>
              </w:rPr>
            </w:pPr>
            <w:r w:rsidRPr="00623140">
              <w:rPr>
                <w:rFonts w:ascii="宋体" w:eastAsia="宋体" w:hAnsi="宋体" w:cs="宋体"/>
                <w:kern w:val="0"/>
                <w:sz w:val="24"/>
                <w:szCs w:val="24"/>
              </w:rPr>
              <w:t>安全保护等级</w:t>
            </w:r>
          </w:p>
        </w:tc>
        <w:tc>
          <w:tcPr>
            <w:tcW w:w="7005" w:type="dxa"/>
            <w:tcBorders>
              <w:top w:val="outset" w:sz="6" w:space="0" w:color="auto"/>
              <w:left w:val="outset" w:sz="6" w:space="0" w:color="auto"/>
              <w:bottom w:val="outset" w:sz="6" w:space="0" w:color="auto"/>
              <w:right w:val="outset" w:sz="6" w:space="0" w:color="auto"/>
            </w:tcBorders>
            <w:vAlign w:val="center"/>
            <w:hideMark/>
          </w:tcPr>
          <w:p w:rsidR="00623140" w:rsidRPr="00623140" w:rsidRDefault="00623140" w:rsidP="00623140">
            <w:pPr>
              <w:widowControl/>
              <w:jc w:val="center"/>
              <w:rPr>
                <w:rFonts w:ascii="宋体" w:eastAsia="宋体" w:hAnsi="宋体" w:cs="宋体"/>
                <w:kern w:val="0"/>
                <w:sz w:val="24"/>
                <w:szCs w:val="24"/>
              </w:rPr>
            </w:pPr>
            <w:r w:rsidRPr="00623140">
              <w:rPr>
                <w:rFonts w:ascii="宋体" w:eastAsia="宋体" w:hAnsi="宋体" w:cs="宋体"/>
                <w:kern w:val="0"/>
                <w:sz w:val="24"/>
                <w:szCs w:val="24"/>
              </w:rPr>
              <w:t>信息系统定级结果的组合</w:t>
            </w:r>
          </w:p>
        </w:tc>
      </w:tr>
      <w:tr w:rsidR="00623140" w:rsidRPr="00623140" w:rsidTr="00623140">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623140" w:rsidRPr="00623140" w:rsidRDefault="00623140" w:rsidP="00623140">
            <w:pPr>
              <w:widowControl/>
              <w:jc w:val="center"/>
              <w:rPr>
                <w:rFonts w:ascii="宋体" w:eastAsia="宋体" w:hAnsi="宋体" w:cs="宋体"/>
                <w:kern w:val="0"/>
                <w:sz w:val="24"/>
                <w:szCs w:val="24"/>
              </w:rPr>
            </w:pPr>
            <w:r w:rsidRPr="00623140">
              <w:rPr>
                <w:rFonts w:ascii="宋体" w:eastAsia="宋体" w:hAnsi="宋体" w:cs="宋体"/>
                <w:kern w:val="0"/>
                <w:sz w:val="24"/>
                <w:szCs w:val="24"/>
              </w:rPr>
              <w:t>第一级</w:t>
            </w:r>
          </w:p>
        </w:tc>
        <w:tc>
          <w:tcPr>
            <w:tcW w:w="7005" w:type="dxa"/>
            <w:tcBorders>
              <w:top w:val="outset" w:sz="6" w:space="0" w:color="auto"/>
              <w:left w:val="outset" w:sz="6" w:space="0" w:color="auto"/>
              <w:bottom w:val="outset" w:sz="6" w:space="0" w:color="auto"/>
              <w:right w:val="outset" w:sz="6" w:space="0" w:color="auto"/>
            </w:tcBorders>
            <w:vAlign w:val="center"/>
            <w:hideMark/>
          </w:tcPr>
          <w:p w:rsidR="00623140" w:rsidRPr="00623140" w:rsidRDefault="00623140" w:rsidP="00623140">
            <w:pPr>
              <w:widowControl/>
              <w:jc w:val="center"/>
              <w:rPr>
                <w:rFonts w:ascii="宋体" w:eastAsia="宋体" w:hAnsi="宋体" w:cs="宋体"/>
                <w:kern w:val="0"/>
                <w:sz w:val="24"/>
                <w:szCs w:val="24"/>
              </w:rPr>
            </w:pPr>
            <w:r w:rsidRPr="00623140">
              <w:rPr>
                <w:rFonts w:ascii="宋体" w:eastAsia="宋体" w:hAnsi="宋体" w:cs="宋体"/>
                <w:kern w:val="0"/>
                <w:sz w:val="24"/>
                <w:szCs w:val="24"/>
              </w:rPr>
              <w:t>S1A1G1</w:t>
            </w:r>
          </w:p>
        </w:tc>
      </w:tr>
      <w:tr w:rsidR="00623140" w:rsidRPr="00623140" w:rsidTr="00623140">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623140" w:rsidRPr="00623140" w:rsidRDefault="00623140" w:rsidP="00623140">
            <w:pPr>
              <w:widowControl/>
              <w:jc w:val="center"/>
              <w:rPr>
                <w:rFonts w:ascii="宋体" w:eastAsia="宋体" w:hAnsi="宋体" w:cs="宋体"/>
                <w:kern w:val="0"/>
                <w:sz w:val="24"/>
                <w:szCs w:val="24"/>
              </w:rPr>
            </w:pPr>
            <w:r w:rsidRPr="00623140">
              <w:rPr>
                <w:rFonts w:ascii="宋体" w:eastAsia="宋体" w:hAnsi="宋体" w:cs="宋体"/>
                <w:kern w:val="0"/>
                <w:sz w:val="24"/>
                <w:szCs w:val="24"/>
              </w:rPr>
              <w:t>第二级</w:t>
            </w:r>
          </w:p>
        </w:tc>
        <w:tc>
          <w:tcPr>
            <w:tcW w:w="7005" w:type="dxa"/>
            <w:tcBorders>
              <w:top w:val="outset" w:sz="6" w:space="0" w:color="auto"/>
              <w:left w:val="outset" w:sz="6" w:space="0" w:color="auto"/>
              <w:bottom w:val="outset" w:sz="6" w:space="0" w:color="auto"/>
              <w:right w:val="outset" w:sz="6" w:space="0" w:color="auto"/>
            </w:tcBorders>
            <w:vAlign w:val="center"/>
            <w:hideMark/>
          </w:tcPr>
          <w:p w:rsidR="00623140" w:rsidRPr="00623140" w:rsidRDefault="00623140" w:rsidP="00623140">
            <w:pPr>
              <w:widowControl/>
              <w:jc w:val="center"/>
              <w:rPr>
                <w:rFonts w:ascii="宋体" w:eastAsia="宋体" w:hAnsi="宋体" w:cs="宋体"/>
                <w:kern w:val="0"/>
                <w:sz w:val="24"/>
                <w:szCs w:val="24"/>
              </w:rPr>
            </w:pPr>
            <w:r w:rsidRPr="00623140">
              <w:rPr>
                <w:rFonts w:ascii="宋体" w:eastAsia="宋体" w:hAnsi="宋体" w:cs="宋体"/>
                <w:kern w:val="0"/>
                <w:sz w:val="24"/>
                <w:szCs w:val="24"/>
              </w:rPr>
              <w:t>S1A2G2，S2A2G2，S2A1G2</w:t>
            </w:r>
          </w:p>
        </w:tc>
      </w:tr>
      <w:tr w:rsidR="00623140" w:rsidRPr="00623140" w:rsidTr="00623140">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623140" w:rsidRPr="00623140" w:rsidRDefault="00623140" w:rsidP="00623140">
            <w:pPr>
              <w:widowControl/>
              <w:jc w:val="center"/>
              <w:rPr>
                <w:rFonts w:ascii="宋体" w:eastAsia="宋体" w:hAnsi="宋体" w:cs="宋体"/>
                <w:kern w:val="0"/>
                <w:sz w:val="24"/>
                <w:szCs w:val="24"/>
              </w:rPr>
            </w:pPr>
            <w:r w:rsidRPr="00623140">
              <w:rPr>
                <w:rFonts w:ascii="宋体" w:eastAsia="宋体" w:hAnsi="宋体" w:cs="宋体"/>
                <w:kern w:val="0"/>
                <w:sz w:val="24"/>
                <w:szCs w:val="24"/>
              </w:rPr>
              <w:t>第三级</w:t>
            </w:r>
          </w:p>
        </w:tc>
        <w:tc>
          <w:tcPr>
            <w:tcW w:w="7005" w:type="dxa"/>
            <w:tcBorders>
              <w:top w:val="outset" w:sz="6" w:space="0" w:color="auto"/>
              <w:left w:val="outset" w:sz="6" w:space="0" w:color="auto"/>
              <w:bottom w:val="outset" w:sz="6" w:space="0" w:color="auto"/>
              <w:right w:val="outset" w:sz="6" w:space="0" w:color="auto"/>
            </w:tcBorders>
            <w:vAlign w:val="center"/>
            <w:hideMark/>
          </w:tcPr>
          <w:p w:rsidR="00623140" w:rsidRPr="00623140" w:rsidRDefault="00623140" w:rsidP="00623140">
            <w:pPr>
              <w:widowControl/>
              <w:jc w:val="center"/>
              <w:rPr>
                <w:rFonts w:ascii="宋体" w:eastAsia="宋体" w:hAnsi="宋体" w:cs="宋体"/>
                <w:kern w:val="0"/>
                <w:sz w:val="24"/>
                <w:szCs w:val="24"/>
              </w:rPr>
            </w:pPr>
            <w:r w:rsidRPr="00623140">
              <w:rPr>
                <w:rFonts w:ascii="宋体" w:eastAsia="宋体" w:hAnsi="宋体" w:cs="宋体"/>
                <w:kern w:val="0"/>
                <w:sz w:val="24"/>
                <w:szCs w:val="24"/>
              </w:rPr>
              <w:t>S1A3G3，S2A3G3，S3A3G3，S3A2G3，S3A1G3</w:t>
            </w:r>
          </w:p>
        </w:tc>
      </w:tr>
      <w:tr w:rsidR="00623140" w:rsidRPr="00623140" w:rsidTr="00623140">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623140" w:rsidRPr="00623140" w:rsidRDefault="00623140" w:rsidP="00623140">
            <w:pPr>
              <w:widowControl/>
              <w:jc w:val="center"/>
              <w:rPr>
                <w:rFonts w:ascii="宋体" w:eastAsia="宋体" w:hAnsi="宋体" w:cs="宋体"/>
                <w:kern w:val="0"/>
                <w:sz w:val="24"/>
                <w:szCs w:val="24"/>
              </w:rPr>
            </w:pPr>
            <w:r w:rsidRPr="00623140">
              <w:rPr>
                <w:rFonts w:ascii="宋体" w:eastAsia="宋体" w:hAnsi="宋体" w:cs="宋体"/>
                <w:kern w:val="0"/>
                <w:sz w:val="24"/>
                <w:szCs w:val="24"/>
              </w:rPr>
              <w:t>第四级</w:t>
            </w:r>
          </w:p>
        </w:tc>
        <w:tc>
          <w:tcPr>
            <w:tcW w:w="7005" w:type="dxa"/>
            <w:tcBorders>
              <w:top w:val="outset" w:sz="6" w:space="0" w:color="auto"/>
              <w:left w:val="outset" w:sz="6" w:space="0" w:color="auto"/>
              <w:bottom w:val="outset" w:sz="6" w:space="0" w:color="auto"/>
              <w:right w:val="outset" w:sz="6" w:space="0" w:color="auto"/>
            </w:tcBorders>
            <w:vAlign w:val="center"/>
            <w:hideMark/>
          </w:tcPr>
          <w:p w:rsidR="00623140" w:rsidRPr="00623140" w:rsidRDefault="00623140" w:rsidP="00623140">
            <w:pPr>
              <w:widowControl/>
              <w:jc w:val="center"/>
              <w:rPr>
                <w:rFonts w:ascii="宋体" w:eastAsia="宋体" w:hAnsi="宋体" w:cs="宋体"/>
                <w:kern w:val="0"/>
                <w:sz w:val="24"/>
                <w:szCs w:val="24"/>
              </w:rPr>
            </w:pPr>
            <w:r w:rsidRPr="00623140">
              <w:rPr>
                <w:rFonts w:ascii="宋体" w:eastAsia="宋体" w:hAnsi="宋体" w:cs="宋体"/>
                <w:kern w:val="0"/>
                <w:sz w:val="24"/>
                <w:szCs w:val="24"/>
              </w:rPr>
              <w:t>S1A4G4，S2A4G4，S3A4G4，S4A4G4，S4A3G4，S4A2G4，S4A1G4</w:t>
            </w:r>
          </w:p>
        </w:tc>
      </w:tr>
      <w:tr w:rsidR="00623140" w:rsidRPr="00623140" w:rsidTr="00623140">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623140" w:rsidRPr="00623140" w:rsidRDefault="00623140" w:rsidP="00623140">
            <w:pPr>
              <w:widowControl/>
              <w:jc w:val="center"/>
              <w:rPr>
                <w:rFonts w:ascii="宋体" w:eastAsia="宋体" w:hAnsi="宋体" w:cs="宋体"/>
                <w:kern w:val="0"/>
                <w:sz w:val="24"/>
                <w:szCs w:val="24"/>
              </w:rPr>
            </w:pPr>
            <w:r w:rsidRPr="00623140">
              <w:rPr>
                <w:rFonts w:ascii="宋体" w:eastAsia="宋体" w:hAnsi="宋体" w:cs="宋体"/>
                <w:kern w:val="0"/>
                <w:sz w:val="24"/>
                <w:szCs w:val="24"/>
              </w:rPr>
              <w:lastRenderedPageBreak/>
              <w:t>第五级</w:t>
            </w:r>
          </w:p>
        </w:tc>
        <w:tc>
          <w:tcPr>
            <w:tcW w:w="7005" w:type="dxa"/>
            <w:tcBorders>
              <w:top w:val="outset" w:sz="6" w:space="0" w:color="auto"/>
              <w:left w:val="outset" w:sz="6" w:space="0" w:color="auto"/>
              <w:bottom w:val="outset" w:sz="6" w:space="0" w:color="auto"/>
              <w:right w:val="outset" w:sz="6" w:space="0" w:color="auto"/>
            </w:tcBorders>
            <w:vAlign w:val="center"/>
            <w:hideMark/>
          </w:tcPr>
          <w:p w:rsidR="00623140" w:rsidRPr="00623140" w:rsidRDefault="00623140" w:rsidP="00623140">
            <w:pPr>
              <w:widowControl/>
              <w:jc w:val="center"/>
              <w:rPr>
                <w:rFonts w:ascii="宋体" w:eastAsia="宋体" w:hAnsi="宋体" w:cs="宋体"/>
                <w:kern w:val="0"/>
                <w:sz w:val="24"/>
                <w:szCs w:val="24"/>
              </w:rPr>
            </w:pPr>
            <w:r w:rsidRPr="00623140">
              <w:rPr>
                <w:rFonts w:ascii="宋体" w:eastAsia="宋体" w:hAnsi="宋体" w:cs="宋体"/>
                <w:kern w:val="0"/>
                <w:sz w:val="24"/>
                <w:szCs w:val="24"/>
              </w:rPr>
              <w:t>S1A5G5，S2A5G5，S3A5G5，S4A5G5，S5A4G5，S5A3G5，S5A2G5，S5A1G5</w:t>
            </w:r>
          </w:p>
        </w:tc>
      </w:tr>
    </w:tbl>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 </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本标准中的每一个安全保护等级的基本安全要求按照业务信息安全性等级和系统服务保证性等级相同的情况组织，也就是每一级的基本安全要求针对S1A1G1、S2A2G2、S3A3G3和S4A4G4情况给出。</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对于确定了安全保护等级的信息系统，选择和使用基本安全要求时，可以按照以下过程进行：</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1、明确信息系统应该具有的安全保护能力，根据 信息系统的安全保护等级选择基本安全要求，包括技术要求和管理要求。简单的方法是根据本标准，一级系统选择第一级基本安全要求，二级系统选择第二级基本安 全要求，三级系统选择第三级基本安全要求，四级系统选择第四级基本安全要求，以此作为出发点。</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2、根据信息系统的定级结果对基本安全要求进行调整。根据系统服务保证性等级选择相应等级的系统服务保证类（A类）基本安全要求；根据业务信息安全性等级选择相应等级的业务信息安全类（S类）基本安全要求。</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3、针 对不同行业或不同系统的特点，分析可能在某些方面的特殊安全保护能力要求，选择较高级别的基本安全要求或补充基本安全要求。对于本标准中提出的基本安全要 求无法实现或有更加有效的安全措施可以替代的，可以对基本安全要求进行调整，调整的原则是保证不降低整体安全保护能力。</w:t>
      </w:r>
    </w:p>
    <w:p w:rsidR="00623140" w:rsidRPr="00623140" w:rsidRDefault="00623140" w:rsidP="00623140">
      <w:pPr>
        <w:widowControl/>
        <w:ind w:firstLine="360"/>
        <w:jc w:val="left"/>
        <w:rPr>
          <w:rFonts w:ascii="宋体" w:eastAsia="宋体" w:hAnsi="宋体" w:cs="宋体"/>
          <w:kern w:val="0"/>
          <w:sz w:val="24"/>
          <w:szCs w:val="24"/>
        </w:rPr>
      </w:pPr>
      <w:r w:rsidRPr="00623140">
        <w:rPr>
          <w:rFonts w:ascii="宋体" w:eastAsia="宋体" w:hAnsi="宋体" w:cs="宋体"/>
          <w:kern w:val="0"/>
          <w:sz w:val="24"/>
          <w:szCs w:val="24"/>
        </w:rPr>
        <w:t>总之，保证不同安全保护等级的信息系统具有相应 级别的安全保护能力，满足相应级别的基本安全要求，是信息系统等级保护的核心。选用本标准中提供的基本安全要求是保证信息系统具备一定安全保护能力的一种 途径和出发点，在此出发点的基础上，可以参考等级保护的其它相关标准和安全方面的其它相关标准，调整和补充基本安全要求，从而实现信息系统在满足等级保护 基本要求基础上，又具有自身特点的保护。</w:t>
      </w:r>
    </w:p>
    <w:p w:rsidR="005414AB" w:rsidRDefault="005414AB"/>
    <w:p w:rsidR="00623140" w:rsidRDefault="00623140"/>
    <w:p w:rsidR="00623140" w:rsidRDefault="00623140"/>
    <w:p w:rsidR="00623140" w:rsidRDefault="00623140"/>
    <w:p w:rsidR="00623140" w:rsidRPr="00623140" w:rsidRDefault="00623140" w:rsidP="00623140">
      <w:pPr>
        <w:widowControl/>
        <w:jc w:val="left"/>
        <w:rPr>
          <w:rFonts w:ascii="宋体" w:eastAsia="宋体" w:hAnsi="宋体" w:cs="宋体"/>
          <w:kern w:val="0"/>
          <w:sz w:val="24"/>
          <w:szCs w:val="24"/>
        </w:rPr>
      </w:pPr>
      <w:bookmarkStart w:id="338" w:name="_Toc170268347"/>
      <w:r w:rsidRPr="00623140">
        <w:rPr>
          <w:rFonts w:ascii="宋体" w:eastAsia="宋体" w:hAnsi="宋体" w:cs="宋体"/>
          <w:kern w:val="0"/>
          <w:sz w:val="24"/>
          <w:szCs w:val="24"/>
        </w:rPr>
        <w:t>参考文献</w:t>
      </w:r>
      <w:bookmarkEnd w:id="338"/>
    </w:p>
    <w:p w:rsidR="00623140" w:rsidRPr="00623140" w:rsidRDefault="00623140" w:rsidP="00623140">
      <w:pPr>
        <w:widowControl/>
        <w:jc w:val="left"/>
        <w:rPr>
          <w:rFonts w:ascii="宋体" w:eastAsia="宋体" w:hAnsi="宋体" w:cs="宋体"/>
          <w:kern w:val="0"/>
          <w:sz w:val="24"/>
          <w:szCs w:val="24"/>
        </w:rPr>
      </w:pPr>
      <w:r w:rsidRPr="00623140">
        <w:rPr>
          <w:rFonts w:ascii="宋体" w:eastAsia="宋体" w:hAnsi="宋体" w:cs="宋体"/>
          <w:kern w:val="0"/>
          <w:sz w:val="24"/>
          <w:szCs w:val="24"/>
        </w:rPr>
        <w:t>[1] GB/T 20269-2006 信息安全技术 信息系统安全管理要求</w:t>
      </w:r>
    </w:p>
    <w:p w:rsidR="00623140" w:rsidRPr="00623140" w:rsidRDefault="00623140" w:rsidP="00623140">
      <w:pPr>
        <w:widowControl/>
        <w:jc w:val="left"/>
        <w:rPr>
          <w:rFonts w:ascii="宋体" w:eastAsia="宋体" w:hAnsi="宋体" w:cs="宋体"/>
          <w:kern w:val="0"/>
          <w:sz w:val="24"/>
          <w:szCs w:val="24"/>
        </w:rPr>
      </w:pPr>
      <w:r w:rsidRPr="00623140">
        <w:rPr>
          <w:rFonts w:ascii="宋体" w:eastAsia="宋体" w:hAnsi="宋体" w:cs="宋体"/>
          <w:kern w:val="0"/>
          <w:sz w:val="24"/>
          <w:szCs w:val="24"/>
        </w:rPr>
        <w:t>[2] GB/T 20270-2006  信息安全技术 网络基础安全技术要求</w:t>
      </w:r>
    </w:p>
    <w:p w:rsidR="00623140" w:rsidRPr="00623140" w:rsidRDefault="00623140" w:rsidP="00623140">
      <w:pPr>
        <w:widowControl/>
        <w:jc w:val="left"/>
        <w:rPr>
          <w:rFonts w:ascii="宋体" w:eastAsia="宋体" w:hAnsi="宋体" w:cs="宋体"/>
          <w:kern w:val="0"/>
          <w:sz w:val="24"/>
          <w:szCs w:val="24"/>
        </w:rPr>
      </w:pPr>
      <w:r w:rsidRPr="00623140">
        <w:rPr>
          <w:rFonts w:ascii="宋体" w:eastAsia="宋体" w:hAnsi="宋体" w:cs="宋体"/>
          <w:kern w:val="0"/>
          <w:sz w:val="24"/>
          <w:szCs w:val="24"/>
        </w:rPr>
        <w:t>[3] GB/T 20271-2006 信息安全技术 信息系统通用安全技术要求</w:t>
      </w:r>
    </w:p>
    <w:p w:rsidR="00623140" w:rsidRPr="00623140" w:rsidRDefault="00623140" w:rsidP="00623140">
      <w:pPr>
        <w:widowControl/>
        <w:jc w:val="left"/>
        <w:rPr>
          <w:rFonts w:ascii="宋体" w:eastAsia="宋体" w:hAnsi="宋体" w:cs="宋体"/>
          <w:kern w:val="0"/>
          <w:sz w:val="24"/>
          <w:szCs w:val="24"/>
        </w:rPr>
      </w:pPr>
      <w:r w:rsidRPr="00623140">
        <w:rPr>
          <w:rFonts w:ascii="宋体" w:eastAsia="宋体" w:hAnsi="宋体" w:cs="宋体"/>
          <w:kern w:val="0"/>
          <w:sz w:val="24"/>
          <w:szCs w:val="24"/>
        </w:rPr>
        <w:t>[4] GB/T 20272-2006  信息安全技术 操作系统安全技术要求</w:t>
      </w:r>
    </w:p>
    <w:p w:rsidR="00623140" w:rsidRPr="00623140" w:rsidRDefault="00623140" w:rsidP="00623140">
      <w:pPr>
        <w:widowControl/>
        <w:jc w:val="left"/>
        <w:rPr>
          <w:rFonts w:ascii="宋体" w:eastAsia="宋体" w:hAnsi="宋体" w:cs="宋体"/>
          <w:kern w:val="0"/>
          <w:sz w:val="24"/>
          <w:szCs w:val="24"/>
        </w:rPr>
      </w:pPr>
      <w:r w:rsidRPr="00623140">
        <w:rPr>
          <w:rFonts w:ascii="宋体" w:eastAsia="宋体" w:hAnsi="宋体" w:cs="宋体"/>
          <w:kern w:val="0"/>
          <w:sz w:val="24"/>
          <w:szCs w:val="24"/>
        </w:rPr>
        <w:t>[5] GB/T 20273-2006  信息安全技术 数据库管理系统安全技术要求</w:t>
      </w:r>
    </w:p>
    <w:p w:rsidR="00623140" w:rsidRPr="00623140" w:rsidRDefault="00623140" w:rsidP="00623140">
      <w:pPr>
        <w:widowControl/>
        <w:jc w:val="left"/>
        <w:rPr>
          <w:rFonts w:ascii="宋体" w:eastAsia="宋体" w:hAnsi="宋体" w:cs="宋体"/>
          <w:kern w:val="0"/>
          <w:sz w:val="24"/>
          <w:szCs w:val="24"/>
        </w:rPr>
      </w:pPr>
      <w:r w:rsidRPr="00623140">
        <w:rPr>
          <w:rFonts w:ascii="宋体" w:eastAsia="宋体" w:hAnsi="宋体" w:cs="宋体"/>
          <w:kern w:val="0"/>
          <w:sz w:val="24"/>
          <w:szCs w:val="24"/>
        </w:rPr>
        <w:t>[6] GB/T202282-2006 信息安全技术信息系统安全工程管理要求</w:t>
      </w:r>
    </w:p>
    <w:p w:rsidR="00623140" w:rsidRPr="00623140" w:rsidRDefault="00623140" w:rsidP="00623140">
      <w:pPr>
        <w:widowControl/>
        <w:jc w:val="left"/>
        <w:rPr>
          <w:rFonts w:ascii="宋体" w:eastAsia="宋体" w:hAnsi="宋体" w:cs="宋体"/>
          <w:kern w:val="0"/>
          <w:sz w:val="24"/>
          <w:szCs w:val="24"/>
        </w:rPr>
      </w:pPr>
      <w:r w:rsidRPr="00623140">
        <w:rPr>
          <w:rFonts w:ascii="宋体" w:eastAsia="宋体" w:hAnsi="宋体" w:cs="宋体"/>
          <w:kern w:val="0"/>
          <w:sz w:val="24"/>
          <w:szCs w:val="24"/>
        </w:rPr>
        <w:t>[7] GB/T 18336-2000 信息技术 信息技术安全性评估准则</w:t>
      </w:r>
    </w:p>
    <w:p w:rsidR="00623140" w:rsidRPr="00623140" w:rsidRDefault="00623140" w:rsidP="00623140">
      <w:pPr>
        <w:widowControl/>
        <w:jc w:val="left"/>
        <w:rPr>
          <w:rFonts w:ascii="宋体" w:eastAsia="宋体" w:hAnsi="宋体" w:cs="宋体"/>
          <w:kern w:val="0"/>
          <w:sz w:val="24"/>
          <w:szCs w:val="24"/>
        </w:rPr>
      </w:pPr>
      <w:r w:rsidRPr="00623140">
        <w:rPr>
          <w:rFonts w:ascii="宋体" w:eastAsia="宋体" w:hAnsi="宋体" w:cs="宋体"/>
          <w:kern w:val="0"/>
          <w:sz w:val="24"/>
          <w:szCs w:val="24"/>
        </w:rPr>
        <w:t>[8] GB/T 19716-2005 信息技术 信息安全管理实用规则</w:t>
      </w:r>
    </w:p>
    <w:p w:rsidR="00623140" w:rsidRPr="00623140" w:rsidRDefault="00623140" w:rsidP="00623140">
      <w:pPr>
        <w:widowControl/>
        <w:jc w:val="left"/>
        <w:rPr>
          <w:rFonts w:ascii="宋体" w:eastAsia="宋体" w:hAnsi="宋体" w:cs="宋体"/>
          <w:kern w:val="0"/>
          <w:sz w:val="24"/>
          <w:szCs w:val="24"/>
        </w:rPr>
      </w:pPr>
      <w:r w:rsidRPr="00623140">
        <w:rPr>
          <w:rFonts w:ascii="宋体" w:eastAsia="宋体" w:hAnsi="宋体" w:cs="宋体"/>
          <w:kern w:val="0"/>
          <w:sz w:val="24"/>
          <w:szCs w:val="24"/>
        </w:rPr>
        <w:t>[9] NIST Special Publication 800-53 联邦信息系统推荐性安全控制措施</w:t>
      </w:r>
    </w:p>
    <w:p w:rsidR="00623140" w:rsidRPr="00623140" w:rsidRDefault="00623140" w:rsidP="00623140">
      <w:pPr>
        <w:widowControl/>
        <w:jc w:val="left"/>
        <w:rPr>
          <w:rFonts w:ascii="宋体" w:eastAsia="宋体" w:hAnsi="宋体" w:cs="宋体"/>
          <w:kern w:val="0"/>
          <w:sz w:val="24"/>
          <w:szCs w:val="24"/>
        </w:rPr>
      </w:pPr>
      <w:r w:rsidRPr="00623140">
        <w:rPr>
          <w:rFonts w:ascii="宋体" w:eastAsia="宋体" w:hAnsi="宋体" w:cs="宋体"/>
          <w:kern w:val="0"/>
          <w:sz w:val="24"/>
          <w:szCs w:val="24"/>
        </w:rPr>
        <w:t>[10] DoD Directive &amp; Instruction 8500-1，2 信息保障 &amp; 信息保障实施</w:t>
      </w:r>
    </w:p>
    <w:p w:rsidR="00623140" w:rsidRPr="00623140" w:rsidRDefault="00623140" w:rsidP="00623140">
      <w:pPr>
        <w:widowControl/>
        <w:spacing w:before="100" w:beforeAutospacing="1" w:after="100" w:afterAutospacing="1"/>
        <w:jc w:val="left"/>
        <w:rPr>
          <w:rFonts w:ascii="宋体" w:eastAsia="宋体" w:hAnsi="宋体" w:cs="宋体"/>
          <w:kern w:val="0"/>
          <w:sz w:val="24"/>
          <w:szCs w:val="24"/>
        </w:rPr>
      </w:pPr>
      <w:r w:rsidRPr="00623140">
        <w:rPr>
          <w:rFonts w:ascii="宋体" w:eastAsia="宋体" w:hAnsi="宋体" w:cs="宋体"/>
          <w:kern w:val="0"/>
          <w:sz w:val="24"/>
          <w:szCs w:val="24"/>
        </w:rPr>
        <w:t> </w:t>
      </w:r>
    </w:p>
    <w:p w:rsidR="00623140" w:rsidRPr="00623140" w:rsidRDefault="00623140">
      <w:pPr>
        <w:rPr>
          <w:rFonts w:hint="eastAsia"/>
        </w:rPr>
      </w:pPr>
    </w:p>
    <w:sectPr w:rsidR="00623140" w:rsidRPr="006231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27A" w:rsidRDefault="00BE227A" w:rsidP="00623140">
      <w:r>
        <w:separator/>
      </w:r>
    </w:p>
  </w:endnote>
  <w:endnote w:type="continuationSeparator" w:id="0">
    <w:p w:rsidR="00BE227A" w:rsidRDefault="00BE227A" w:rsidP="0062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27A" w:rsidRDefault="00BE227A" w:rsidP="00623140">
      <w:r>
        <w:separator/>
      </w:r>
    </w:p>
  </w:footnote>
  <w:footnote w:type="continuationSeparator" w:id="0">
    <w:p w:rsidR="00BE227A" w:rsidRDefault="00BE227A" w:rsidP="00623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A94"/>
    <w:rsid w:val="005414AB"/>
    <w:rsid w:val="005A2A94"/>
    <w:rsid w:val="00623140"/>
    <w:rsid w:val="00AC16E8"/>
    <w:rsid w:val="00BE227A"/>
    <w:rsid w:val="00D15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65B40D-8101-4BBD-825C-F07F8D88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62314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31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3140"/>
    <w:rPr>
      <w:sz w:val="18"/>
      <w:szCs w:val="18"/>
    </w:rPr>
  </w:style>
  <w:style w:type="paragraph" w:styleId="a4">
    <w:name w:val="footer"/>
    <w:basedOn w:val="a"/>
    <w:link w:val="Char0"/>
    <w:uiPriority w:val="99"/>
    <w:unhideWhenUsed/>
    <w:rsid w:val="00623140"/>
    <w:pPr>
      <w:tabs>
        <w:tab w:val="center" w:pos="4153"/>
        <w:tab w:val="right" w:pos="8306"/>
      </w:tabs>
      <w:snapToGrid w:val="0"/>
      <w:jc w:val="left"/>
    </w:pPr>
    <w:rPr>
      <w:sz w:val="18"/>
      <w:szCs w:val="18"/>
    </w:rPr>
  </w:style>
  <w:style w:type="character" w:customStyle="1" w:styleId="Char0">
    <w:name w:val="页脚 Char"/>
    <w:basedOn w:val="a0"/>
    <w:link w:val="a4"/>
    <w:uiPriority w:val="99"/>
    <w:rsid w:val="00623140"/>
    <w:rPr>
      <w:sz w:val="18"/>
      <w:szCs w:val="18"/>
    </w:rPr>
  </w:style>
  <w:style w:type="character" w:customStyle="1" w:styleId="3Char">
    <w:name w:val="标题 3 Char"/>
    <w:basedOn w:val="a0"/>
    <w:link w:val="3"/>
    <w:uiPriority w:val="9"/>
    <w:rsid w:val="00623140"/>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297724">
      <w:bodyDiv w:val="1"/>
      <w:marLeft w:val="0"/>
      <w:marRight w:val="0"/>
      <w:marTop w:val="0"/>
      <w:marBottom w:val="0"/>
      <w:divBdr>
        <w:top w:val="none" w:sz="0" w:space="0" w:color="auto"/>
        <w:left w:val="none" w:sz="0" w:space="0" w:color="auto"/>
        <w:bottom w:val="none" w:sz="0" w:space="0" w:color="auto"/>
        <w:right w:val="none" w:sz="0" w:space="0" w:color="auto"/>
      </w:divBdr>
      <w:divsChild>
        <w:div w:id="2067099093">
          <w:marLeft w:val="0"/>
          <w:marRight w:val="0"/>
          <w:marTop w:val="0"/>
          <w:marBottom w:val="0"/>
          <w:divBdr>
            <w:top w:val="none" w:sz="0" w:space="0" w:color="auto"/>
            <w:left w:val="none" w:sz="0" w:space="0" w:color="auto"/>
            <w:bottom w:val="none" w:sz="0" w:space="0" w:color="auto"/>
            <w:right w:val="none" w:sz="0" w:space="0" w:color="auto"/>
          </w:divBdr>
          <w:divsChild>
            <w:div w:id="1327169957">
              <w:marLeft w:val="0"/>
              <w:marRight w:val="0"/>
              <w:marTop w:val="0"/>
              <w:marBottom w:val="0"/>
              <w:divBdr>
                <w:top w:val="none" w:sz="0" w:space="0" w:color="auto"/>
                <w:left w:val="none" w:sz="0" w:space="0" w:color="auto"/>
                <w:bottom w:val="none" w:sz="0" w:space="0" w:color="auto"/>
                <w:right w:val="none" w:sz="0" w:space="0" w:color="auto"/>
              </w:divBdr>
              <w:divsChild>
                <w:div w:id="1279526768">
                  <w:marLeft w:val="0"/>
                  <w:marRight w:val="0"/>
                  <w:marTop w:val="0"/>
                  <w:marBottom w:val="0"/>
                  <w:divBdr>
                    <w:top w:val="none" w:sz="0" w:space="0" w:color="auto"/>
                    <w:left w:val="none" w:sz="0" w:space="0" w:color="auto"/>
                    <w:bottom w:val="none" w:sz="0" w:space="0" w:color="auto"/>
                    <w:right w:val="none" w:sz="0" w:space="0" w:color="auto"/>
                  </w:divBdr>
                </w:div>
                <w:div w:id="1558128272">
                  <w:marLeft w:val="0"/>
                  <w:marRight w:val="0"/>
                  <w:marTop w:val="0"/>
                  <w:marBottom w:val="0"/>
                  <w:divBdr>
                    <w:top w:val="none" w:sz="0" w:space="0" w:color="auto"/>
                    <w:left w:val="none" w:sz="0" w:space="0" w:color="auto"/>
                    <w:bottom w:val="none" w:sz="0" w:space="0" w:color="auto"/>
                    <w:right w:val="none" w:sz="0" w:space="0" w:color="auto"/>
                  </w:divBdr>
                </w:div>
                <w:div w:id="6251778">
                  <w:marLeft w:val="0"/>
                  <w:marRight w:val="0"/>
                  <w:marTop w:val="0"/>
                  <w:marBottom w:val="0"/>
                  <w:divBdr>
                    <w:top w:val="none" w:sz="0" w:space="0" w:color="auto"/>
                    <w:left w:val="none" w:sz="0" w:space="0" w:color="auto"/>
                    <w:bottom w:val="none" w:sz="0" w:space="0" w:color="auto"/>
                    <w:right w:val="none" w:sz="0" w:space="0" w:color="auto"/>
                  </w:divBdr>
                </w:div>
                <w:div w:id="329798704">
                  <w:marLeft w:val="0"/>
                  <w:marRight w:val="0"/>
                  <w:marTop w:val="0"/>
                  <w:marBottom w:val="0"/>
                  <w:divBdr>
                    <w:top w:val="none" w:sz="0" w:space="0" w:color="auto"/>
                    <w:left w:val="none" w:sz="0" w:space="0" w:color="auto"/>
                    <w:bottom w:val="none" w:sz="0" w:space="0" w:color="auto"/>
                    <w:right w:val="none" w:sz="0" w:space="0" w:color="auto"/>
                  </w:divBdr>
                </w:div>
                <w:div w:id="1610625565">
                  <w:marLeft w:val="0"/>
                  <w:marRight w:val="0"/>
                  <w:marTop w:val="0"/>
                  <w:marBottom w:val="0"/>
                  <w:divBdr>
                    <w:top w:val="none" w:sz="0" w:space="0" w:color="auto"/>
                    <w:left w:val="none" w:sz="0" w:space="0" w:color="auto"/>
                    <w:bottom w:val="none" w:sz="0" w:space="0" w:color="auto"/>
                    <w:right w:val="none" w:sz="0" w:space="0" w:color="auto"/>
                  </w:divBdr>
                </w:div>
                <w:div w:id="228149604">
                  <w:marLeft w:val="0"/>
                  <w:marRight w:val="0"/>
                  <w:marTop w:val="0"/>
                  <w:marBottom w:val="0"/>
                  <w:divBdr>
                    <w:top w:val="none" w:sz="0" w:space="0" w:color="auto"/>
                    <w:left w:val="none" w:sz="0" w:space="0" w:color="auto"/>
                    <w:bottom w:val="none" w:sz="0" w:space="0" w:color="auto"/>
                    <w:right w:val="none" w:sz="0" w:space="0" w:color="auto"/>
                  </w:divBdr>
                </w:div>
                <w:div w:id="403836522">
                  <w:marLeft w:val="0"/>
                  <w:marRight w:val="0"/>
                  <w:marTop w:val="0"/>
                  <w:marBottom w:val="0"/>
                  <w:divBdr>
                    <w:top w:val="none" w:sz="0" w:space="0" w:color="auto"/>
                    <w:left w:val="none" w:sz="0" w:space="0" w:color="auto"/>
                    <w:bottom w:val="none" w:sz="0" w:space="0" w:color="auto"/>
                    <w:right w:val="none" w:sz="0" w:space="0" w:color="auto"/>
                  </w:divBdr>
                </w:div>
                <w:div w:id="240412468">
                  <w:marLeft w:val="0"/>
                  <w:marRight w:val="0"/>
                  <w:marTop w:val="0"/>
                  <w:marBottom w:val="0"/>
                  <w:divBdr>
                    <w:top w:val="none" w:sz="0" w:space="0" w:color="auto"/>
                    <w:left w:val="none" w:sz="0" w:space="0" w:color="auto"/>
                    <w:bottom w:val="none" w:sz="0" w:space="0" w:color="auto"/>
                    <w:right w:val="none" w:sz="0" w:space="0" w:color="auto"/>
                  </w:divBdr>
                </w:div>
                <w:div w:id="1307927657">
                  <w:marLeft w:val="0"/>
                  <w:marRight w:val="0"/>
                  <w:marTop w:val="0"/>
                  <w:marBottom w:val="0"/>
                  <w:divBdr>
                    <w:top w:val="none" w:sz="0" w:space="0" w:color="auto"/>
                    <w:left w:val="none" w:sz="0" w:space="0" w:color="auto"/>
                    <w:bottom w:val="none" w:sz="0" w:space="0" w:color="auto"/>
                    <w:right w:val="none" w:sz="0" w:space="0" w:color="auto"/>
                  </w:divBdr>
                </w:div>
                <w:div w:id="1051267889">
                  <w:marLeft w:val="0"/>
                  <w:marRight w:val="0"/>
                  <w:marTop w:val="0"/>
                  <w:marBottom w:val="0"/>
                  <w:divBdr>
                    <w:top w:val="none" w:sz="0" w:space="0" w:color="auto"/>
                    <w:left w:val="none" w:sz="0" w:space="0" w:color="auto"/>
                    <w:bottom w:val="none" w:sz="0" w:space="0" w:color="auto"/>
                    <w:right w:val="none" w:sz="0" w:space="0" w:color="auto"/>
                  </w:divBdr>
                </w:div>
              </w:divsChild>
            </w:div>
            <w:div w:id="1741950084">
              <w:marLeft w:val="0"/>
              <w:marRight w:val="0"/>
              <w:marTop w:val="0"/>
              <w:marBottom w:val="0"/>
              <w:divBdr>
                <w:top w:val="none" w:sz="0" w:space="0" w:color="auto"/>
                <w:left w:val="none" w:sz="0" w:space="0" w:color="auto"/>
                <w:bottom w:val="none" w:sz="0" w:space="0" w:color="auto"/>
                <w:right w:val="none" w:sz="0" w:space="0" w:color="auto"/>
              </w:divBdr>
              <w:divsChild>
                <w:div w:id="781455912">
                  <w:marLeft w:val="0"/>
                  <w:marRight w:val="0"/>
                  <w:marTop w:val="0"/>
                  <w:marBottom w:val="0"/>
                  <w:divBdr>
                    <w:top w:val="none" w:sz="0" w:space="0" w:color="auto"/>
                    <w:left w:val="none" w:sz="0" w:space="0" w:color="auto"/>
                    <w:bottom w:val="none" w:sz="0" w:space="0" w:color="auto"/>
                    <w:right w:val="none" w:sz="0" w:space="0" w:color="auto"/>
                  </w:divBdr>
                </w:div>
                <w:div w:id="524641051">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0"/>
                  <w:divBdr>
                    <w:top w:val="none" w:sz="0" w:space="0" w:color="auto"/>
                    <w:left w:val="none" w:sz="0" w:space="0" w:color="auto"/>
                    <w:bottom w:val="none" w:sz="0" w:space="0" w:color="auto"/>
                    <w:right w:val="none" w:sz="0" w:space="0" w:color="auto"/>
                  </w:divBdr>
                </w:div>
                <w:div w:id="1501391327">
                  <w:marLeft w:val="0"/>
                  <w:marRight w:val="0"/>
                  <w:marTop w:val="0"/>
                  <w:marBottom w:val="0"/>
                  <w:divBdr>
                    <w:top w:val="none" w:sz="0" w:space="0" w:color="auto"/>
                    <w:left w:val="none" w:sz="0" w:space="0" w:color="auto"/>
                    <w:bottom w:val="none" w:sz="0" w:space="0" w:color="auto"/>
                    <w:right w:val="none" w:sz="0" w:space="0" w:color="auto"/>
                  </w:divBdr>
                </w:div>
                <w:div w:id="1022703903">
                  <w:marLeft w:val="0"/>
                  <w:marRight w:val="0"/>
                  <w:marTop w:val="0"/>
                  <w:marBottom w:val="0"/>
                  <w:divBdr>
                    <w:top w:val="none" w:sz="0" w:space="0" w:color="auto"/>
                    <w:left w:val="none" w:sz="0" w:space="0" w:color="auto"/>
                    <w:bottom w:val="none" w:sz="0" w:space="0" w:color="auto"/>
                    <w:right w:val="none" w:sz="0" w:space="0" w:color="auto"/>
                  </w:divBdr>
                </w:div>
                <w:div w:id="1878424973">
                  <w:marLeft w:val="0"/>
                  <w:marRight w:val="0"/>
                  <w:marTop w:val="0"/>
                  <w:marBottom w:val="0"/>
                  <w:divBdr>
                    <w:top w:val="none" w:sz="0" w:space="0" w:color="auto"/>
                    <w:left w:val="none" w:sz="0" w:space="0" w:color="auto"/>
                    <w:bottom w:val="none" w:sz="0" w:space="0" w:color="auto"/>
                    <w:right w:val="none" w:sz="0" w:space="0" w:color="auto"/>
                  </w:divBdr>
                </w:div>
                <w:div w:id="1250118230">
                  <w:marLeft w:val="0"/>
                  <w:marRight w:val="0"/>
                  <w:marTop w:val="0"/>
                  <w:marBottom w:val="0"/>
                  <w:divBdr>
                    <w:top w:val="none" w:sz="0" w:space="0" w:color="auto"/>
                    <w:left w:val="none" w:sz="0" w:space="0" w:color="auto"/>
                    <w:bottom w:val="none" w:sz="0" w:space="0" w:color="auto"/>
                    <w:right w:val="none" w:sz="0" w:space="0" w:color="auto"/>
                  </w:divBdr>
                </w:div>
                <w:div w:id="1766029672">
                  <w:marLeft w:val="0"/>
                  <w:marRight w:val="0"/>
                  <w:marTop w:val="0"/>
                  <w:marBottom w:val="0"/>
                  <w:divBdr>
                    <w:top w:val="none" w:sz="0" w:space="0" w:color="auto"/>
                    <w:left w:val="none" w:sz="0" w:space="0" w:color="auto"/>
                    <w:bottom w:val="none" w:sz="0" w:space="0" w:color="auto"/>
                    <w:right w:val="none" w:sz="0" w:space="0" w:color="auto"/>
                  </w:divBdr>
                </w:div>
                <w:div w:id="787432292">
                  <w:marLeft w:val="0"/>
                  <w:marRight w:val="0"/>
                  <w:marTop w:val="0"/>
                  <w:marBottom w:val="0"/>
                  <w:divBdr>
                    <w:top w:val="none" w:sz="0" w:space="0" w:color="auto"/>
                    <w:left w:val="none" w:sz="0" w:space="0" w:color="auto"/>
                    <w:bottom w:val="none" w:sz="0" w:space="0" w:color="auto"/>
                    <w:right w:val="none" w:sz="0" w:space="0" w:color="auto"/>
                  </w:divBdr>
                </w:div>
                <w:div w:id="1794442015">
                  <w:marLeft w:val="0"/>
                  <w:marRight w:val="0"/>
                  <w:marTop w:val="0"/>
                  <w:marBottom w:val="0"/>
                  <w:divBdr>
                    <w:top w:val="none" w:sz="0" w:space="0" w:color="auto"/>
                    <w:left w:val="none" w:sz="0" w:space="0" w:color="auto"/>
                    <w:bottom w:val="none" w:sz="0" w:space="0" w:color="auto"/>
                    <w:right w:val="none" w:sz="0" w:space="0" w:color="auto"/>
                  </w:divBdr>
                </w:div>
                <w:div w:id="1202400877">
                  <w:marLeft w:val="0"/>
                  <w:marRight w:val="0"/>
                  <w:marTop w:val="0"/>
                  <w:marBottom w:val="0"/>
                  <w:divBdr>
                    <w:top w:val="none" w:sz="0" w:space="0" w:color="auto"/>
                    <w:left w:val="none" w:sz="0" w:space="0" w:color="auto"/>
                    <w:bottom w:val="none" w:sz="0" w:space="0" w:color="auto"/>
                    <w:right w:val="none" w:sz="0" w:space="0" w:color="auto"/>
                  </w:divBdr>
                </w:div>
                <w:div w:id="753353952">
                  <w:marLeft w:val="0"/>
                  <w:marRight w:val="0"/>
                  <w:marTop w:val="0"/>
                  <w:marBottom w:val="0"/>
                  <w:divBdr>
                    <w:top w:val="none" w:sz="0" w:space="0" w:color="auto"/>
                    <w:left w:val="none" w:sz="0" w:space="0" w:color="auto"/>
                    <w:bottom w:val="none" w:sz="0" w:space="0" w:color="auto"/>
                    <w:right w:val="none" w:sz="0" w:space="0" w:color="auto"/>
                  </w:divBdr>
                </w:div>
                <w:div w:id="1427072643">
                  <w:marLeft w:val="0"/>
                  <w:marRight w:val="0"/>
                  <w:marTop w:val="0"/>
                  <w:marBottom w:val="0"/>
                  <w:divBdr>
                    <w:top w:val="none" w:sz="0" w:space="0" w:color="auto"/>
                    <w:left w:val="none" w:sz="0" w:space="0" w:color="auto"/>
                    <w:bottom w:val="none" w:sz="0" w:space="0" w:color="auto"/>
                    <w:right w:val="none" w:sz="0" w:space="0" w:color="auto"/>
                  </w:divBdr>
                </w:div>
                <w:div w:id="1380324785">
                  <w:marLeft w:val="0"/>
                  <w:marRight w:val="0"/>
                  <w:marTop w:val="0"/>
                  <w:marBottom w:val="0"/>
                  <w:divBdr>
                    <w:top w:val="none" w:sz="0" w:space="0" w:color="auto"/>
                    <w:left w:val="none" w:sz="0" w:space="0" w:color="auto"/>
                    <w:bottom w:val="none" w:sz="0" w:space="0" w:color="auto"/>
                    <w:right w:val="none" w:sz="0" w:space="0" w:color="auto"/>
                  </w:divBdr>
                </w:div>
                <w:div w:id="687830203">
                  <w:marLeft w:val="0"/>
                  <w:marRight w:val="0"/>
                  <w:marTop w:val="0"/>
                  <w:marBottom w:val="0"/>
                  <w:divBdr>
                    <w:top w:val="none" w:sz="0" w:space="0" w:color="auto"/>
                    <w:left w:val="none" w:sz="0" w:space="0" w:color="auto"/>
                    <w:bottom w:val="none" w:sz="0" w:space="0" w:color="auto"/>
                    <w:right w:val="none" w:sz="0" w:space="0" w:color="auto"/>
                  </w:divBdr>
                </w:div>
                <w:div w:id="1290429068">
                  <w:marLeft w:val="0"/>
                  <w:marRight w:val="0"/>
                  <w:marTop w:val="0"/>
                  <w:marBottom w:val="0"/>
                  <w:divBdr>
                    <w:top w:val="none" w:sz="0" w:space="0" w:color="auto"/>
                    <w:left w:val="none" w:sz="0" w:space="0" w:color="auto"/>
                    <w:bottom w:val="none" w:sz="0" w:space="0" w:color="auto"/>
                    <w:right w:val="none" w:sz="0" w:space="0" w:color="auto"/>
                  </w:divBdr>
                </w:div>
                <w:div w:id="659774852">
                  <w:marLeft w:val="0"/>
                  <w:marRight w:val="0"/>
                  <w:marTop w:val="0"/>
                  <w:marBottom w:val="0"/>
                  <w:divBdr>
                    <w:top w:val="none" w:sz="0" w:space="0" w:color="auto"/>
                    <w:left w:val="none" w:sz="0" w:space="0" w:color="auto"/>
                    <w:bottom w:val="none" w:sz="0" w:space="0" w:color="auto"/>
                    <w:right w:val="none" w:sz="0" w:space="0" w:color="auto"/>
                  </w:divBdr>
                </w:div>
                <w:div w:id="871378902">
                  <w:marLeft w:val="0"/>
                  <w:marRight w:val="0"/>
                  <w:marTop w:val="0"/>
                  <w:marBottom w:val="0"/>
                  <w:divBdr>
                    <w:top w:val="none" w:sz="0" w:space="0" w:color="auto"/>
                    <w:left w:val="none" w:sz="0" w:space="0" w:color="auto"/>
                    <w:bottom w:val="none" w:sz="0" w:space="0" w:color="auto"/>
                    <w:right w:val="none" w:sz="0" w:space="0" w:color="auto"/>
                  </w:divBdr>
                </w:div>
                <w:div w:id="732199226">
                  <w:marLeft w:val="0"/>
                  <w:marRight w:val="0"/>
                  <w:marTop w:val="0"/>
                  <w:marBottom w:val="0"/>
                  <w:divBdr>
                    <w:top w:val="none" w:sz="0" w:space="0" w:color="auto"/>
                    <w:left w:val="none" w:sz="0" w:space="0" w:color="auto"/>
                    <w:bottom w:val="none" w:sz="0" w:space="0" w:color="auto"/>
                    <w:right w:val="none" w:sz="0" w:space="0" w:color="auto"/>
                  </w:divBdr>
                </w:div>
                <w:div w:id="1212377227">
                  <w:marLeft w:val="0"/>
                  <w:marRight w:val="0"/>
                  <w:marTop w:val="0"/>
                  <w:marBottom w:val="0"/>
                  <w:divBdr>
                    <w:top w:val="none" w:sz="0" w:space="0" w:color="auto"/>
                    <w:left w:val="none" w:sz="0" w:space="0" w:color="auto"/>
                    <w:bottom w:val="none" w:sz="0" w:space="0" w:color="auto"/>
                    <w:right w:val="none" w:sz="0" w:space="0" w:color="auto"/>
                  </w:divBdr>
                </w:div>
                <w:div w:id="1026369398">
                  <w:marLeft w:val="0"/>
                  <w:marRight w:val="0"/>
                  <w:marTop w:val="0"/>
                  <w:marBottom w:val="0"/>
                  <w:divBdr>
                    <w:top w:val="none" w:sz="0" w:space="0" w:color="auto"/>
                    <w:left w:val="none" w:sz="0" w:space="0" w:color="auto"/>
                    <w:bottom w:val="none" w:sz="0" w:space="0" w:color="auto"/>
                    <w:right w:val="none" w:sz="0" w:space="0" w:color="auto"/>
                  </w:divBdr>
                </w:div>
                <w:div w:id="1582564129">
                  <w:marLeft w:val="0"/>
                  <w:marRight w:val="0"/>
                  <w:marTop w:val="0"/>
                  <w:marBottom w:val="0"/>
                  <w:divBdr>
                    <w:top w:val="none" w:sz="0" w:space="0" w:color="auto"/>
                    <w:left w:val="none" w:sz="0" w:space="0" w:color="auto"/>
                    <w:bottom w:val="none" w:sz="0" w:space="0" w:color="auto"/>
                    <w:right w:val="none" w:sz="0" w:space="0" w:color="auto"/>
                  </w:divBdr>
                </w:div>
                <w:div w:id="256406748">
                  <w:marLeft w:val="0"/>
                  <w:marRight w:val="0"/>
                  <w:marTop w:val="0"/>
                  <w:marBottom w:val="0"/>
                  <w:divBdr>
                    <w:top w:val="none" w:sz="0" w:space="0" w:color="auto"/>
                    <w:left w:val="none" w:sz="0" w:space="0" w:color="auto"/>
                    <w:bottom w:val="none" w:sz="0" w:space="0" w:color="auto"/>
                    <w:right w:val="none" w:sz="0" w:space="0" w:color="auto"/>
                  </w:divBdr>
                </w:div>
                <w:div w:id="1171872608">
                  <w:marLeft w:val="0"/>
                  <w:marRight w:val="0"/>
                  <w:marTop w:val="0"/>
                  <w:marBottom w:val="0"/>
                  <w:divBdr>
                    <w:top w:val="none" w:sz="0" w:space="0" w:color="auto"/>
                    <w:left w:val="none" w:sz="0" w:space="0" w:color="auto"/>
                    <w:bottom w:val="none" w:sz="0" w:space="0" w:color="auto"/>
                    <w:right w:val="none" w:sz="0" w:space="0" w:color="auto"/>
                  </w:divBdr>
                </w:div>
                <w:div w:id="610169473">
                  <w:marLeft w:val="0"/>
                  <w:marRight w:val="0"/>
                  <w:marTop w:val="0"/>
                  <w:marBottom w:val="0"/>
                  <w:divBdr>
                    <w:top w:val="none" w:sz="0" w:space="0" w:color="auto"/>
                    <w:left w:val="none" w:sz="0" w:space="0" w:color="auto"/>
                    <w:bottom w:val="none" w:sz="0" w:space="0" w:color="auto"/>
                    <w:right w:val="none" w:sz="0" w:space="0" w:color="auto"/>
                  </w:divBdr>
                </w:div>
                <w:div w:id="1831289359">
                  <w:marLeft w:val="0"/>
                  <w:marRight w:val="0"/>
                  <w:marTop w:val="0"/>
                  <w:marBottom w:val="0"/>
                  <w:divBdr>
                    <w:top w:val="none" w:sz="0" w:space="0" w:color="auto"/>
                    <w:left w:val="none" w:sz="0" w:space="0" w:color="auto"/>
                    <w:bottom w:val="none" w:sz="0" w:space="0" w:color="auto"/>
                    <w:right w:val="none" w:sz="0" w:space="0" w:color="auto"/>
                  </w:divBdr>
                </w:div>
                <w:div w:id="1442460233">
                  <w:marLeft w:val="0"/>
                  <w:marRight w:val="0"/>
                  <w:marTop w:val="0"/>
                  <w:marBottom w:val="0"/>
                  <w:divBdr>
                    <w:top w:val="none" w:sz="0" w:space="0" w:color="auto"/>
                    <w:left w:val="none" w:sz="0" w:space="0" w:color="auto"/>
                    <w:bottom w:val="none" w:sz="0" w:space="0" w:color="auto"/>
                    <w:right w:val="none" w:sz="0" w:space="0" w:color="auto"/>
                  </w:divBdr>
                </w:div>
                <w:div w:id="1113400731">
                  <w:marLeft w:val="0"/>
                  <w:marRight w:val="0"/>
                  <w:marTop w:val="0"/>
                  <w:marBottom w:val="0"/>
                  <w:divBdr>
                    <w:top w:val="none" w:sz="0" w:space="0" w:color="auto"/>
                    <w:left w:val="none" w:sz="0" w:space="0" w:color="auto"/>
                    <w:bottom w:val="none" w:sz="0" w:space="0" w:color="auto"/>
                    <w:right w:val="none" w:sz="0" w:space="0" w:color="auto"/>
                  </w:divBdr>
                </w:div>
                <w:div w:id="1343779033">
                  <w:marLeft w:val="0"/>
                  <w:marRight w:val="0"/>
                  <w:marTop w:val="0"/>
                  <w:marBottom w:val="0"/>
                  <w:divBdr>
                    <w:top w:val="none" w:sz="0" w:space="0" w:color="auto"/>
                    <w:left w:val="none" w:sz="0" w:space="0" w:color="auto"/>
                    <w:bottom w:val="none" w:sz="0" w:space="0" w:color="auto"/>
                    <w:right w:val="none" w:sz="0" w:space="0" w:color="auto"/>
                  </w:divBdr>
                </w:div>
                <w:div w:id="1278679092">
                  <w:marLeft w:val="0"/>
                  <w:marRight w:val="0"/>
                  <w:marTop w:val="0"/>
                  <w:marBottom w:val="0"/>
                  <w:divBdr>
                    <w:top w:val="none" w:sz="0" w:space="0" w:color="auto"/>
                    <w:left w:val="none" w:sz="0" w:space="0" w:color="auto"/>
                    <w:bottom w:val="none" w:sz="0" w:space="0" w:color="auto"/>
                    <w:right w:val="none" w:sz="0" w:space="0" w:color="auto"/>
                  </w:divBdr>
                </w:div>
                <w:div w:id="496113907">
                  <w:marLeft w:val="0"/>
                  <w:marRight w:val="0"/>
                  <w:marTop w:val="0"/>
                  <w:marBottom w:val="0"/>
                  <w:divBdr>
                    <w:top w:val="none" w:sz="0" w:space="0" w:color="auto"/>
                    <w:left w:val="none" w:sz="0" w:space="0" w:color="auto"/>
                    <w:bottom w:val="none" w:sz="0" w:space="0" w:color="auto"/>
                    <w:right w:val="none" w:sz="0" w:space="0" w:color="auto"/>
                  </w:divBdr>
                </w:div>
                <w:div w:id="1070037076">
                  <w:marLeft w:val="0"/>
                  <w:marRight w:val="0"/>
                  <w:marTop w:val="0"/>
                  <w:marBottom w:val="0"/>
                  <w:divBdr>
                    <w:top w:val="none" w:sz="0" w:space="0" w:color="auto"/>
                    <w:left w:val="none" w:sz="0" w:space="0" w:color="auto"/>
                    <w:bottom w:val="none" w:sz="0" w:space="0" w:color="auto"/>
                    <w:right w:val="none" w:sz="0" w:space="0" w:color="auto"/>
                  </w:divBdr>
                </w:div>
                <w:div w:id="1710300006">
                  <w:marLeft w:val="0"/>
                  <w:marRight w:val="0"/>
                  <w:marTop w:val="0"/>
                  <w:marBottom w:val="0"/>
                  <w:divBdr>
                    <w:top w:val="none" w:sz="0" w:space="0" w:color="auto"/>
                    <w:left w:val="none" w:sz="0" w:space="0" w:color="auto"/>
                    <w:bottom w:val="none" w:sz="0" w:space="0" w:color="auto"/>
                    <w:right w:val="none" w:sz="0" w:space="0" w:color="auto"/>
                  </w:divBdr>
                </w:div>
                <w:div w:id="611277899">
                  <w:marLeft w:val="0"/>
                  <w:marRight w:val="0"/>
                  <w:marTop w:val="0"/>
                  <w:marBottom w:val="0"/>
                  <w:divBdr>
                    <w:top w:val="none" w:sz="0" w:space="0" w:color="auto"/>
                    <w:left w:val="none" w:sz="0" w:space="0" w:color="auto"/>
                    <w:bottom w:val="none" w:sz="0" w:space="0" w:color="auto"/>
                    <w:right w:val="none" w:sz="0" w:space="0" w:color="auto"/>
                  </w:divBdr>
                </w:div>
                <w:div w:id="1522280254">
                  <w:marLeft w:val="0"/>
                  <w:marRight w:val="0"/>
                  <w:marTop w:val="0"/>
                  <w:marBottom w:val="0"/>
                  <w:divBdr>
                    <w:top w:val="none" w:sz="0" w:space="0" w:color="auto"/>
                    <w:left w:val="none" w:sz="0" w:space="0" w:color="auto"/>
                    <w:bottom w:val="none" w:sz="0" w:space="0" w:color="auto"/>
                    <w:right w:val="none" w:sz="0" w:space="0" w:color="auto"/>
                  </w:divBdr>
                </w:div>
                <w:div w:id="153185791">
                  <w:marLeft w:val="0"/>
                  <w:marRight w:val="0"/>
                  <w:marTop w:val="0"/>
                  <w:marBottom w:val="0"/>
                  <w:divBdr>
                    <w:top w:val="none" w:sz="0" w:space="0" w:color="auto"/>
                    <w:left w:val="none" w:sz="0" w:space="0" w:color="auto"/>
                    <w:bottom w:val="none" w:sz="0" w:space="0" w:color="auto"/>
                    <w:right w:val="none" w:sz="0" w:space="0" w:color="auto"/>
                  </w:divBdr>
                </w:div>
                <w:div w:id="1936015142">
                  <w:marLeft w:val="0"/>
                  <w:marRight w:val="0"/>
                  <w:marTop w:val="0"/>
                  <w:marBottom w:val="0"/>
                  <w:divBdr>
                    <w:top w:val="none" w:sz="0" w:space="0" w:color="auto"/>
                    <w:left w:val="none" w:sz="0" w:space="0" w:color="auto"/>
                    <w:bottom w:val="none" w:sz="0" w:space="0" w:color="auto"/>
                    <w:right w:val="none" w:sz="0" w:space="0" w:color="auto"/>
                  </w:divBdr>
                </w:div>
                <w:div w:id="556093761">
                  <w:marLeft w:val="0"/>
                  <w:marRight w:val="0"/>
                  <w:marTop w:val="0"/>
                  <w:marBottom w:val="0"/>
                  <w:divBdr>
                    <w:top w:val="none" w:sz="0" w:space="0" w:color="auto"/>
                    <w:left w:val="none" w:sz="0" w:space="0" w:color="auto"/>
                    <w:bottom w:val="none" w:sz="0" w:space="0" w:color="auto"/>
                    <w:right w:val="none" w:sz="0" w:space="0" w:color="auto"/>
                  </w:divBdr>
                </w:div>
                <w:div w:id="1266771494">
                  <w:marLeft w:val="0"/>
                  <w:marRight w:val="0"/>
                  <w:marTop w:val="0"/>
                  <w:marBottom w:val="0"/>
                  <w:divBdr>
                    <w:top w:val="none" w:sz="0" w:space="0" w:color="auto"/>
                    <w:left w:val="none" w:sz="0" w:space="0" w:color="auto"/>
                    <w:bottom w:val="none" w:sz="0" w:space="0" w:color="auto"/>
                    <w:right w:val="none" w:sz="0" w:space="0" w:color="auto"/>
                  </w:divBdr>
                </w:div>
                <w:div w:id="1533836126">
                  <w:marLeft w:val="0"/>
                  <w:marRight w:val="0"/>
                  <w:marTop w:val="0"/>
                  <w:marBottom w:val="0"/>
                  <w:divBdr>
                    <w:top w:val="none" w:sz="0" w:space="0" w:color="auto"/>
                    <w:left w:val="none" w:sz="0" w:space="0" w:color="auto"/>
                    <w:bottom w:val="none" w:sz="0" w:space="0" w:color="auto"/>
                    <w:right w:val="none" w:sz="0" w:space="0" w:color="auto"/>
                  </w:divBdr>
                </w:div>
                <w:div w:id="2135248854">
                  <w:marLeft w:val="0"/>
                  <w:marRight w:val="0"/>
                  <w:marTop w:val="0"/>
                  <w:marBottom w:val="0"/>
                  <w:divBdr>
                    <w:top w:val="none" w:sz="0" w:space="0" w:color="auto"/>
                    <w:left w:val="none" w:sz="0" w:space="0" w:color="auto"/>
                    <w:bottom w:val="none" w:sz="0" w:space="0" w:color="auto"/>
                    <w:right w:val="none" w:sz="0" w:space="0" w:color="auto"/>
                  </w:divBdr>
                </w:div>
                <w:div w:id="1706563056">
                  <w:marLeft w:val="0"/>
                  <w:marRight w:val="0"/>
                  <w:marTop w:val="0"/>
                  <w:marBottom w:val="0"/>
                  <w:divBdr>
                    <w:top w:val="none" w:sz="0" w:space="0" w:color="auto"/>
                    <w:left w:val="none" w:sz="0" w:space="0" w:color="auto"/>
                    <w:bottom w:val="none" w:sz="0" w:space="0" w:color="auto"/>
                    <w:right w:val="none" w:sz="0" w:space="0" w:color="auto"/>
                  </w:divBdr>
                </w:div>
                <w:div w:id="571042699">
                  <w:marLeft w:val="0"/>
                  <w:marRight w:val="0"/>
                  <w:marTop w:val="0"/>
                  <w:marBottom w:val="0"/>
                  <w:divBdr>
                    <w:top w:val="none" w:sz="0" w:space="0" w:color="auto"/>
                    <w:left w:val="none" w:sz="0" w:space="0" w:color="auto"/>
                    <w:bottom w:val="none" w:sz="0" w:space="0" w:color="auto"/>
                    <w:right w:val="none" w:sz="0" w:space="0" w:color="auto"/>
                  </w:divBdr>
                </w:div>
                <w:div w:id="1370185443">
                  <w:marLeft w:val="0"/>
                  <w:marRight w:val="0"/>
                  <w:marTop w:val="0"/>
                  <w:marBottom w:val="0"/>
                  <w:divBdr>
                    <w:top w:val="none" w:sz="0" w:space="0" w:color="auto"/>
                    <w:left w:val="none" w:sz="0" w:space="0" w:color="auto"/>
                    <w:bottom w:val="none" w:sz="0" w:space="0" w:color="auto"/>
                    <w:right w:val="none" w:sz="0" w:space="0" w:color="auto"/>
                  </w:divBdr>
                </w:div>
                <w:div w:id="1379428126">
                  <w:marLeft w:val="0"/>
                  <w:marRight w:val="0"/>
                  <w:marTop w:val="0"/>
                  <w:marBottom w:val="0"/>
                  <w:divBdr>
                    <w:top w:val="none" w:sz="0" w:space="0" w:color="auto"/>
                    <w:left w:val="none" w:sz="0" w:space="0" w:color="auto"/>
                    <w:bottom w:val="none" w:sz="0" w:space="0" w:color="auto"/>
                    <w:right w:val="none" w:sz="0" w:space="0" w:color="auto"/>
                  </w:divBdr>
                </w:div>
                <w:div w:id="542404503">
                  <w:marLeft w:val="0"/>
                  <w:marRight w:val="0"/>
                  <w:marTop w:val="0"/>
                  <w:marBottom w:val="0"/>
                  <w:divBdr>
                    <w:top w:val="none" w:sz="0" w:space="0" w:color="auto"/>
                    <w:left w:val="none" w:sz="0" w:space="0" w:color="auto"/>
                    <w:bottom w:val="none" w:sz="0" w:space="0" w:color="auto"/>
                    <w:right w:val="none" w:sz="0" w:space="0" w:color="auto"/>
                  </w:divBdr>
                </w:div>
                <w:div w:id="176627904">
                  <w:marLeft w:val="0"/>
                  <w:marRight w:val="0"/>
                  <w:marTop w:val="0"/>
                  <w:marBottom w:val="0"/>
                  <w:divBdr>
                    <w:top w:val="none" w:sz="0" w:space="0" w:color="auto"/>
                    <w:left w:val="none" w:sz="0" w:space="0" w:color="auto"/>
                    <w:bottom w:val="none" w:sz="0" w:space="0" w:color="auto"/>
                    <w:right w:val="none" w:sz="0" w:space="0" w:color="auto"/>
                  </w:divBdr>
                </w:div>
                <w:div w:id="1838765100">
                  <w:marLeft w:val="0"/>
                  <w:marRight w:val="0"/>
                  <w:marTop w:val="0"/>
                  <w:marBottom w:val="0"/>
                  <w:divBdr>
                    <w:top w:val="none" w:sz="0" w:space="0" w:color="auto"/>
                    <w:left w:val="none" w:sz="0" w:space="0" w:color="auto"/>
                    <w:bottom w:val="none" w:sz="0" w:space="0" w:color="auto"/>
                    <w:right w:val="none" w:sz="0" w:space="0" w:color="auto"/>
                  </w:divBdr>
                </w:div>
                <w:div w:id="895698323">
                  <w:marLeft w:val="0"/>
                  <w:marRight w:val="0"/>
                  <w:marTop w:val="0"/>
                  <w:marBottom w:val="0"/>
                  <w:divBdr>
                    <w:top w:val="none" w:sz="0" w:space="0" w:color="auto"/>
                    <w:left w:val="none" w:sz="0" w:space="0" w:color="auto"/>
                    <w:bottom w:val="none" w:sz="0" w:space="0" w:color="auto"/>
                    <w:right w:val="none" w:sz="0" w:space="0" w:color="auto"/>
                  </w:divBdr>
                </w:div>
                <w:div w:id="1090348141">
                  <w:marLeft w:val="0"/>
                  <w:marRight w:val="0"/>
                  <w:marTop w:val="0"/>
                  <w:marBottom w:val="0"/>
                  <w:divBdr>
                    <w:top w:val="none" w:sz="0" w:space="0" w:color="auto"/>
                    <w:left w:val="none" w:sz="0" w:space="0" w:color="auto"/>
                    <w:bottom w:val="none" w:sz="0" w:space="0" w:color="auto"/>
                    <w:right w:val="none" w:sz="0" w:space="0" w:color="auto"/>
                  </w:divBdr>
                </w:div>
                <w:div w:id="1552885174">
                  <w:marLeft w:val="0"/>
                  <w:marRight w:val="0"/>
                  <w:marTop w:val="0"/>
                  <w:marBottom w:val="0"/>
                  <w:divBdr>
                    <w:top w:val="none" w:sz="0" w:space="0" w:color="auto"/>
                    <w:left w:val="none" w:sz="0" w:space="0" w:color="auto"/>
                    <w:bottom w:val="none" w:sz="0" w:space="0" w:color="auto"/>
                    <w:right w:val="none" w:sz="0" w:space="0" w:color="auto"/>
                  </w:divBdr>
                </w:div>
                <w:div w:id="962808350">
                  <w:marLeft w:val="0"/>
                  <w:marRight w:val="0"/>
                  <w:marTop w:val="0"/>
                  <w:marBottom w:val="0"/>
                  <w:divBdr>
                    <w:top w:val="none" w:sz="0" w:space="0" w:color="auto"/>
                    <w:left w:val="none" w:sz="0" w:space="0" w:color="auto"/>
                    <w:bottom w:val="none" w:sz="0" w:space="0" w:color="auto"/>
                    <w:right w:val="none" w:sz="0" w:space="0" w:color="auto"/>
                  </w:divBdr>
                </w:div>
                <w:div w:id="62608469">
                  <w:marLeft w:val="0"/>
                  <w:marRight w:val="0"/>
                  <w:marTop w:val="0"/>
                  <w:marBottom w:val="0"/>
                  <w:divBdr>
                    <w:top w:val="none" w:sz="0" w:space="0" w:color="auto"/>
                    <w:left w:val="none" w:sz="0" w:space="0" w:color="auto"/>
                    <w:bottom w:val="none" w:sz="0" w:space="0" w:color="auto"/>
                    <w:right w:val="none" w:sz="0" w:space="0" w:color="auto"/>
                  </w:divBdr>
                </w:div>
                <w:div w:id="1802767312">
                  <w:marLeft w:val="0"/>
                  <w:marRight w:val="0"/>
                  <w:marTop w:val="0"/>
                  <w:marBottom w:val="0"/>
                  <w:divBdr>
                    <w:top w:val="none" w:sz="0" w:space="0" w:color="auto"/>
                    <w:left w:val="none" w:sz="0" w:space="0" w:color="auto"/>
                    <w:bottom w:val="none" w:sz="0" w:space="0" w:color="auto"/>
                    <w:right w:val="none" w:sz="0" w:space="0" w:color="auto"/>
                  </w:divBdr>
                </w:div>
                <w:div w:id="759254398">
                  <w:marLeft w:val="0"/>
                  <w:marRight w:val="0"/>
                  <w:marTop w:val="0"/>
                  <w:marBottom w:val="0"/>
                  <w:divBdr>
                    <w:top w:val="none" w:sz="0" w:space="0" w:color="auto"/>
                    <w:left w:val="none" w:sz="0" w:space="0" w:color="auto"/>
                    <w:bottom w:val="none" w:sz="0" w:space="0" w:color="auto"/>
                    <w:right w:val="none" w:sz="0" w:space="0" w:color="auto"/>
                  </w:divBdr>
                </w:div>
                <w:div w:id="2084599355">
                  <w:marLeft w:val="0"/>
                  <w:marRight w:val="0"/>
                  <w:marTop w:val="0"/>
                  <w:marBottom w:val="0"/>
                  <w:divBdr>
                    <w:top w:val="none" w:sz="0" w:space="0" w:color="auto"/>
                    <w:left w:val="none" w:sz="0" w:space="0" w:color="auto"/>
                    <w:bottom w:val="none" w:sz="0" w:space="0" w:color="auto"/>
                    <w:right w:val="none" w:sz="0" w:space="0" w:color="auto"/>
                  </w:divBdr>
                </w:div>
                <w:div w:id="1404453710">
                  <w:marLeft w:val="0"/>
                  <w:marRight w:val="0"/>
                  <w:marTop w:val="0"/>
                  <w:marBottom w:val="0"/>
                  <w:divBdr>
                    <w:top w:val="none" w:sz="0" w:space="0" w:color="auto"/>
                    <w:left w:val="none" w:sz="0" w:space="0" w:color="auto"/>
                    <w:bottom w:val="none" w:sz="0" w:space="0" w:color="auto"/>
                    <w:right w:val="none" w:sz="0" w:space="0" w:color="auto"/>
                  </w:divBdr>
                </w:div>
                <w:div w:id="757364550">
                  <w:marLeft w:val="0"/>
                  <w:marRight w:val="0"/>
                  <w:marTop w:val="0"/>
                  <w:marBottom w:val="0"/>
                  <w:divBdr>
                    <w:top w:val="none" w:sz="0" w:space="0" w:color="auto"/>
                    <w:left w:val="none" w:sz="0" w:space="0" w:color="auto"/>
                    <w:bottom w:val="none" w:sz="0" w:space="0" w:color="auto"/>
                    <w:right w:val="none" w:sz="0" w:space="0" w:color="auto"/>
                  </w:divBdr>
                </w:div>
                <w:div w:id="1861622119">
                  <w:marLeft w:val="0"/>
                  <w:marRight w:val="0"/>
                  <w:marTop w:val="0"/>
                  <w:marBottom w:val="0"/>
                  <w:divBdr>
                    <w:top w:val="none" w:sz="0" w:space="0" w:color="auto"/>
                    <w:left w:val="none" w:sz="0" w:space="0" w:color="auto"/>
                    <w:bottom w:val="none" w:sz="0" w:space="0" w:color="auto"/>
                    <w:right w:val="none" w:sz="0" w:space="0" w:color="auto"/>
                  </w:divBdr>
                </w:div>
                <w:div w:id="641808418">
                  <w:marLeft w:val="0"/>
                  <w:marRight w:val="0"/>
                  <w:marTop w:val="0"/>
                  <w:marBottom w:val="0"/>
                  <w:divBdr>
                    <w:top w:val="none" w:sz="0" w:space="0" w:color="auto"/>
                    <w:left w:val="none" w:sz="0" w:space="0" w:color="auto"/>
                    <w:bottom w:val="none" w:sz="0" w:space="0" w:color="auto"/>
                    <w:right w:val="none" w:sz="0" w:space="0" w:color="auto"/>
                  </w:divBdr>
                </w:div>
                <w:div w:id="367027466">
                  <w:marLeft w:val="0"/>
                  <w:marRight w:val="0"/>
                  <w:marTop w:val="0"/>
                  <w:marBottom w:val="0"/>
                  <w:divBdr>
                    <w:top w:val="none" w:sz="0" w:space="0" w:color="auto"/>
                    <w:left w:val="none" w:sz="0" w:space="0" w:color="auto"/>
                    <w:bottom w:val="none" w:sz="0" w:space="0" w:color="auto"/>
                    <w:right w:val="none" w:sz="0" w:space="0" w:color="auto"/>
                  </w:divBdr>
                </w:div>
                <w:div w:id="1531646765">
                  <w:marLeft w:val="0"/>
                  <w:marRight w:val="0"/>
                  <w:marTop w:val="0"/>
                  <w:marBottom w:val="0"/>
                  <w:divBdr>
                    <w:top w:val="none" w:sz="0" w:space="0" w:color="auto"/>
                    <w:left w:val="none" w:sz="0" w:space="0" w:color="auto"/>
                    <w:bottom w:val="none" w:sz="0" w:space="0" w:color="auto"/>
                    <w:right w:val="none" w:sz="0" w:space="0" w:color="auto"/>
                  </w:divBdr>
                </w:div>
                <w:div w:id="798185362">
                  <w:marLeft w:val="0"/>
                  <w:marRight w:val="0"/>
                  <w:marTop w:val="0"/>
                  <w:marBottom w:val="0"/>
                  <w:divBdr>
                    <w:top w:val="none" w:sz="0" w:space="0" w:color="auto"/>
                    <w:left w:val="none" w:sz="0" w:space="0" w:color="auto"/>
                    <w:bottom w:val="none" w:sz="0" w:space="0" w:color="auto"/>
                    <w:right w:val="none" w:sz="0" w:space="0" w:color="auto"/>
                  </w:divBdr>
                </w:div>
                <w:div w:id="187721109">
                  <w:marLeft w:val="0"/>
                  <w:marRight w:val="0"/>
                  <w:marTop w:val="0"/>
                  <w:marBottom w:val="0"/>
                  <w:divBdr>
                    <w:top w:val="none" w:sz="0" w:space="0" w:color="auto"/>
                    <w:left w:val="none" w:sz="0" w:space="0" w:color="auto"/>
                    <w:bottom w:val="none" w:sz="0" w:space="0" w:color="auto"/>
                    <w:right w:val="none" w:sz="0" w:space="0" w:color="auto"/>
                  </w:divBdr>
                </w:div>
                <w:div w:id="569852538">
                  <w:marLeft w:val="0"/>
                  <w:marRight w:val="0"/>
                  <w:marTop w:val="0"/>
                  <w:marBottom w:val="0"/>
                  <w:divBdr>
                    <w:top w:val="none" w:sz="0" w:space="0" w:color="auto"/>
                    <w:left w:val="none" w:sz="0" w:space="0" w:color="auto"/>
                    <w:bottom w:val="none" w:sz="0" w:space="0" w:color="auto"/>
                    <w:right w:val="none" w:sz="0" w:space="0" w:color="auto"/>
                  </w:divBdr>
                </w:div>
                <w:div w:id="1786578441">
                  <w:marLeft w:val="0"/>
                  <w:marRight w:val="0"/>
                  <w:marTop w:val="0"/>
                  <w:marBottom w:val="0"/>
                  <w:divBdr>
                    <w:top w:val="none" w:sz="0" w:space="0" w:color="auto"/>
                    <w:left w:val="none" w:sz="0" w:space="0" w:color="auto"/>
                    <w:bottom w:val="none" w:sz="0" w:space="0" w:color="auto"/>
                    <w:right w:val="none" w:sz="0" w:space="0" w:color="auto"/>
                  </w:divBdr>
                </w:div>
                <w:div w:id="363557873">
                  <w:marLeft w:val="0"/>
                  <w:marRight w:val="0"/>
                  <w:marTop w:val="0"/>
                  <w:marBottom w:val="0"/>
                  <w:divBdr>
                    <w:top w:val="none" w:sz="0" w:space="0" w:color="auto"/>
                    <w:left w:val="none" w:sz="0" w:space="0" w:color="auto"/>
                    <w:bottom w:val="none" w:sz="0" w:space="0" w:color="auto"/>
                    <w:right w:val="none" w:sz="0" w:space="0" w:color="auto"/>
                  </w:divBdr>
                </w:div>
                <w:div w:id="503132669">
                  <w:marLeft w:val="0"/>
                  <w:marRight w:val="0"/>
                  <w:marTop w:val="0"/>
                  <w:marBottom w:val="0"/>
                  <w:divBdr>
                    <w:top w:val="none" w:sz="0" w:space="0" w:color="auto"/>
                    <w:left w:val="none" w:sz="0" w:space="0" w:color="auto"/>
                    <w:bottom w:val="none" w:sz="0" w:space="0" w:color="auto"/>
                    <w:right w:val="none" w:sz="0" w:space="0" w:color="auto"/>
                  </w:divBdr>
                </w:div>
                <w:div w:id="1358771128">
                  <w:marLeft w:val="0"/>
                  <w:marRight w:val="0"/>
                  <w:marTop w:val="0"/>
                  <w:marBottom w:val="0"/>
                  <w:divBdr>
                    <w:top w:val="none" w:sz="0" w:space="0" w:color="auto"/>
                    <w:left w:val="none" w:sz="0" w:space="0" w:color="auto"/>
                    <w:bottom w:val="none" w:sz="0" w:space="0" w:color="auto"/>
                    <w:right w:val="none" w:sz="0" w:space="0" w:color="auto"/>
                  </w:divBdr>
                </w:div>
                <w:div w:id="647319837">
                  <w:marLeft w:val="0"/>
                  <w:marRight w:val="0"/>
                  <w:marTop w:val="0"/>
                  <w:marBottom w:val="0"/>
                  <w:divBdr>
                    <w:top w:val="none" w:sz="0" w:space="0" w:color="auto"/>
                    <w:left w:val="none" w:sz="0" w:space="0" w:color="auto"/>
                    <w:bottom w:val="none" w:sz="0" w:space="0" w:color="auto"/>
                    <w:right w:val="none" w:sz="0" w:space="0" w:color="auto"/>
                  </w:divBdr>
                </w:div>
                <w:div w:id="1709138447">
                  <w:marLeft w:val="0"/>
                  <w:marRight w:val="0"/>
                  <w:marTop w:val="0"/>
                  <w:marBottom w:val="0"/>
                  <w:divBdr>
                    <w:top w:val="none" w:sz="0" w:space="0" w:color="auto"/>
                    <w:left w:val="none" w:sz="0" w:space="0" w:color="auto"/>
                    <w:bottom w:val="none" w:sz="0" w:space="0" w:color="auto"/>
                    <w:right w:val="none" w:sz="0" w:space="0" w:color="auto"/>
                  </w:divBdr>
                </w:div>
                <w:div w:id="149256021">
                  <w:marLeft w:val="0"/>
                  <w:marRight w:val="0"/>
                  <w:marTop w:val="0"/>
                  <w:marBottom w:val="0"/>
                  <w:divBdr>
                    <w:top w:val="none" w:sz="0" w:space="0" w:color="auto"/>
                    <w:left w:val="none" w:sz="0" w:space="0" w:color="auto"/>
                    <w:bottom w:val="none" w:sz="0" w:space="0" w:color="auto"/>
                    <w:right w:val="none" w:sz="0" w:space="0" w:color="auto"/>
                  </w:divBdr>
                </w:div>
                <w:div w:id="631331038">
                  <w:marLeft w:val="0"/>
                  <w:marRight w:val="0"/>
                  <w:marTop w:val="0"/>
                  <w:marBottom w:val="0"/>
                  <w:divBdr>
                    <w:top w:val="none" w:sz="0" w:space="0" w:color="auto"/>
                    <w:left w:val="none" w:sz="0" w:space="0" w:color="auto"/>
                    <w:bottom w:val="none" w:sz="0" w:space="0" w:color="auto"/>
                    <w:right w:val="none" w:sz="0" w:space="0" w:color="auto"/>
                  </w:divBdr>
                </w:div>
                <w:div w:id="1409880708">
                  <w:marLeft w:val="0"/>
                  <w:marRight w:val="0"/>
                  <w:marTop w:val="0"/>
                  <w:marBottom w:val="0"/>
                  <w:divBdr>
                    <w:top w:val="none" w:sz="0" w:space="0" w:color="auto"/>
                    <w:left w:val="none" w:sz="0" w:space="0" w:color="auto"/>
                    <w:bottom w:val="none" w:sz="0" w:space="0" w:color="auto"/>
                    <w:right w:val="none" w:sz="0" w:space="0" w:color="auto"/>
                  </w:divBdr>
                </w:div>
                <w:div w:id="1534611681">
                  <w:marLeft w:val="0"/>
                  <w:marRight w:val="0"/>
                  <w:marTop w:val="0"/>
                  <w:marBottom w:val="0"/>
                  <w:divBdr>
                    <w:top w:val="none" w:sz="0" w:space="0" w:color="auto"/>
                    <w:left w:val="none" w:sz="0" w:space="0" w:color="auto"/>
                    <w:bottom w:val="none" w:sz="0" w:space="0" w:color="auto"/>
                    <w:right w:val="none" w:sz="0" w:space="0" w:color="auto"/>
                  </w:divBdr>
                </w:div>
                <w:div w:id="2002077587">
                  <w:marLeft w:val="0"/>
                  <w:marRight w:val="0"/>
                  <w:marTop w:val="0"/>
                  <w:marBottom w:val="0"/>
                  <w:divBdr>
                    <w:top w:val="none" w:sz="0" w:space="0" w:color="auto"/>
                    <w:left w:val="none" w:sz="0" w:space="0" w:color="auto"/>
                    <w:bottom w:val="none" w:sz="0" w:space="0" w:color="auto"/>
                    <w:right w:val="none" w:sz="0" w:space="0" w:color="auto"/>
                  </w:divBdr>
                </w:div>
                <w:div w:id="1746147000">
                  <w:marLeft w:val="0"/>
                  <w:marRight w:val="0"/>
                  <w:marTop w:val="0"/>
                  <w:marBottom w:val="0"/>
                  <w:divBdr>
                    <w:top w:val="none" w:sz="0" w:space="0" w:color="auto"/>
                    <w:left w:val="none" w:sz="0" w:space="0" w:color="auto"/>
                    <w:bottom w:val="none" w:sz="0" w:space="0" w:color="auto"/>
                    <w:right w:val="none" w:sz="0" w:space="0" w:color="auto"/>
                  </w:divBdr>
                </w:div>
                <w:div w:id="398410293">
                  <w:marLeft w:val="0"/>
                  <w:marRight w:val="0"/>
                  <w:marTop w:val="0"/>
                  <w:marBottom w:val="0"/>
                  <w:divBdr>
                    <w:top w:val="none" w:sz="0" w:space="0" w:color="auto"/>
                    <w:left w:val="none" w:sz="0" w:space="0" w:color="auto"/>
                    <w:bottom w:val="none" w:sz="0" w:space="0" w:color="auto"/>
                    <w:right w:val="none" w:sz="0" w:space="0" w:color="auto"/>
                  </w:divBdr>
                </w:div>
                <w:div w:id="287519144">
                  <w:marLeft w:val="0"/>
                  <w:marRight w:val="0"/>
                  <w:marTop w:val="0"/>
                  <w:marBottom w:val="0"/>
                  <w:divBdr>
                    <w:top w:val="none" w:sz="0" w:space="0" w:color="auto"/>
                    <w:left w:val="none" w:sz="0" w:space="0" w:color="auto"/>
                    <w:bottom w:val="none" w:sz="0" w:space="0" w:color="auto"/>
                    <w:right w:val="none" w:sz="0" w:space="0" w:color="auto"/>
                  </w:divBdr>
                </w:div>
                <w:div w:id="513350150">
                  <w:marLeft w:val="0"/>
                  <w:marRight w:val="0"/>
                  <w:marTop w:val="0"/>
                  <w:marBottom w:val="0"/>
                  <w:divBdr>
                    <w:top w:val="none" w:sz="0" w:space="0" w:color="auto"/>
                    <w:left w:val="none" w:sz="0" w:space="0" w:color="auto"/>
                    <w:bottom w:val="none" w:sz="0" w:space="0" w:color="auto"/>
                    <w:right w:val="none" w:sz="0" w:space="0" w:color="auto"/>
                  </w:divBdr>
                </w:div>
                <w:div w:id="1699039708">
                  <w:marLeft w:val="0"/>
                  <w:marRight w:val="0"/>
                  <w:marTop w:val="0"/>
                  <w:marBottom w:val="0"/>
                  <w:divBdr>
                    <w:top w:val="none" w:sz="0" w:space="0" w:color="auto"/>
                    <w:left w:val="none" w:sz="0" w:space="0" w:color="auto"/>
                    <w:bottom w:val="none" w:sz="0" w:space="0" w:color="auto"/>
                    <w:right w:val="none" w:sz="0" w:space="0" w:color="auto"/>
                  </w:divBdr>
                </w:div>
                <w:div w:id="290938789">
                  <w:marLeft w:val="0"/>
                  <w:marRight w:val="0"/>
                  <w:marTop w:val="0"/>
                  <w:marBottom w:val="0"/>
                  <w:divBdr>
                    <w:top w:val="none" w:sz="0" w:space="0" w:color="auto"/>
                    <w:left w:val="none" w:sz="0" w:space="0" w:color="auto"/>
                    <w:bottom w:val="none" w:sz="0" w:space="0" w:color="auto"/>
                    <w:right w:val="none" w:sz="0" w:space="0" w:color="auto"/>
                  </w:divBdr>
                </w:div>
                <w:div w:id="1941834012">
                  <w:marLeft w:val="0"/>
                  <w:marRight w:val="0"/>
                  <w:marTop w:val="0"/>
                  <w:marBottom w:val="0"/>
                  <w:divBdr>
                    <w:top w:val="none" w:sz="0" w:space="0" w:color="auto"/>
                    <w:left w:val="none" w:sz="0" w:space="0" w:color="auto"/>
                    <w:bottom w:val="none" w:sz="0" w:space="0" w:color="auto"/>
                    <w:right w:val="none" w:sz="0" w:space="0" w:color="auto"/>
                  </w:divBdr>
                </w:div>
                <w:div w:id="190533137">
                  <w:marLeft w:val="0"/>
                  <w:marRight w:val="0"/>
                  <w:marTop w:val="0"/>
                  <w:marBottom w:val="0"/>
                  <w:divBdr>
                    <w:top w:val="none" w:sz="0" w:space="0" w:color="auto"/>
                    <w:left w:val="none" w:sz="0" w:space="0" w:color="auto"/>
                    <w:bottom w:val="none" w:sz="0" w:space="0" w:color="auto"/>
                    <w:right w:val="none" w:sz="0" w:space="0" w:color="auto"/>
                  </w:divBdr>
                </w:div>
                <w:div w:id="1875464703">
                  <w:marLeft w:val="0"/>
                  <w:marRight w:val="0"/>
                  <w:marTop w:val="0"/>
                  <w:marBottom w:val="0"/>
                  <w:divBdr>
                    <w:top w:val="none" w:sz="0" w:space="0" w:color="auto"/>
                    <w:left w:val="none" w:sz="0" w:space="0" w:color="auto"/>
                    <w:bottom w:val="none" w:sz="0" w:space="0" w:color="auto"/>
                    <w:right w:val="none" w:sz="0" w:space="0" w:color="auto"/>
                  </w:divBdr>
                </w:div>
                <w:div w:id="994846053">
                  <w:marLeft w:val="0"/>
                  <w:marRight w:val="0"/>
                  <w:marTop w:val="0"/>
                  <w:marBottom w:val="0"/>
                  <w:divBdr>
                    <w:top w:val="none" w:sz="0" w:space="0" w:color="auto"/>
                    <w:left w:val="none" w:sz="0" w:space="0" w:color="auto"/>
                    <w:bottom w:val="none" w:sz="0" w:space="0" w:color="auto"/>
                    <w:right w:val="none" w:sz="0" w:space="0" w:color="auto"/>
                  </w:divBdr>
                </w:div>
                <w:div w:id="957418759">
                  <w:marLeft w:val="0"/>
                  <w:marRight w:val="0"/>
                  <w:marTop w:val="0"/>
                  <w:marBottom w:val="0"/>
                  <w:divBdr>
                    <w:top w:val="none" w:sz="0" w:space="0" w:color="auto"/>
                    <w:left w:val="none" w:sz="0" w:space="0" w:color="auto"/>
                    <w:bottom w:val="none" w:sz="0" w:space="0" w:color="auto"/>
                    <w:right w:val="none" w:sz="0" w:space="0" w:color="auto"/>
                  </w:divBdr>
                </w:div>
                <w:div w:id="1209761291">
                  <w:marLeft w:val="0"/>
                  <w:marRight w:val="0"/>
                  <w:marTop w:val="0"/>
                  <w:marBottom w:val="0"/>
                  <w:divBdr>
                    <w:top w:val="none" w:sz="0" w:space="0" w:color="auto"/>
                    <w:left w:val="none" w:sz="0" w:space="0" w:color="auto"/>
                    <w:bottom w:val="none" w:sz="0" w:space="0" w:color="auto"/>
                    <w:right w:val="none" w:sz="0" w:space="0" w:color="auto"/>
                  </w:divBdr>
                </w:div>
                <w:div w:id="282082563">
                  <w:marLeft w:val="0"/>
                  <w:marRight w:val="0"/>
                  <w:marTop w:val="0"/>
                  <w:marBottom w:val="0"/>
                  <w:divBdr>
                    <w:top w:val="none" w:sz="0" w:space="0" w:color="auto"/>
                    <w:left w:val="none" w:sz="0" w:space="0" w:color="auto"/>
                    <w:bottom w:val="none" w:sz="0" w:space="0" w:color="auto"/>
                    <w:right w:val="none" w:sz="0" w:space="0" w:color="auto"/>
                  </w:divBdr>
                </w:div>
                <w:div w:id="1019888251">
                  <w:marLeft w:val="0"/>
                  <w:marRight w:val="0"/>
                  <w:marTop w:val="0"/>
                  <w:marBottom w:val="0"/>
                  <w:divBdr>
                    <w:top w:val="none" w:sz="0" w:space="0" w:color="auto"/>
                    <w:left w:val="none" w:sz="0" w:space="0" w:color="auto"/>
                    <w:bottom w:val="none" w:sz="0" w:space="0" w:color="auto"/>
                    <w:right w:val="none" w:sz="0" w:space="0" w:color="auto"/>
                  </w:divBdr>
                </w:div>
                <w:div w:id="195697910">
                  <w:marLeft w:val="0"/>
                  <w:marRight w:val="0"/>
                  <w:marTop w:val="0"/>
                  <w:marBottom w:val="0"/>
                  <w:divBdr>
                    <w:top w:val="none" w:sz="0" w:space="0" w:color="auto"/>
                    <w:left w:val="none" w:sz="0" w:space="0" w:color="auto"/>
                    <w:bottom w:val="none" w:sz="0" w:space="0" w:color="auto"/>
                    <w:right w:val="none" w:sz="0" w:space="0" w:color="auto"/>
                  </w:divBdr>
                </w:div>
                <w:div w:id="325015155">
                  <w:marLeft w:val="0"/>
                  <w:marRight w:val="0"/>
                  <w:marTop w:val="0"/>
                  <w:marBottom w:val="0"/>
                  <w:divBdr>
                    <w:top w:val="none" w:sz="0" w:space="0" w:color="auto"/>
                    <w:left w:val="none" w:sz="0" w:space="0" w:color="auto"/>
                    <w:bottom w:val="none" w:sz="0" w:space="0" w:color="auto"/>
                    <w:right w:val="none" w:sz="0" w:space="0" w:color="auto"/>
                  </w:divBdr>
                </w:div>
                <w:div w:id="772018577">
                  <w:marLeft w:val="0"/>
                  <w:marRight w:val="0"/>
                  <w:marTop w:val="0"/>
                  <w:marBottom w:val="0"/>
                  <w:divBdr>
                    <w:top w:val="none" w:sz="0" w:space="0" w:color="auto"/>
                    <w:left w:val="none" w:sz="0" w:space="0" w:color="auto"/>
                    <w:bottom w:val="none" w:sz="0" w:space="0" w:color="auto"/>
                    <w:right w:val="none" w:sz="0" w:space="0" w:color="auto"/>
                  </w:divBdr>
                </w:div>
                <w:div w:id="1718628934">
                  <w:marLeft w:val="0"/>
                  <w:marRight w:val="0"/>
                  <w:marTop w:val="0"/>
                  <w:marBottom w:val="0"/>
                  <w:divBdr>
                    <w:top w:val="none" w:sz="0" w:space="0" w:color="auto"/>
                    <w:left w:val="none" w:sz="0" w:space="0" w:color="auto"/>
                    <w:bottom w:val="none" w:sz="0" w:space="0" w:color="auto"/>
                    <w:right w:val="none" w:sz="0" w:space="0" w:color="auto"/>
                  </w:divBdr>
                </w:div>
                <w:div w:id="949556712">
                  <w:marLeft w:val="0"/>
                  <w:marRight w:val="0"/>
                  <w:marTop w:val="0"/>
                  <w:marBottom w:val="0"/>
                  <w:divBdr>
                    <w:top w:val="none" w:sz="0" w:space="0" w:color="auto"/>
                    <w:left w:val="none" w:sz="0" w:space="0" w:color="auto"/>
                    <w:bottom w:val="none" w:sz="0" w:space="0" w:color="auto"/>
                    <w:right w:val="none" w:sz="0" w:space="0" w:color="auto"/>
                  </w:divBdr>
                </w:div>
                <w:div w:id="75829883">
                  <w:marLeft w:val="0"/>
                  <w:marRight w:val="0"/>
                  <w:marTop w:val="0"/>
                  <w:marBottom w:val="0"/>
                  <w:divBdr>
                    <w:top w:val="none" w:sz="0" w:space="0" w:color="auto"/>
                    <w:left w:val="none" w:sz="0" w:space="0" w:color="auto"/>
                    <w:bottom w:val="none" w:sz="0" w:space="0" w:color="auto"/>
                    <w:right w:val="none" w:sz="0" w:space="0" w:color="auto"/>
                  </w:divBdr>
                </w:div>
                <w:div w:id="2009365721">
                  <w:marLeft w:val="0"/>
                  <w:marRight w:val="0"/>
                  <w:marTop w:val="0"/>
                  <w:marBottom w:val="0"/>
                  <w:divBdr>
                    <w:top w:val="none" w:sz="0" w:space="0" w:color="auto"/>
                    <w:left w:val="none" w:sz="0" w:space="0" w:color="auto"/>
                    <w:bottom w:val="none" w:sz="0" w:space="0" w:color="auto"/>
                    <w:right w:val="none" w:sz="0" w:space="0" w:color="auto"/>
                  </w:divBdr>
                </w:div>
                <w:div w:id="828404766">
                  <w:marLeft w:val="0"/>
                  <w:marRight w:val="0"/>
                  <w:marTop w:val="0"/>
                  <w:marBottom w:val="0"/>
                  <w:divBdr>
                    <w:top w:val="none" w:sz="0" w:space="0" w:color="auto"/>
                    <w:left w:val="none" w:sz="0" w:space="0" w:color="auto"/>
                    <w:bottom w:val="none" w:sz="0" w:space="0" w:color="auto"/>
                    <w:right w:val="none" w:sz="0" w:space="0" w:color="auto"/>
                  </w:divBdr>
                </w:div>
                <w:div w:id="1206914773">
                  <w:marLeft w:val="0"/>
                  <w:marRight w:val="0"/>
                  <w:marTop w:val="0"/>
                  <w:marBottom w:val="0"/>
                  <w:divBdr>
                    <w:top w:val="none" w:sz="0" w:space="0" w:color="auto"/>
                    <w:left w:val="none" w:sz="0" w:space="0" w:color="auto"/>
                    <w:bottom w:val="none" w:sz="0" w:space="0" w:color="auto"/>
                    <w:right w:val="none" w:sz="0" w:space="0" w:color="auto"/>
                  </w:divBdr>
                </w:div>
                <w:div w:id="82193017">
                  <w:marLeft w:val="0"/>
                  <w:marRight w:val="0"/>
                  <w:marTop w:val="0"/>
                  <w:marBottom w:val="0"/>
                  <w:divBdr>
                    <w:top w:val="none" w:sz="0" w:space="0" w:color="auto"/>
                    <w:left w:val="none" w:sz="0" w:space="0" w:color="auto"/>
                    <w:bottom w:val="none" w:sz="0" w:space="0" w:color="auto"/>
                    <w:right w:val="none" w:sz="0" w:space="0" w:color="auto"/>
                  </w:divBdr>
                </w:div>
                <w:div w:id="1821848928">
                  <w:marLeft w:val="0"/>
                  <w:marRight w:val="0"/>
                  <w:marTop w:val="0"/>
                  <w:marBottom w:val="0"/>
                  <w:divBdr>
                    <w:top w:val="none" w:sz="0" w:space="0" w:color="auto"/>
                    <w:left w:val="none" w:sz="0" w:space="0" w:color="auto"/>
                    <w:bottom w:val="none" w:sz="0" w:space="0" w:color="auto"/>
                    <w:right w:val="none" w:sz="0" w:space="0" w:color="auto"/>
                  </w:divBdr>
                </w:div>
                <w:div w:id="920718371">
                  <w:marLeft w:val="0"/>
                  <w:marRight w:val="0"/>
                  <w:marTop w:val="0"/>
                  <w:marBottom w:val="0"/>
                  <w:divBdr>
                    <w:top w:val="none" w:sz="0" w:space="0" w:color="auto"/>
                    <w:left w:val="none" w:sz="0" w:space="0" w:color="auto"/>
                    <w:bottom w:val="none" w:sz="0" w:space="0" w:color="auto"/>
                    <w:right w:val="none" w:sz="0" w:space="0" w:color="auto"/>
                  </w:divBdr>
                </w:div>
                <w:div w:id="537014026">
                  <w:marLeft w:val="0"/>
                  <w:marRight w:val="0"/>
                  <w:marTop w:val="0"/>
                  <w:marBottom w:val="0"/>
                  <w:divBdr>
                    <w:top w:val="none" w:sz="0" w:space="0" w:color="auto"/>
                    <w:left w:val="none" w:sz="0" w:space="0" w:color="auto"/>
                    <w:bottom w:val="none" w:sz="0" w:space="0" w:color="auto"/>
                    <w:right w:val="none" w:sz="0" w:space="0" w:color="auto"/>
                  </w:divBdr>
                </w:div>
                <w:div w:id="695886631">
                  <w:marLeft w:val="0"/>
                  <w:marRight w:val="0"/>
                  <w:marTop w:val="0"/>
                  <w:marBottom w:val="0"/>
                  <w:divBdr>
                    <w:top w:val="none" w:sz="0" w:space="0" w:color="auto"/>
                    <w:left w:val="none" w:sz="0" w:space="0" w:color="auto"/>
                    <w:bottom w:val="none" w:sz="0" w:space="0" w:color="auto"/>
                    <w:right w:val="none" w:sz="0" w:space="0" w:color="auto"/>
                  </w:divBdr>
                </w:div>
                <w:div w:id="1978218521">
                  <w:marLeft w:val="0"/>
                  <w:marRight w:val="0"/>
                  <w:marTop w:val="0"/>
                  <w:marBottom w:val="0"/>
                  <w:divBdr>
                    <w:top w:val="none" w:sz="0" w:space="0" w:color="auto"/>
                    <w:left w:val="none" w:sz="0" w:space="0" w:color="auto"/>
                    <w:bottom w:val="none" w:sz="0" w:space="0" w:color="auto"/>
                    <w:right w:val="none" w:sz="0" w:space="0" w:color="auto"/>
                  </w:divBdr>
                </w:div>
                <w:div w:id="993068300">
                  <w:marLeft w:val="0"/>
                  <w:marRight w:val="0"/>
                  <w:marTop w:val="0"/>
                  <w:marBottom w:val="0"/>
                  <w:divBdr>
                    <w:top w:val="none" w:sz="0" w:space="0" w:color="auto"/>
                    <w:left w:val="none" w:sz="0" w:space="0" w:color="auto"/>
                    <w:bottom w:val="none" w:sz="0" w:space="0" w:color="auto"/>
                    <w:right w:val="none" w:sz="0" w:space="0" w:color="auto"/>
                  </w:divBdr>
                </w:div>
                <w:div w:id="911812324">
                  <w:marLeft w:val="0"/>
                  <w:marRight w:val="0"/>
                  <w:marTop w:val="0"/>
                  <w:marBottom w:val="0"/>
                  <w:divBdr>
                    <w:top w:val="none" w:sz="0" w:space="0" w:color="auto"/>
                    <w:left w:val="none" w:sz="0" w:space="0" w:color="auto"/>
                    <w:bottom w:val="none" w:sz="0" w:space="0" w:color="auto"/>
                    <w:right w:val="none" w:sz="0" w:space="0" w:color="auto"/>
                  </w:divBdr>
                </w:div>
                <w:div w:id="417672390">
                  <w:marLeft w:val="0"/>
                  <w:marRight w:val="0"/>
                  <w:marTop w:val="0"/>
                  <w:marBottom w:val="0"/>
                  <w:divBdr>
                    <w:top w:val="none" w:sz="0" w:space="0" w:color="auto"/>
                    <w:left w:val="none" w:sz="0" w:space="0" w:color="auto"/>
                    <w:bottom w:val="none" w:sz="0" w:space="0" w:color="auto"/>
                    <w:right w:val="none" w:sz="0" w:space="0" w:color="auto"/>
                  </w:divBdr>
                </w:div>
                <w:div w:id="1156602965">
                  <w:marLeft w:val="0"/>
                  <w:marRight w:val="0"/>
                  <w:marTop w:val="0"/>
                  <w:marBottom w:val="0"/>
                  <w:divBdr>
                    <w:top w:val="none" w:sz="0" w:space="0" w:color="auto"/>
                    <w:left w:val="none" w:sz="0" w:space="0" w:color="auto"/>
                    <w:bottom w:val="none" w:sz="0" w:space="0" w:color="auto"/>
                    <w:right w:val="none" w:sz="0" w:space="0" w:color="auto"/>
                  </w:divBdr>
                </w:div>
                <w:div w:id="1554779300">
                  <w:marLeft w:val="0"/>
                  <w:marRight w:val="0"/>
                  <w:marTop w:val="0"/>
                  <w:marBottom w:val="0"/>
                  <w:divBdr>
                    <w:top w:val="none" w:sz="0" w:space="0" w:color="auto"/>
                    <w:left w:val="none" w:sz="0" w:space="0" w:color="auto"/>
                    <w:bottom w:val="none" w:sz="0" w:space="0" w:color="auto"/>
                    <w:right w:val="none" w:sz="0" w:space="0" w:color="auto"/>
                  </w:divBdr>
                </w:div>
                <w:div w:id="62069738">
                  <w:marLeft w:val="0"/>
                  <w:marRight w:val="0"/>
                  <w:marTop w:val="0"/>
                  <w:marBottom w:val="0"/>
                  <w:divBdr>
                    <w:top w:val="none" w:sz="0" w:space="0" w:color="auto"/>
                    <w:left w:val="none" w:sz="0" w:space="0" w:color="auto"/>
                    <w:bottom w:val="none" w:sz="0" w:space="0" w:color="auto"/>
                    <w:right w:val="none" w:sz="0" w:space="0" w:color="auto"/>
                  </w:divBdr>
                </w:div>
                <w:div w:id="1904371292">
                  <w:marLeft w:val="0"/>
                  <w:marRight w:val="0"/>
                  <w:marTop w:val="0"/>
                  <w:marBottom w:val="0"/>
                  <w:divBdr>
                    <w:top w:val="none" w:sz="0" w:space="0" w:color="auto"/>
                    <w:left w:val="none" w:sz="0" w:space="0" w:color="auto"/>
                    <w:bottom w:val="none" w:sz="0" w:space="0" w:color="auto"/>
                    <w:right w:val="none" w:sz="0" w:space="0" w:color="auto"/>
                  </w:divBdr>
                </w:div>
                <w:div w:id="193466937">
                  <w:marLeft w:val="0"/>
                  <w:marRight w:val="0"/>
                  <w:marTop w:val="0"/>
                  <w:marBottom w:val="0"/>
                  <w:divBdr>
                    <w:top w:val="none" w:sz="0" w:space="0" w:color="auto"/>
                    <w:left w:val="none" w:sz="0" w:space="0" w:color="auto"/>
                    <w:bottom w:val="none" w:sz="0" w:space="0" w:color="auto"/>
                    <w:right w:val="none" w:sz="0" w:space="0" w:color="auto"/>
                  </w:divBdr>
                </w:div>
                <w:div w:id="690958057">
                  <w:marLeft w:val="0"/>
                  <w:marRight w:val="0"/>
                  <w:marTop w:val="0"/>
                  <w:marBottom w:val="0"/>
                  <w:divBdr>
                    <w:top w:val="none" w:sz="0" w:space="0" w:color="auto"/>
                    <w:left w:val="none" w:sz="0" w:space="0" w:color="auto"/>
                    <w:bottom w:val="none" w:sz="0" w:space="0" w:color="auto"/>
                    <w:right w:val="none" w:sz="0" w:space="0" w:color="auto"/>
                  </w:divBdr>
                </w:div>
                <w:div w:id="1067731433">
                  <w:marLeft w:val="0"/>
                  <w:marRight w:val="0"/>
                  <w:marTop w:val="0"/>
                  <w:marBottom w:val="0"/>
                  <w:divBdr>
                    <w:top w:val="none" w:sz="0" w:space="0" w:color="auto"/>
                    <w:left w:val="none" w:sz="0" w:space="0" w:color="auto"/>
                    <w:bottom w:val="none" w:sz="0" w:space="0" w:color="auto"/>
                    <w:right w:val="none" w:sz="0" w:space="0" w:color="auto"/>
                  </w:divBdr>
                </w:div>
                <w:div w:id="67116631">
                  <w:marLeft w:val="0"/>
                  <w:marRight w:val="0"/>
                  <w:marTop w:val="0"/>
                  <w:marBottom w:val="0"/>
                  <w:divBdr>
                    <w:top w:val="none" w:sz="0" w:space="0" w:color="auto"/>
                    <w:left w:val="none" w:sz="0" w:space="0" w:color="auto"/>
                    <w:bottom w:val="none" w:sz="0" w:space="0" w:color="auto"/>
                    <w:right w:val="none" w:sz="0" w:space="0" w:color="auto"/>
                  </w:divBdr>
                </w:div>
                <w:div w:id="198707055">
                  <w:marLeft w:val="0"/>
                  <w:marRight w:val="0"/>
                  <w:marTop w:val="0"/>
                  <w:marBottom w:val="0"/>
                  <w:divBdr>
                    <w:top w:val="none" w:sz="0" w:space="0" w:color="auto"/>
                    <w:left w:val="none" w:sz="0" w:space="0" w:color="auto"/>
                    <w:bottom w:val="none" w:sz="0" w:space="0" w:color="auto"/>
                    <w:right w:val="none" w:sz="0" w:space="0" w:color="auto"/>
                  </w:divBdr>
                </w:div>
                <w:div w:id="1046417633">
                  <w:marLeft w:val="0"/>
                  <w:marRight w:val="0"/>
                  <w:marTop w:val="0"/>
                  <w:marBottom w:val="0"/>
                  <w:divBdr>
                    <w:top w:val="none" w:sz="0" w:space="0" w:color="auto"/>
                    <w:left w:val="none" w:sz="0" w:space="0" w:color="auto"/>
                    <w:bottom w:val="none" w:sz="0" w:space="0" w:color="auto"/>
                    <w:right w:val="none" w:sz="0" w:space="0" w:color="auto"/>
                  </w:divBdr>
                </w:div>
                <w:div w:id="473060338">
                  <w:marLeft w:val="0"/>
                  <w:marRight w:val="0"/>
                  <w:marTop w:val="0"/>
                  <w:marBottom w:val="0"/>
                  <w:divBdr>
                    <w:top w:val="none" w:sz="0" w:space="0" w:color="auto"/>
                    <w:left w:val="none" w:sz="0" w:space="0" w:color="auto"/>
                    <w:bottom w:val="none" w:sz="0" w:space="0" w:color="auto"/>
                    <w:right w:val="none" w:sz="0" w:space="0" w:color="auto"/>
                  </w:divBdr>
                </w:div>
                <w:div w:id="376900534">
                  <w:marLeft w:val="0"/>
                  <w:marRight w:val="0"/>
                  <w:marTop w:val="0"/>
                  <w:marBottom w:val="0"/>
                  <w:divBdr>
                    <w:top w:val="none" w:sz="0" w:space="0" w:color="auto"/>
                    <w:left w:val="none" w:sz="0" w:space="0" w:color="auto"/>
                    <w:bottom w:val="none" w:sz="0" w:space="0" w:color="auto"/>
                    <w:right w:val="none" w:sz="0" w:space="0" w:color="auto"/>
                  </w:divBdr>
                </w:div>
                <w:div w:id="1249540048">
                  <w:marLeft w:val="0"/>
                  <w:marRight w:val="0"/>
                  <w:marTop w:val="0"/>
                  <w:marBottom w:val="0"/>
                  <w:divBdr>
                    <w:top w:val="none" w:sz="0" w:space="0" w:color="auto"/>
                    <w:left w:val="none" w:sz="0" w:space="0" w:color="auto"/>
                    <w:bottom w:val="none" w:sz="0" w:space="0" w:color="auto"/>
                    <w:right w:val="none" w:sz="0" w:space="0" w:color="auto"/>
                  </w:divBdr>
                </w:div>
                <w:div w:id="217205823">
                  <w:marLeft w:val="0"/>
                  <w:marRight w:val="0"/>
                  <w:marTop w:val="0"/>
                  <w:marBottom w:val="0"/>
                  <w:divBdr>
                    <w:top w:val="none" w:sz="0" w:space="0" w:color="auto"/>
                    <w:left w:val="none" w:sz="0" w:space="0" w:color="auto"/>
                    <w:bottom w:val="none" w:sz="0" w:space="0" w:color="auto"/>
                    <w:right w:val="none" w:sz="0" w:space="0" w:color="auto"/>
                  </w:divBdr>
                </w:div>
                <w:div w:id="652831471">
                  <w:marLeft w:val="0"/>
                  <w:marRight w:val="0"/>
                  <w:marTop w:val="0"/>
                  <w:marBottom w:val="0"/>
                  <w:divBdr>
                    <w:top w:val="none" w:sz="0" w:space="0" w:color="auto"/>
                    <w:left w:val="none" w:sz="0" w:space="0" w:color="auto"/>
                    <w:bottom w:val="none" w:sz="0" w:space="0" w:color="auto"/>
                    <w:right w:val="none" w:sz="0" w:space="0" w:color="auto"/>
                  </w:divBdr>
                </w:div>
                <w:div w:id="1765569179">
                  <w:marLeft w:val="0"/>
                  <w:marRight w:val="0"/>
                  <w:marTop w:val="0"/>
                  <w:marBottom w:val="0"/>
                  <w:divBdr>
                    <w:top w:val="none" w:sz="0" w:space="0" w:color="auto"/>
                    <w:left w:val="none" w:sz="0" w:space="0" w:color="auto"/>
                    <w:bottom w:val="none" w:sz="0" w:space="0" w:color="auto"/>
                    <w:right w:val="none" w:sz="0" w:space="0" w:color="auto"/>
                  </w:divBdr>
                </w:div>
                <w:div w:id="1608192135">
                  <w:marLeft w:val="0"/>
                  <w:marRight w:val="0"/>
                  <w:marTop w:val="0"/>
                  <w:marBottom w:val="0"/>
                  <w:divBdr>
                    <w:top w:val="none" w:sz="0" w:space="0" w:color="auto"/>
                    <w:left w:val="none" w:sz="0" w:space="0" w:color="auto"/>
                    <w:bottom w:val="none" w:sz="0" w:space="0" w:color="auto"/>
                    <w:right w:val="none" w:sz="0" w:space="0" w:color="auto"/>
                  </w:divBdr>
                </w:div>
                <w:div w:id="125855938">
                  <w:marLeft w:val="0"/>
                  <w:marRight w:val="0"/>
                  <w:marTop w:val="0"/>
                  <w:marBottom w:val="0"/>
                  <w:divBdr>
                    <w:top w:val="none" w:sz="0" w:space="0" w:color="auto"/>
                    <w:left w:val="none" w:sz="0" w:space="0" w:color="auto"/>
                    <w:bottom w:val="none" w:sz="0" w:space="0" w:color="auto"/>
                    <w:right w:val="none" w:sz="0" w:space="0" w:color="auto"/>
                  </w:divBdr>
                </w:div>
                <w:div w:id="1858501141">
                  <w:marLeft w:val="0"/>
                  <w:marRight w:val="0"/>
                  <w:marTop w:val="0"/>
                  <w:marBottom w:val="0"/>
                  <w:divBdr>
                    <w:top w:val="none" w:sz="0" w:space="0" w:color="auto"/>
                    <w:left w:val="none" w:sz="0" w:space="0" w:color="auto"/>
                    <w:bottom w:val="none" w:sz="0" w:space="0" w:color="auto"/>
                    <w:right w:val="none" w:sz="0" w:space="0" w:color="auto"/>
                  </w:divBdr>
                </w:div>
                <w:div w:id="303584661">
                  <w:marLeft w:val="0"/>
                  <w:marRight w:val="0"/>
                  <w:marTop w:val="0"/>
                  <w:marBottom w:val="0"/>
                  <w:divBdr>
                    <w:top w:val="none" w:sz="0" w:space="0" w:color="auto"/>
                    <w:left w:val="none" w:sz="0" w:space="0" w:color="auto"/>
                    <w:bottom w:val="none" w:sz="0" w:space="0" w:color="auto"/>
                    <w:right w:val="none" w:sz="0" w:space="0" w:color="auto"/>
                  </w:divBdr>
                </w:div>
                <w:div w:id="1307276182">
                  <w:marLeft w:val="0"/>
                  <w:marRight w:val="0"/>
                  <w:marTop w:val="0"/>
                  <w:marBottom w:val="0"/>
                  <w:divBdr>
                    <w:top w:val="none" w:sz="0" w:space="0" w:color="auto"/>
                    <w:left w:val="none" w:sz="0" w:space="0" w:color="auto"/>
                    <w:bottom w:val="none" w:sz="0" w:space="0" w:color="auto"/>
                    <w:right w:val="none" w:sz="0" w:space="0" w:color="auto"/>
                  </w:divBdr>
                </w:div>
                <w:div w:id="2055884334">
                  <w:marLeft w:val="0"/>
                  <w:marRight w:val="0"/>
                  <w:marTop w:val="0"/>
                  <w:marBottom w:val="0"/>
                  <w:divBdr>
                    <w:top w:val="none" w:sz="0" w:space="0" w:color="auto"/>
                    <w:left w:val="none" w:sz="0" w:space="0" w:color="auto"/>
                    <w:bottom w:val="none" w:sz="0" w:space="0" w:color="auto"/>
                    <w:right w:val="none" w:sz="0" w:space="0" w:color="auto"/>
                  </w:divBdr>
                </w:div>
                <w:div w:id="1294360087">
                  <w:marLeft w:val="0"/>
                  <w:marRight w:val="0"/>
                  <w:marTop w:val="0"/>
                  <w:marBottom w:val="0"/>
                  <w:divBdr>
                    <w:top w:val="none" w:sz="0" w:space="0" w:color="auto"/>
                    <w:left w:val="none" w:sz="0" w:space="0" w:color="auto"/>
                    <w:bottom w:val="none" w:sz="0" w:space="0" w:color="auto"/>
                    <w:right w:val="none" w:sz="0" w:space="0" w:color="auto"/>
                  </w:divBdr>
                </w:div>
                <w:div w:id="1082675818">
                  <w:marLeft w:val="0"/>
                  <w:marRight w:val="0"/>
                  <w:marTop w:val="0"/>
                  <w:marBottom w:val="0"/>
                  <w:divBdr>
                    <w:top w:val="none" w:sz="0" w:space="0" w:color="auto"/>
                    <w:left w:val="none" w:sz="0" w:space="0" w:color="auto"/>
                    <w:bottom w:val="none" w:sz="0" w:space="0" w:color="auto"/>
                    <w:right w:val="none" w:sz="0" w:space="0" w:color="auto"/>
                  </w:divBdr>
                </w:div>
                <w:div w:id="1220287009">
                  <w:marLeft w:val="0"/>
                  <w:marRight w:val="0"/>
                  <w:marTop w:val="0"/>
                  <w:marBottom w:val="0"/>
                  <w:divBdr>
                    <w:top w:val="none" w:sz="0" w:space="0" w:color="auto"/>
                    <w:left w:val="none" w:sz="0" w:space="0" w:color="auto"/>
                    <w:bottom w:val="none" w:sz="0" w:space="0" w:color="auto"/>
                    <w:right w:val="none" w:sz="0" w:space="0" w:color="auto"/>
                  </w:divBdr>
                </w:div>
                <w:div w:id="1914774978">
                  <w:marLeft w:val="0"/>
                  <w:marRight w:val="0"/>
                  <w:marTop w:val="0"/>
                  <w:marBottom w:val="0"/>
                  <w:divBdr>
                    <w:top w:val="none" w:sz="0" w:space="0" w:color="auto"/>
                    <w:left w:val="none" w:sz="0" w:space="0" w:color="auto"/>
                    <w:bottom w:val="none" w:sz="0" w:space="0" w:color="auto"/>
                    <w:right w:val="none" w:sz="0" w:space="0" w:color="auto"/>
                  </w:divBdr>
                </w:div>
                <w:div w:id="625048271">
                  <w:marLeft w:val="0"/>
                  <w:marRight w:val="0"/>
                  <w:marTop w:val="0"/>
                  <w:marBottom w:val="0"/>
                  <w:divBdr>
                    <w:top w:val="none" w:sz="0" w:space="0" w:color="auto"/>
                    <w:left w:val="none" w:sz="0" w:space="0" w:color="auto"/>
                    <w:bottom w:val="none" w:sz="0" w:space="0" w:color="auto"/>
                    <w:right w:val="none" w:sz="0" w:space="0" w:color="auto"/>
                  </w:divBdr>
                </w:div>
                <w:div w:id="2069835777">
                  <w:marLeft w:val="0"/>
                  <w:marRight w:val="0"/>
                  <w:marTop w:val="0"/>
                  <w:marBottom w:val="0"/>
                  <w:divBdr>
                    <w:top w:val="none" w:sz="0" w:space="0" w:color="auto"/>
                    <w:left w:val="none" w:sz="0" w:space="0" w:color="auto"/>
                    <w:bottom w:val="none" w:sz="0" w:space="0" w:color="auto"/>
                    <w:right w:val="none" w:sz="0" w:space="0" w:color="auto"/>
                  </w:divBdr>
                </w:div>
                <w:div w:id="1021785440">
                  <w:marLeft w:val="0"/>
                  <w:marRight w:val="0"/>
                  <w:marTop w:val="0"/>
                  <w:marBottom w:val="0"/>
                  <w:divBdr>
                    <w:top w:val="none" w:sz="0" w:space="0" w:color="auto"/>
                    <w:left w:val="none" w:sz="0" w:space="0" w:color="auto"/>
                    <w:bottom w:val="none" w:sz="0" w:space="0" w:color="auto"/>
                    <w:right w:val="none" w:sz="0" w:space="0" w:color="auto"/>
                  </w:divBdr>
                </w:div>
                <w:div w:id="1076786525">
                  <w:marLeft w:val="0"/>
                  <w:marRight w:val="0"/>
                  <w:marTop w:val="0"/>
                  <w:marBottom w:val="0"/>
                  <w:divBdr>
                    <w:top w:val="none" w:sz="0" w:space="0" w:color="auto"/>
                    <w:left w:val="none" w:sz="0" w:space="0" w:color="auto"/>
                    <w:bottom w:val="none" w:sz="0" w:space="0" w:color="auto"/>
                    <w:right w:val="none" w:sz="0" w:space="0" w:color="auto"/>
                  </w:divBdr>
                </w:div>
                <w:div w:id="621226918">
                  <w:marLeft w:val="0"/>
                  <w:marRight w:val="0"/>
                  <w:marTop w:val="0"/>
                  <w:marBottom w:val="0"/>
                  <w:divBdr>
                    <w:top w:val="none" w:sz="0" w:space="0" w:color="auto"/>
                    <w:left w:val="none" w:sz="0" w:space="0" w:color="auto"/>
                    <w:bottom w:val="none" w:sz="0" w:space="0" w:color="auto"/>
                    <w:right w:val="none" w:sz="0" w:space="0" w:color="auto"/>
                  </w:divBdr>
                </w:div>
                <w:div w:id="482087931">
                  <w:marLeft w:val="0"/>
                  <w:marRight w:val="0"/>
                  <w:marTop w:val="0"/>
                  <w:marBottom w:val="0"/>
                  <w:divBdr>
                    <w:top w:val="none" w:sz="0" w:space="0" w:color="auto"/>
                    <w:left w:val="none" w:sz="0" w:space="0" w:color="auto"/>
                    <w:bottom w:val="none" w:sz="0" w:space="0" w:color="auto"/>
                    <w:right w:val="none" w:sz="0" w:space="0" w:color="auto"/>
                  </w:divBdr>
                </w:div>
                <w:div w:id="130557568">
                  <w:marLeft w:val="0"/>
                  <w:marRight w:val="0"/>
                  <w:marTop w:val="0"/>
                  <w:marBottom w:val="0"/>
                  <w:divBdr>
                    <w:top w:val="none" w:sz="0" w:space="0" w:color="auto"/>
                    <w:left w:val="none" w:sz="0" w:space="0" w:color="auto"/>
                    <w:bottom w:val="none" w:sz="0" w:space="0" w:color="auto"/>
                    <w:right w:val="none" w:sz="0" w:space="0" w:color="auto"/>
                  </w:divBdr>
                </w:div>
                <w:div w:id="564417494">
                  <w:marLeft w:val="0"/>
                  <w:marRight w:val="0"/>
                  <w:marTop w:val="0"/>
                  <w:marBottom w:val="0"/>
                  <w:divBdr>
                    <w:top w:val="none" w:sz="0" w:space="0" w:color="auto"/>
                    <w:left w:val="none" w:sz="0" w:space="0" w:color="auto"/>
                    <w:bottom w:val="none" w:sz="0" w:space="0" w:color="auto"/>
                    <w:right w:val="none" w:sz="0" w:space="0" w:color="auto"/>
                  </w:divBdr>
                </w:div>
                <w:div w:id="1684432379">
                  <w:marLeft w:val="0"/>
                  <w:marRight w:val="0"/>
                  <w:marTop w:val="0"/>
                  <w:marBottom w:val="0"/>
                  <w:divBdr>
                    <w:top w:val="none" w:sz="0" w:space="0" w:color="auto"/>
                    <w:left w:val="none" w:sz="0" w:space="0" w:color="auto"/>
                    <w:bottom w:val="none" w:sz="0" w:space="0" w:color="auto"/>
                    <w:right w:val="none" w:sz="0" w:space="0" w:color="auto"/>
                  </w:divBdr>
                </w:div>
                <w:div w:id="1744793519">
                  <w:marLeft w:val="0"/>
                  <w:marRight w:val="0"/>
                  <w:marTop w:val="0"/>
                  <w:marBottom w:val="0"/>
                  <w:divBdr>
                    <w:top w:val="none" w:sz="0" w:space="0" w:color="auto"/>
                    <w:left w:val="none" w:sz="0" w:space="0" w:color="auto"/>
                    <w:bottom w:val="none" w:sz="0" w:space="0" w:color="auto"/>
                    <w:right w:val="none" w:sz="0" w:space="0" w:color="auto"/>
                  </w:divBdr>
                </w:div>
                <w:div w:id="1201474550">
                  <w:marLeft w:val="0"/>
                  <w:marRight w:val="0"/>
                  <w:marTop w:val="0"/>
                  <w:marBottom w:val="0"/>
                  <w:divBdr>
                    <w:top w:val="none" w:sz="0" w:space="0" w:color="auto"/>
                    <w:left w:val="none" w:sz="0" w:space="0" w:color="auto"/>
                    <w:bottom w:val="none" w:sz="0" w:space="0" w:color="auto"/>
                    <w:right w:val="none" w:sz="0" w:space="0" w:color="auto"/>
                  </w:divBdr>
                </w:div>
                <w:div w:id="1471745246">
                  <w:marLeft w:val="0"/>
                  <w:marRight w:val="0"/>
                  <w:marTop w:val="0"/>
                  <w:marBottom w:val="0"/>
                  <w:divBdr>
                    <w:top w:val="none" w:sz="0" w:space="0" w:color="auto"/>
                    <w:left w:val="none" w:sz="0" w:space="0" w:color="auto"/>
                    <w:bottom w:val="none" w:sz="0" w:space="0" w:color="auto"/>
                    <w:right w:val="none" w:sz="0" w:space="0" w:color="auto"/>
                  </w:divBdr>
                </w:div>
                <w:div w:id="764574127">
                  <w:marLeft w:val="0"/>
                  <w:marRight w:val="0"/>
                  <w:marTop w:val="0"/>
                  <w:marBottom w:val="0"/>
                  <w:divBdr>
                    <w:top w:val="none" w:sz="0" w:space="0" w:color="auto"/>
                    <w:left w:val="none" w:sz="0" w:space="0" w:color="auto"/>
                    <w:bottom w:val="none" w:sz="0" w:space="0" w:color="auto"/>
                    <w:right w:val="none" w:sz="0" w:space="0" w:color="auto"/>
                  </w:divBdr>
                </w:div>
                <w:div w:id="1406688043">
                  <w:marLeft w:val="0"/>
                  <w:marRight w:val="0"/>
                  <w:marTop w:val="0"/>
                  <w:marBottom w:val="0"/>
                  <w:divBdr>
                    <w:top w:val="none" w:sz="0" w:space="0" w:color="auto"/>
                    <w:left w:val="none" w:sz="0" w:space="0" w:color="auto"/>
                    <w:bottom w:val="none" w:sz="0" w:space="0" w:color="auto"/>
                    <w:right w:val="none" w:sz="0" w:space="0" w:color="auto"/>
                  </w:divBdr>
                </w:div>
                <w:div w:id="397363820">
                  <w:marLeft w:val="0"/>
                  <w:marRight w:val="0"/>
                  <w:marTop w:val="0"/>
                  <w:marBottom w:val="0"/>
                  <w:divBdr>
                    <w:top w:val="none" w:sz="0" w:space="0" w:color="auto"/>
                    <w:left w:val="none" w:sz="0" w:space="0" w:color="auto"/>
                    <w:bottom w:val="none" w:sz="0" w:space="0" w:color="auto"/>
                    <w:right w:val="none" w:sz="0" w:space="0" w:color="auto"/>
                  </w:divBdr>
                </w:div>
                <w:div w:id="918977172">
                  <w:marLeft w:val="0"/>
                  <w:marRight w:val="0"/>
                  <w:marTop w:val="0"/>
                  <w:marBottom w:val="0"/>
                  <w:divBdr>
                    <w:top w:val="none" w:sz="0" w:space="0" w:color="auto"/>
                    <w:left w:val="none" w:sz="0" w:space="0" w:color="auto"/>
                    <w:bottom w:val="none" w:sz="0" w:space="0" w:color="auto"/>
                    <w:right w:val="none" w:sz="0" w:space="0" w:color="auto"/>
                  </w:divBdr>
                </w:div>
                <w:div w:id="912394508">
                  <w:marLeft w:val="0"/>
                  <w:marRight w:val="0"/>
                  <w:marTop w:val="0"/>
                  <w:marBottom w:val="0"/>
                  <w:divBdr>
                    <w:top w:val="none" w:sz="0" w:space="0" w:color="auto"/>
                    <w:left w:val="none" w:sz="0" w:space="0" w:color="auto"/>
                    <w:bottom w:val="none" w:sz="0" w:space="0" w:color="auto"/>
                    <w:right w:val="none" w:sz="0" w:space="0" w:color="auto"/>
                  </w:divBdr>
                </w:div>
                <w:div w:id="701325527">
                  <w:marLeft w:val="0"/>
                  <w:marRight w:val="0"/>
                  <w:marTop w:val="0"/>
                  <w:marBottom w:val="0"/>
                  <w:divBdr>
                    <w:top w:val="none" w:sz="0" w:space="0" w:color="auto"/>
                    <w:left w:val="none" w:sz="0" w:space="0" w:color="auto"/>
                    <w:bottom w:val="none" w:sz="0" w:space="0" w:color="auto"/>
                    <w:right w:val="none" w:sz="0" w:space="0" w:color="auto"/>
                  </w:divBdr>
                </w:div>
                <w:div w:id="1108501048">
                  <w:marLeft w:val="0"/>
                  <w:marRight w:val="0"/>
                  <w:marTop w:val="0"/>
                  <w:marBottom w:val="0"/>
                  <w:divBdr>
                    <w:top w:val="none" w:sz="0" w:space="0" w:color="auto"/>
                    <w:left w:val="none" w:sz="0" w:space="0" w:color="auto"/>
                    <w:bottom w:val="none" w:sz="0" w:space="0" w:color="auto"/>
                    <w:right w:val="none" w:sz="0" w:space="0" w:color="auto"/>
                  </w:divBdr>
                </w:div>
                <w:div w:id="387194824">
                  <w:marLeft w:val="0"/>
                  <w:marRight w:val="0"/>
                  <w:marTop w:val="0"/>
                  <w:marBottom w:val="0"/>
                  <w:divBdr>
                    <w:top w:val="none" w:sz="0" w:space="0" w:color="auto"/>
                    <w:left w:val="none" w:sz="0" w:space="0" w:color="auto"/>
                    <w:bottom w:val="none" w:sz="0" w:space="0" w:color="auto"/>
                    <w:right w:val="none" w:sz="0" w:space="0" w:color="auto"/>
                  </w:divBdr>
                </w:div>
                <w:div w:id="1031608936">
                  <w:marLeft w:val="0"/>
                  <w:marRight w:val="0"/>
                  <w:marTop w:val="0"/>
                  <w:marBottom w:val="0"/>
                  <w:divBdr>
                    <w:top w:val="none" w:sz="0" w:space="0" w:color="auto"/>
                    <w:left w:val="none" w:sz="0" w:space="0" w:color="auto"/>
                    <w:bottom w:val="none" w:sz="0" w:space="0" w:color="auto"/>
                    <w:right w:val="none" w:sz="0" w:space="0" w:color="auto"/>
                  </w:divBdr>
                </w:div>
                <w:div w:id="134764696">
                  <w:marLeft w:val="0"/>
                  <w:marRight w:val="0"/>
                  <w:marTop w:val="0"/>
                  <w:marBottom w:val="0"/>
                  <w:divBdr>
                    <w:top w:val="none" w:sz="0" w:space="0" w:color="auto"/>
                    <w:left w:val="none" w:sz="0" w:space="0" w:color="auto"/>
                    <w:bottom w:val="none" w:sz="0" w:space="0" w:color="auto"/>
                    <w:right w:val="none" w:sz="0" w:space="0" w:color="auto"/>
                  </w:divBdr>
                </w:div>
                <w:div w:id="1342857537">
                  <w:marLeft w:val="0"/>
                  <w:marRight w:val="0"/>
                  <w:marTop w:val="0"/>
                  <w:marBottom w:val="0"/>
                  <w:divBdr>
                    <w:top w:val="none" w:sz="0" w:space="0" w:color="auto"/>
                    <w:left w:val="none" w:sz="0" w:space="0" w:color="auto"/>
                    <w:bottom w:val="none" w:sz="0" w:space="0" w:color="auto"/>
                    <w:right w:val="none" w:sz="0" w:space="0" w:color="auto"/>
                  </w:divBdr>
                </w:div>
                <w:div w:id="308369591">
                  <w:marLeft w:val="0"/>
                  <w:marRight w:val="0"/>
                  <w:marTop w:val="0"/>
                  <w:marBottom w:val="0"/>
                  <w:divBdr>
                    <w:top w:val="none" w:sz="0" w:space="0" w:color="auto"/>
                    <w:left w:val="none" w:sz="0" w:space="0" w:color="auto"/>
                    <w:bottom w:val="none" w:sz="0" w:space="0" w:color="auto"/>
                    <w:right w:val="none" w:sz="0" w:space="0" w:color="auto"/>
                  </w:divBdr>
                </w:div>
                <w:div w:id="243875502">
                  <w:marLeft w:val="0"/>
                  <w:marRight w:val="0"/>
                  <w:marTop w:val="0"/>
                  <w:marBottom w:val="0"/>
                  <w:divBdr>
                    <w:top w:val="none" w:sz="0" w:space="0" w:color="auto"/>
                    <w:left w:val="none" w:sz="0" w:space="0" w:color="auto"/>
                    <w:bottom w:val="none" w:sz="0" w:space="0" w:color="auto"/>
                    <w:right w:val="none" w:sz="0" w:space="0" w:color="auto"/>
                  </w:divBdr>
                </w:div>
                <w:div w:id="668412767">
                  <w:marLeft w:val="0"/>
                  <w:marRight w:val="0"/>
                  <w:marTop w:val="0"/>
                  <w:marBottom w:val="0"/>
                  <w:divBdr>
                    <w:top w:val="none" w:sz="0" w:space="0" w:color="auto"/>
                    <w:left w:val="none" w:sz="0" w:space="0" w:color="auto"/>
                    <w:bottom w:val="none" w:sz="0" w:space="0" w:color="auto"/>
                    <w:right w:val="none" w:sz="0" w:space="0" w:color="auto"/>
                  </w:divBdr>
                </w:div>
                <w:div w:id="1904634501">
                  <w:marLeft w:val="0"/>
                  <w:marRight w:val="0"/>
                  <w:marTop w:val="0"/>
                  <w:marBottom w:val="0"/>
                  <w:divBdr>
                    <w:top w:val="none" w:sz="0" w:space="0" w:color="auto"/>
                    <w:left w:val="none" w:sz="0" w:space="0" w:color="auto"/>
                    <w:bottom w:val="none" w:sz="0" w:space="0" w:color="auto"/>
                    <w:right w:val="none" w:sz="0" w:space="0" w:color="auto"/>
                  </w:divBdr>
                </w:div>
                <w:div w:id="487795446">
                  <w:marLeft w:val="0"/>
                  <w:marRight w:val="0"/>
                  <w:marTop w:val="0"/>
                  <w:marBottom w:val="0"/>
                  <w:divBdr>
                    <w:top w:val="none" w:sz="0" w:space="0" w:color="auto"/>
                    <w:left w:val="none" w:sz="0" w:space="0" w:color="auto"/>
                    <w:bottom w:val="none" w:sz="0" w:space="0" w:color="auto"/>
                    <w:right w:val="none" w:sz="0" w:space="0" w:color="auto"/>
                  </w:divBdr>
                </w:div>
                <w:div w:id="726613162">
                  <w:marLeft w:val="0"/>
                  <w:marRight w:val="0"/>
                  <w:marTop w:val="0"/>
                  <w:marBottom w:val="0"/>
                  <w:divBdr>
                    <w:top w:val="none" w:sz="0" w:space="0" w:color="auto"/>
                    <w:left w:val="none" w:sz="0" w:space="0" w:color="auto"/>
                    <w:bottom w:val="none" w:sz="0" w:space="0" w:color="auto"/>
                    <w:right w:val="none" w:sz="0" w:space="0" w:color="auto"/>
                  </w:divBdr>
                </w:div>
                <w:div w:id="1326204526">
                  <w:marLeft w:val="0"/>
                  <w:marRight w:val="0"/>
                  <w:marTop w:val="0"/>
                  <w:marBottom w:val="0"/>
                  <w:divBdr>
                    <w:top w:val="none" w:sz="0" w:space="0" w:color="auto"/>
                    <w:left w:val="none" w:sz="0" w:space="0" w:color="auto"/>
                    <w:bottom w:val="none" w:sz="0" w:space="0" w:color="auto"/>
                    <w:right w:val="none" w:sz="0" w:space="0" w:color="auto"/>
                  </w:divBdr>
                </w:div>
                <w:div w:id="234055760">
                  <w:marLeft w:val="0"/>
                  <w:marRight w:val="0"/>
                  <w:marTop w:val="0"/>
                  <w:marBottom w:val="0"/>
                  <w:divBdr>
                    <w:top w:val="none" w:sz="0" w:space="0" w:color="auto"/>
                    <w:left w:val="none" w:sz="0" w:space="0" w:color="auto"/>
                    <w:bottom w:val="none" w:sz="0" w:space="0" w:color="auto"/>
                    <w:right w:val="none" w:sz="0" w:space="0" w:color="auto"/>
                  </w:divBdr>
                </w:div>
                <w:div w:id="1545949824">
                  <w:marLeft w:val="0"/>
                  <w:marRight w:val="0"/>
                  <w:marTop w:val="0"/>
                  <w:marBottom w:val="0"/>
                  <w:divBdr>
                    <w:top w:val="none" w:sz="0" w:space="0" w:color="auto"/>
                    <w:left w:val="none" w:sz="0" w:space="0" w:color="auto"/>
                    <w:bottom w:val="none" w:sz="0" w:space="0" w:color="auto"/>
                    <w:right w:val="none" w:sz="0" w:space="0" w:color="auto"/>
                  </w:divBdr>
                </w:div>
                <w:div w:id="549609500">
                  <w:marLeft w:val="0"/>
                  <w:marRight w:val="0"/>
                  <w:marTop w:val="0"/>
                  <w:marBottom w:val="0"/>
                  <w:divBdr>
                    <w:top w:val="none" w:sz="0" w:space="0" w:color="auto"/>
                    <w:left w:val="none" w:sz="0" w:space="0" w:color="auto"/>
                    <w:bottom w:val="none" w:sz="0" w:space="0" w:color="auto"/>
                    <w:right w:val="none" w:sz="0" w:space="0" w:color="auto"/>
                  </w:divBdr>
                </w:div>
                <w:div w:id="717970794">
                  <w:marLeft w:val="0"/>
                  <w:marRight w:val="0"/>
                  <w:marTop w:val="0"/>
                  <w:marBottom w:val="0"/>
                  <w:divBdr>
                    <w:top w:val="none" w:sz="0" w:space="0" w:color="auto"/>
                    <w:left w:val="none" w:sz="0" w:space="0" w:color="auto"/>
                    <w:bottom w:val="none" w:sz="0" w:space="0" w:color="auto"/>
                    <w:right w:val="none" w:sz="0" w:space="0" w:color="auto"/>
                  </w:divBdr>
                </w:div>
                <w:div w:id="1025642629">
                  <w:marLeft w:val="0"/>
                  <w:marRight w:val="0"/>
                  <w:marTop w:val="0"/>
                  <w:marBottom w:val="0"/>
                  <w:divBdr>
                    <w:top w:val="none" w:sz="0" w:space="0" w:color="auto"/>
                    <w:left w:val="none" w:sz="0" w:space="0" w:color="auto"/>
                    <w:bottom w:val="none" w:sz="0" w:space="0" w:color="auto"/>
                    <w:right w:val="none" w:sz="0" w:space="0" w:color="auto"/>
                  </w:divBdr>
                </w:div>
                <w:div w:id="1077635014">
                  <w:marLeft w:val="0"/>
                  <w:marRight w:val="0"/>
                  <w:marTop w:val="0"/>
                  <w:marBottom w:val="0"/>
                  <w:divBdr>
                    <w:top w:val="none" w:sz="0" w:space="0" w:color="auto"/>
                    <w:left w:val="none" w:sz="0" w:space="0" w:color="auto"/>
                    <w:bottom w:val="none" w:sz="0" w:space="0" w:color="auto"/>
                    <w:right w:val="none" w:sz="0" w:space="0" w:color="auto"/>
                  </w:divBdr>
                </w:div>
                <w:div w:id="835388039">
                  <w:marLeft w:val="0"/>
                  <w:marRight w:val="0"/>
                  <w:marTop w:val="0"/>
                  <w:marBottom w:val="0"/>
                  <w:divBdr>
                    <w:top w:val="none" w:sz="0" w:space="0" w:color="auto"/>
                    <w:left w:val="none" w:sz="0" w:space="0" w:color="auto"/>
                    <w:bottom w:val="none" w:sz="0" w:space="0" w:color="auto"/>
                    <w:right w:val="none" w:sz="0" w:space="0" w:color="auto"/>
                  </w:divBdr>
                </w:div>
                <w:div w:id="1843546517">
                  <w:marLeft w:val="0"/>
                  <w:marRight w:val="0"/>
                  <w:marTop w:val="0"/>
                  <w:marBottom w:val="0"/>
                  <w:divBdr>
                    <w:top w:val="none" w:sz="0" w:space="0" w:color="auto"/>
                    <w:left w:val="none" w:sz="0" w:space="0" w:color="auto"/>
                    <w:bottom w:val="none" w:sz="0" w:space="0" w:color="auto"/>
                    <w:right w:val="none" w:sz="0" w:space="0" w:color="auto"/>
                  </w:divBdr>
                </w:div>
                <w:div w:id="1875802380">
                  <w:marLeft w:val="0"/>
                  <w:marRight w:val="0"/>
                  <w:marTop w:val="0"/>
                  <w:marBottom w:val="0"/>
                  <w:divBdr>
                    <w:top w:val="none" w:sz="0" w:space="0" w:color="auto"/>
                    <w:left w:val="none" w:sz="0" w:space="0" w:color="auto"/>
                    <w:bottom w:val="none" w:sz="0" w:space="0" w:color="auto"/>
                    <w:right w:val="none" w:sz="0" w:space="0" w:color="auto"/>
                  </w:divBdr>
                </w:div>
                <w:div w:id="1866139943">
                  <w:marLeft w:val="0"/>
                  <w:marRight w:val="0"/>
                  <w:marTop w:val="0"/>
                  <w:marBottom w:val="0"/>
                  <w:divBdr>
                    <w:top w:val="none" w:sz="0" w:space="0" w:color="auto"/>
                    <w:left w:val="none" w:sz="0" w:space="0" w:color="auto"/>
                    <w:bottom w:val="none" w:sz="0" w:space="0" w:color="auto"/>
                    <w:right w:val="none" w:sz="0" w:space="0" w:color="auto"/>
                  </w:divBdr>
                </w:div>
                <w:div w:id="443381564">
                  <w:marLeft w:val="0"/>
                  <w:marRight w:val="0"/>
                  <w:marTop w:val="0"/>
                  <w:marBottom w:val="0"/>
                  <w:divBdr>
                    <w:top w:val="none" w:sz="0" w:space="0" w:color="auto"/>
                    <w:left w:val="none" w:sz="0" w:space="0" w:color="auto"/>
                    <w:bottom w:val="none" w:sz="0" w:space="0" w:color="auto"/>
                    <w:right w:val="none" w:sz="0" w:space="0" w:color="auto"/>
                  </w:divBdr>
                </w:div>
                <w:div w:id="1633825570">
                  <w:marLeft w:val="0"/>
                  <w:marRight w:val="0"/>
                  <w:marTop w:val="0"/>
                  <w:marBottom w:val="0"/>
                  <w:divBdr>
                    <w:top w:val="none" w:sz="0" w:space="0" w:color="auto"/>
                    <w:left w:val="none" w:sz="0" w:space="0" w:color="auto"/>
                    <w:bottom w:val="none" w:sz="0" w:space="0" w:color="auto"/>
                    <w:right w:val="none" w:sz="0" w:space="0" w:color="auto"/>
                  </w:divBdr>
                </w:div>
                <w:div w:id="1194223340">
                  <w:marLeft w:val="0"/>
                  <w:marRight w:val="0"/>
                  <w:marTop w:val="0"/>
                  <w:marBottom w:val="0"/>
                  <w:divBdr>
                    <w:top w:val="none" w:sz="0" w:space="0" w:color="auto"/>
                    <w:left w:val="none" w:sz="0" w:space="0" w:color="auto"/>
                    <w:bottom w:val="none" w:sz="0" w:space="0" w:color="auto"/>
                    <w:right w:val="none" w:sz="0" w:space="0" w:color="auto"/>
                  </w:divBdr>
                </w:div>
                <w:div w:id="107550124">
                  <w:marLeft w:val="0"/>
                  <w:marRight w:val="0"/>
                  <w:marTop w:val="0"/>
                  <w:marBottom w:val="0"/>
                  <w:divBdr>
                    <w:top w:val="none" w:sz="0" w:space="0" w:color="auto"/>
                    <w:left w:val="none" w:sz="0" w:space="0" w:color="auto"/>
                    <w:bottom w:val="none" w:sz="0" w:space="0" w:color="auto"/>
                    <w:right w:val="none" w:sz="0" w:space="0" w:color="auto"/>
                  </w:divBdr>
                </w:div>
                <w:div w:id="1991859768">
                  <w:marLeft w:val="0"/>
                  <w:marRight w:val="0"/>
                  <w:marTop w:val="0"/>
                  <w:marBottom w:val="0"/>
                  <w:divBdr>
                    <w:top w:val="none" w:sz="0" w:space="0" w:color="auto"/>
                    <w:left w:val="none" w:sz="0" w:space="0" w:color="auto"/>
                    <w:bottom w:val="none" w:sz="0" w:space="0" w:color="auto"/>
                    <w:right w:val="none" w:sz="0" w:space="0" w:color="auto"/>
                  </w:divBdr>
                </w:div>
                <w:div w:id="575819313">
                  <w:marLeft w:val="0"/>
                  <w:marRight w:val="0"/>
                  <w:marTop w:val="0"/>
                  <w:marBottom w:val="0"/>
                  <w:divBdr>
                    <w:top w:val="none" w:sz="0" w:space="0" w:color="auto"/>
                    <w:left w:val="none" w:sz="0" w:space="0" w:color="auto"/>
                    <w:bottom w:val="none" w:sz="0" w:space="0" w:color="auto"/>
                    <w:right w:val="none" w:sz="0" w:space="0" w:color="auto"/>
                  </w:divBdr>
                </w:div>
                <w:div w:id="1080982438">
                  <w:marLeft w:val="0"/>
                  <w:marRight w:val="0"/>
                  <w:marTop w:val="0"/>
                  <w:marBottom w:val="0"/>
                  <w:divBdr>
                    <w:top w:val="none" w:sz="0" w:space="0" w:color="auto"/>
                    <w:left w:val="none" w:sz="0" w:space="0" w:color="auto"/>
                    <w:bottom w:val="none" w:sz="0" w:space="0" w:color="auto"/>
                    <w:right w:val="none" w:sz="0" w:space="0" w:color="auto"/>
                  </w:divBdr>
                </w:div>
                <w:div w:id="1006900961">
                  <w:marLeft w:val="0"/>
                  <w:marRight w:val="0"/>
                  <w:marTop w:val="0"/>
                  <w:marBottom w:val="0"/>
                  <w:divBdr>
                    <w:top w:val="none" w:sz="0" w:space="0" w:color="auto"/>
                    <w:left w:val="none" w:sz="0" w:space="0" w:color="auto"/>
                    <w:bottom w:val="none" w:sz="0" w:space="0" w:color="auto"/>
                    <w:right w:val="none" w:sz="0" w:space="0" w:color="auto"/>
                  </w:divBdr>
                </w:div>
                <w:div w:id="957488289">
                  <w:marLeft w:val="0"/>
                  <w:marRight w:val="0"/>
                  <w:marTop w:val="0"/>
                  <w:marBottom w:val="0"/>
                  <w:divBdr>
                    <w:top w:val="none" w:sz="0" w:space="0" w:color="auto"/>
                    <w:left w:val="none" w:sz="0" w:space="0" w:color="auto"/>
                    <w:bottom w:val="none" w:sz="0" w:space="0" w:color="auto"/>
                    <w:right w:val="none" w:sz="0" w:space="0" w:color="auto"/>
                  </w:divBdr>
                </w:div>
                <w:div w:id="1614677767">
                  <w:marLeft w:val="0"/>
                  <w:marRight w:val="0"/>
                  <w:marTop w:val="0"/>
                  <w:marBottom w:val="0"/>
                  <w:divBdr>
                    <w:top w:val="none" w:sz="0" w:space="0" w:color="auto"/>
                    <w:left w:val="none" w:sz="0" w:space="0" w:color="auto"/>
                    <w:bottom w:val="none" w:sz="0" w:space="0" w:color="auto"/>
                    <w:right w:val="none" w:sz="0" w:space="0" w:color="auto"/>
                  </w:divBdr>
                </w:div>
                <w:div w:id="657265098">
                  <w:marLeft w:val="0"/>
                  <w:marRight w:val="0"/>
                  <w:marTop w:val="0"/>
                  <w:marBottom w:val="0"/>
                  <w:divBdr>
                    <w:top w:val="none" w:sz="0" w:space="0" w:color="auto"/>
                    <w:left w:val="none" w:sz="0" w:space="0" w:color="auto"/>
                    <w:bottom w:val="none" w:sz="0" w:space="0" w:color="auto"/>
                    <w:right w:val="none" w:sz="0" w:space="0" w:color="auto"/>
                  </w:divBdr>
                </w:div>
                <w:div w:id="45028298">
                  <w:marLeft w:val="0"/>
                  <w:marRight w:val="0"/>
                  <w:marTop w:val="0"/>
                  <w:marBottom w:val="0"/>
                  <w:divBdr>
                    <w:top w:val="none" w:sz="0" w:space="0" w:color="auto"/>
                    <w:left w:val="none" w:sz="0" w:space="0" w:color="auto"/>
                    <w:bottom w:val="none" w:sz="0" w:space="0" w:color="auto"/>
                    <w:right w:val="none" w:sz="0" w:space="0" w:color="auto"/>
                  </w:divBdr>
                </w:div>
                <w:div w:id="1001930349">
                  <w:marLeft w:val="0"/>
                  <w:marRight w:val="0"/>
                  <w:marTop w:val="0"/>
                  <w:marBottom w:val="0"/>
                  <w:divBdr>
                    <w:top w:val="none" w:sz="0" w:space="0" w:color="auto"/>
                    <w:left w:val="none" w:sz="0" w:space="0" w:color="auto"/>
                    <w:bottom w:val="none" w:sz="0" w:space="0" w:color="auto"/>
                    <w:right w:val="none" w:sz="0" w:space="0" w:color="auto"/>
                  </w:divBdr>
                </w:div>
                <w:div w:id="1719666762">
                  <w:marLeft w:val="0"/>
                  <w:marRight w:val="0"/>
                  <w:marTop w:val="0"/>
                  <w:marBottom w:val="0"/>
                  <w:divBdr>
                    <w:top w:val="none" w:sz="0" w:space="0" w:color="auto"/>
                    <w:left w:val="none" w:sz="0" w:space="0" w:color="auto"/>
                    <w:bottom w:val="none" w:sz="0" w:space="0" w:color="auto"/>
                    <w:right w:val="none" w:sz="0" w:space="0" w:color="auto"/>
                  </w:divBdr>
                </w:div>
                <w:div w:id="232202447">
                  <w:marLeft w:val="0"/>
                  <w:marRight w:val="0"/>
                  <w:marTop w:val="0"/>
                  <w:marBottom w:val="0"/>
                  <w:divBdr>
                    <w:top w:val="none" w:sz="0" w:space="0" w:color="auto"/>
                    <w:left w:val="none" w:sz="0" w:space="0" w:color="auto"/>
                    <w:bottom w:val="none" w:sz="0" w:space="0" w:color="auto"/>
                    <w:right w:val="none" w:sz="0" w:space="0" w:color="auto"/>
                  </w:divBdr>
                </w:div>
                <w:div w:id="1151991938">
                  <w:marLeft w:val="0"/>
                  <w:marRight w:val="0"/>
                  <w:marTop w:val="0"/>
                  <w:marBottom w:val="0"/>
                  <w:divBdr>
                    <w:top w:val="none" w:sz="0" w:space="0" w:color="auto"/>
                    <w:left w:val="none" w:sz="0" w:space="0" w:color="auto"/>
                    <w:bottom w:val="none" w:sz="0" w:space="0" w:color="auto"/>
                    <w:right w:val="none" w:sz="0" w:space="0" w:color="auto"/>
                  </w:divBdr>
                </w:div>
                <w:div w:id="2027125692">
                  <w:marLeft w:val="0"/>
                  <w:marRight w:val="0"/>
                  <w:marTop w:val="0"/>
                  <w:marBottom w:val="0"/>
                  <w:divBdr>
                    <w:top w:val="none" w:sz="0" w:space="0" w:color="auto"/>
                    <w:left w:val="none" w:sz="0" w:space="0" w:color="auto"/>
                    <w:bottom w:val="none" w:sz="0" w:space="0" w:color="auto"/>
                    <w:right w:val="none" w:sz="0" w:space="0" w:color="auto"/>
                  </w:divBdr>
                </w:div>
                <w:div w:id="1970360986">
                  <w:marLeft w:val="0"/>
                  <w:marRight w:val="0"/>
                  <w:marTop w:val="0"/>
                  <w:marBottom w:val="0"/>
                  <w:divBdr>
                    <w:top w:val="none" w:sz="0" w:space="0" w:color="auto"/>
                    <w:left w:val="none" w:sz="0" w:space="0" w:color="auto"/>
                    <w:bottom w:val="none" w:sz="0" w:space="0" w:color="auto"/>
                    <w:right w:val="none" w:sz="0" w:space="0" w:color="auto"/>
                  </w:divBdr>
                </w:div>
                <w:div w:id="253974095">
                  <w:marLeft w:val="0"/>
                  <w:marRight w:val="0"/>
                  <w:marTop w:val="0"/>
                  <w:marBottom w:val="0"/>
                  <w:divBdr>
                    <w:top w:val="none" w:sz="0" w:space="0" w:color="auto"/>
                    <w:left w:val="none" w:sz="0" w:space="0" w:color="auto"/>
                    <w:bottom w:val="none" w:sz="0" w:space="0" w:color="auto"/>
                    <w:right w:val="none" w:sz="0" w:space="0" w:color="auto"/>
                  </w:divBdr>
                </w:div>
                <w:div w:id="796021406">
                  <w:marLeft w:val="0"/>
                  <w:marRight w:val="0"/>
                  <w:marTop w:val="0"/>
                  <w:marBottom w:val="0"/>
                  <w:divBdr>
                    <w:top w:val="none" w:sz="0" w:space="0" w:color="auto"/>
                    <w:left w:val="none" w:sz="0" w:space="0" w:color="auto"/>
                    <w:bottom w:val="none" w:sz="0" w:space="0" w:color="auto"/>
                    <w:right w:val="none" w:sz="0" w:space="0" w:color="auto"/>
                  </w:divBdr>
                </w:div>
                <w:div w:id="347368357">
                  <w:marLeft w:val="0"/>
                  <w:marRight w:val="0"/>
                  <w:marTop w:val="0"/>
                  <w:marBottom w:val="0"/>
                  <w:divBdr>
                    <w:top w:val="none" w:sz="0" w:space="0" w:color="auto"/>
                    <w:left w:val="none" w:sz="0" w:space="0" w:color="auto"/>
                    <w:bottom w:val="none" w:sz="0" w:space="0" w:color="auto"/>
                    <w:right w:val="none" w:sz="0" w:space="0" w:color="auto"/>
                  </w:divBdr>
                </w:div>
                <w:div w:id="936332801">
                  <w:marLeft w:val="0"/>
                  <w:marRight w:val="0"/>
                  <w:marTop w:val="0"/>
                  <w:marBottom w:val="0"/>
                  <w:divBdr>
                    <w:top w:val="none" w:sz="0" w:space="0" w:color="auto"/>
                    <w:left w:val="none" w:sz="0" w:space="0" w:color="auto"/>
                    <w:bottom w:val="none" w:sz="0" w:space="0" w:color="auto"/>
                    <w:right w:val="none" w:sz="0" w:space="0" w:color="auto"/>
                  </w:divBdr>
                </w:div>
                <w:div w:id="413622628">
                  <w:marLeft w:val="0"/>
                  <w:marRight w:val="0"/>
                  <w:marTop w:val="0"/>
                  <w:marBottom w:val="0"/>
                  <w:divBdr>
                    <w:top w:val="none" w:sz="0" w:space="0" w:color="auto"/>
                    <w:left w:val="none" w:sz="0" w:space="0" w:color="auto"/>
                    <w:bottom w:val="none" w:sz="0" w:space="0" w:color="auto"/>
                    <w:right w:val="none" w:sz="0" w:space="0" w:color="auto"/>
                  </w:divBdr>
                </w:div>
                <w:div w:id="1577863616">
                  <w:marLeft w:val="0"/>
                  <w:marRight w:val="0"/>
                  <w:marTop w:val="0"/>
                  <w:marBottom w:val="0"/>
                  <w:divBdr>
                    <w:top w:val="none" w:sz="0" w:space="0" w:color="auto"/>
                    <w:left w:val="none" w:sz="0" w:space="0" w:color="auto"/>
                    <w:bottom w:val="none" w:sz="0" w:space="0" w:color="auto"/>
                    <w:right w:val="none" w:sz="0" w:space="0" w:color="auto"/>
                  </w:divBdr>
                </w:div>
                <w:div w:id="1665859647">
                  <w:marLeft w:val="0"/>
                  <w:marRight w:val="0"/>
                  <w:marTop w:val="0"/>
                  <w:marBottom w:val="0"/>
                  <w:divBdr>
                    <w:top w:val="none" w:sz="0" w:space="0" w:color="auto"/>
                    <w:left w:val="none" w:sz="0" w:space="0" w:color="auto"/>
                    <w:bottom w:val="none" w:sz="0" w:space="0" w:color="auto"/>
                    <w:right w:val="none" w:sz="0" w:space="0" w:color="auto"/>
                  </w:divBdr>
                </w:div>
                <w:div w:id="1784379090">
                  <w:marLeft w:val="0"/>
                  <w:marRight w:val="0"/>
                  <w:marTop w:val="0"/>
                  <w:marBottom w:val="0"/>
                  <w:divBdr>
                    <w:top w:val="none" w:sz="0" w:space="0" w:color="auto"/>
                    <w:left w:val="none" w:sz="0" w:space="0" w:color="auto"/>
                    <w:bottom w:val="none" w:sz="0" w:space="0" w:color="auto"/>
                    <w:right w:val="none" w:sz="0" w:space="0" w:color="auto"/>
                  </w:divBdr>
                </w:div>
                <w:div w:id="338428669">
                  <w:marLeft w:val="0"/>
                  <w:marRight w:val="0"/>
                  <w:marTop w:val="0"/>
                  <w:marBottom w:val="0"/>
                  <w:divBdr>
                    <w:top w:val="none" w:sz="0" w:space="0" w:color="auto"/>
                    <w:left w:val="none" w:sz="0" w:space="0" w:color="auto"/>
                    <w:bottom w:val="none" w:sz="0" w:space="0" w:color="auto"/>
                    <w:right w:val="none" w:sz="0" w:space="0" w:color="auto"/>
                  </w:divBdr>
                </w:div>
                <w:div w:id="734818255">
                  <w:marLeft w:val="0"/>
                  <w:marRight w:val="0"/>
                  <w:marTop w:val="0"/>
                  <w:marBottom w:val="0"/>
                  <w:divBdr>
                    <w:top w:val="none" w:sz="0" w:space="0" w:color="auto"/>
                    <w:left w:val="none" w:sz="0" w:space="0" w:color="auto"/>
                    <w:bottom w:val="none" w:sz="0" w:space="0" w:color="auto"/>
                    <w:right w:val="none" w:sz="0" w:space="0" w:color="auto"/>
                  </w:divBdr>
                </w:div>
                <w:div w:id="22289761">
                  <w:marLeft w:val="0"/>
                  <w:marRight w:val="0"/>
                  <w:marTop w:val="0"/>
                  <w:marBottom w:val="0"/>
                  <w:divBdr>
                    <w:top w:val="none" w:sz="0" w:space="0" w:color="auto"/>
                    <w:left w:val="none" w:sz="0" w:space="0" w:color="auto"/>
                    <w:bottom w:val="none" w:sz="0" w:space="0" w:color="auto"/>
                    <w:right w:val="none" w:sz="0" w:space="0" w:color="auto"/>
                  </w:divBdr>
                </w:div>
                <w:div w:id="412051991">
                  <w:marLeft w:val="0"/>
                  <w:marRight w:val="0"/>
                  <w:marTop w:val="0"/>
                  <w:marBottom w:val="0"/>
                  <w:divBdr>
                    <w:top w:val="none" w:sz="0" w:space="0" w:color="auto"/>
                    <w:left w:val="none" w:sz="0" w:space="0" w:color="auto"/>
                    <w:bottom w:val="none" w:sz="0" w:space="0" w:color="auto"/>
                    <w:right w:val="none" w:sz="0" w:space="0" w:color="auto"/>
                  </w:divBdr>
                </w:div>
                <w:div w:id="767625479">
                  <w:marLeft w:val="0"/>
                  <w:marRight w:val="0"/>
                  <w:marTop w:val="0"/>
                  <w:marBottom w:val="0"/>
                  <w:divBdr>
                    <w:top w:val="none" w:sz="0" w:space="0" w:color="auto"/>
                    <w:left w:val="none" w:sz="0" w:space="0" w:color="auto"/>
                    <w:bottom w:val="none" w:sz="0" w:space="0" w:color="auto"/>
                    <w:right w:val="none" w:sz="0" w:space="0" w:color="auto"/>
                  </w:divBdr>
                </w:div>
                <w:div w:id="1470590545">
                  <w:marLeft w:val="0"/>
                  <w:marRight w:val="0"/>
                  <w:marTop w:val="0"/>
                  <w:marBottom w:val="0"/>
                  <w:divBdr>
                    <w:top w:val="none" w:sz="0" w:space="0" w:color="auto"/>
                    <w:left w:val="none" w:sz="0" w:space="0" w:color="auto"/>
                    <w:bottom w:val="none" w:sz="0" w:space="0" w:color="auto"/>
                    <w:right w:val="none" w:sz="0" w:space="0" w:color="auto"/>
                  </w:divBdr>
                </w:div>
                <w:div w:id="843280628">
                  <w:marLeft w:val="0"/>
                  <w:marRight w:val="0"/>
                  <w:marTop w:val="0"/>
                  <w:marBottom w:val="0"/>
                  <w:divBdr>
                    <w:top w:val="none" w:sz="0" w:space="0" w:color="auto"/>
                    <w:left w:val="none" w:sz="0" w:space="0" w:color="auto"/>
                    <w:bottom w:val="none" w:sz="0" w:space="0" w:color="auto"/>
                    <w:right w:val="none" w:sz="0" w:space="0" w:color="auto"/>
                  </w:divBdr>
                </w:div>
                <w:div w:id="1533423977">
                  <w:marLeft w:val="0"/>
                  <w:marRight w:val="0"/>
                  <w:marTop w:val="0"/>
                  <w:marBottom w:val="0"/>
                  <w:divBdr>
                    <w:top w:val="none" w:sz="0" w:space="0" w:color="auto"/>
                    <w:left w:val="none" w:sz="0" w:space="0" w:color="auto"/>
                    <w:bottom w:val="none" w:sz="0" w:space="0" w:color="auto"/>
                    <w:right w:val="none" w:sz="0" w:space="0" w:color="auto"/>
                  </w:divBdr>
                </w:div>
                <w:div w:id="371930517">
                  <w:marLeft w:val="0"/>
                  <w:marRight w:val="0"/>
                  <w:marTop w:val="0"/>
                  <w:marBottom w:val="0"/>
                  <w:divBdr>
                    <w:top w:val="none" w:sz="0" w:space="0" w:color="auto"/>
                    <w:left w:val="none" w:sz="0" w:space="0" w:color="auto"/>
                    <w:bottom w:val="none" w:sz="0" w:space="0" w:color="auto"/>
                    <w:right w:val="none" w:sz="0" w:space="0" w:color="auto"/>
                  </w:divBdr>
                </w:div>
                <w:div w:id="715934692">
                  <w:marLeft w:val="0"/>
                  <w:marRight w:val="0"/>
                  <w:marTop w:val="0"/>
                  <w:marBottom w:val="0"/>
                  <w:divBdr>
                    <w:top w:val="none" w:sz="0" w:space="0" w:color="auto"/>
                    <w:left w:val="none" w:sz="0" w:space="0" w:color="auto"/>
                    <w:bottom w:val="none" w:sz="0" w:space="0" w:color="auto"/>
                    <w:right w:val="none" w:sz="0" w:space="0" w:color="auto"/>
                  </w:divBdr>
                </w:div>
                <w:div w:id="291404961">
                  <w:marLeft w:val="0"/>
                  <w:marRight w:val="0"/>
                  <w:marTop w:val="0"/>
                  <w:marBottom w:val="0"/>
                  <w:divBdr>
                    <w:top w:val="none" w:sz="0" w:space="0" w:color="auto"/>
                    <w:left w:val="none" w:sz="0" w:space="0" w:color="auto"/>
                    <w:bottom w:val="none" w:sz="0" w:space="0" w:color="auto"/>
                    <w:right w:val="none" w:sz="0" w:space="0" w:color="auto"/>
                  </w:divBdr>
                </w:div>
                <w:div w:id="1754740876">
                  <w:marLeft w:val="0"/>
                  <w:marRight w:val="0"/>
                  <w:marTop w:val="0"/>
                  <w:marBottom w:val="0"/>
                  <w:divBdr>
                    <w:top w:val="none" w:sz="0" w:space="0" w:color="auto"/>
                    <w:left w:val="none" w:sz="0" w:space="0" w:color="auto"/>
                    <w:bottom w:val="none" w:sz="0" w:space="0" w:color="auto"/>
                    <w:right w:val="none" w:sz="0" w:space="0" w:color="auto"/>
                  </w:divBdr>
                </w:div>
                <w:div w:id="1826629525">
                  <w:marLeft w:val="0"/>
                  <w:marRight w:val="0"/>
                  <w:marTop w:val="0"/>
                  <w:marBottom w:val="0"/>
                  <w:divBdr>
                    <w:top w:val="none" w:sz="0" w:space="0" w:color="auto"/>
                    <w:left w:val="none" w:sz="0" w:space="0" w:color="auto"/>
                    <w:bottom w:val="none" w:sz="0" w:space="0" w:color="auto"/>
                    <w:right w:val="none" w:sz="0" w:space="0" w:color="auto"/>
                  </w:divBdr>
                </w:div>
                <w:div w:id="622730577">
                  <w:marLeft w:val="0"/>
                  <w:marRight w:val="0"/>
                  <w:marTop w:val="0"/>
                  <w:marBottom w:val="0"/>
                  <w:divBdr>
                    <w:top w:val="none" w:sz="0" w:space="0" w:color="auto"/>
                    <w:left w:val="none" w:sz="0" w:space="0" w:color="auto"/>
                    <w:bottom w:val="none" w:sz="0" w:space="0" w:color="auto"/>
                    <w:right w:val="none" w:sz="0" w:space="0" w:color="auto"/>
                  </w:divBdr>
                </w:div>
                <w:div w:id="1038044510">
                  <w:marLeft w:val="0"/>
                  <w:marRight w:val="0"/>
                  <w:marTop w:val="0"/>
                  <w:marBottom w:val="0"/>
                  <w:divBdr>
                    <w:top w:val="none" w:sz="0" w:space="0" w:color="auto"/>
                    <w:left w:val="none" w:sz="0" w:space="0" w:color="auto"/>
                    <w:bottom w:val="none" w:sz="0" w:space="0" w:color="auto"/>
                    <w:right w:val="none" w:sz="0" w:space="0" w:color="auto"/>
                  </w:divBdr>
                </w:div>
                <w:div w:id="689912078">
                  <w:marLeft w:val="0"/>
                  <w:marRight w:val="0"/>
                  <w:marTop w:val="0"/>
                  <w:marBottom w:val="0"/>
                  <w:divBdr>
                    <w:top w:val="none" w:sz="0" w:space="0" w:color="auto"/>
                    <w:left w:val="none" w:sz="0" w:space="0" w:color="auto"/>
                    <w:bottom w:val="none" w:sz="0" w:space="0" w:color="auto"/>
                    <w:right w:val="none" w:sz="0" w:space="0" w:color="auto"/>
                  </w:divBdr>
                </w:div>
                <w:div w:id="1988631515">
                  <w:marLeft w:val="0"/>
                  <w:marRight w:val="0"/>
                  <w:marTop w:val="0"/>
                  <w:marBottom w:val="0"/>
                  <w:divBdr>
                    <w:top w:val="none" w:sz="0" w:space="0" w:color="auto"/>
                    <w:left w:val="none" w:sz="0" w:space="0" w:color="auto"/>
                    <w:bottom w:val="none" w:sz="0" w:space="0" w:color="auto"/>
                    <w:right w:val="none" w:sz="0" w:space="0" w:color="auto"/>
                  </w:divBdr>
                </w:div>
                <w:div w:id="506215795">
                  <w:marLeft w:val="0"/>
                  <w:marRight w:val="0"/>
                  <w:marTop w:val="0"/>
                  <w:marBottom w:val="0"/>
                  <w:divBdr>
                    <w:top w:val="none" w:sz="0" w:space="0" w:color="auto"/>
                    <w:left w:val="none" w:sz="0" w:space="0" w:color="auto"/>
                    <w:bottom w:val="none" w:sz="0" w:space="0" w:color="auto"/>
                    <w:right w:val="none" w:sz="0" w:space="0" w:color="auto"/>
                  </w:divBdr>
                </w:div>
                <w:div w:id="1871188558">
                  <w:marLeft w:val="0"/>
                  <w:marRight w:val="0"/>
                  <w:marTop w:val="0"/>
                  <w:marBottom w:val="0"/>
                  <w:divBdr>
                    <w:top w:val="none" w:sz="0" w:space="0" w:color="auto"/>
                    <w:left w:val="none" w:sz="0" w:space="0" w:color="auto"/>
                    <w:bottom w:val="none" w:sz="0" w:space="0" w:color="auto"/>
                    <w:right w:val="none" w:sz="0" w:space="0" w:color="auto"/>
                  </w:divBdr>
                </w:div>
                <w:div w:id="1244488467">
                  <w:marLeft w:val="0"/>
                  <w:marRight w:val="0"/>
                  <w:marTop w:val="0"/>
                  <w:marBottom w:val="0"/>
                  <w:divBdr>
                    <w:top w:val="none" w:sz="0" w:space="0" w:color="auto"/>
                    <w:left w:val="none" w:sz="0" w:space="0" w:color="auto"/>
                    <w:bottom w:val="none" w:sz="0" w:space="0" w:color="auto"/>
                    <w:right w:val="none" w:sz="0" w:space="0" w:color="auto"/>
                  </w:divBdr>
                </w:div>
                <w:div w:id="2073847381">
                  <w:marLeft w:val="0"/>
                  <w:marRight w:val="0"/>
                  <w:marTop w:val="0"/>
                  <w:marBottom w:val="0"/>
                  <w:divBdr>
                    <w:top w:val="none" w:sz="0" w:space="0" w:color="auto"/>
                    <w:left w:val="none" w:sz="0" w:space="0" w:color="auto"/>
                    <w:bottom w:val="none" w:sz="0" w:space="0" w:color="auto"/>
                    <w:right w:val="none" w:sz="0" w:space="0" w:color="auto"/>
                  </w:divBdr>
                </w:div>
                <w:div w:id="1733846379">
                  <w:marLeft w:val="0"/>
                  <w:marRight w:val="0"/>
                  <w:marTop w:val="0"/>
                  <w:marBottom w:val="0"/>
                  <w:divBdr>
                    <w:top w:val="none" w:sz="0" w:space="0" w:color="auto"/>
                    <w:left w:val="none" w:sz="0" w:space="0" w:color="auto"/>
                    <w:bottom w:val="none" w:sz="0" w:space="0" w:color="auto"/>
                    <w:right w:val="none" w:sz="0" w:space="0" w:color="auto"/>
                  </w:divBdr>
                </w:div>
                <w:div w:id="1534150604">
                  <w:marLeft w:val="0"/>
                  <w:marRight w:val="0"/>
                  <w:marTop w:val="0"/>
                  <w:marBottom w:val="0"/>
                  <w:divBdr>
                    <w:top w:val="none" w:sz="0" w:space="0" w:color="auto"/>
                    <w:left w:val="none" w:sz="0" w:space="0" w:color="auto"/>
                    <w:bottom w:val="none" w:sz="0" w:space="0" w:color="auto"/>
                    <w:right w:val="none" w:sz="0" w:space="0" w:color="auto"/>
                  </w:divBdr>
                </w:div>
                <w:div w:id="2064676163">
                  <w:marLeft w:val="0"/>
                  <w:marRight w:val="0"/>
                  <w:marTop w:val="0"/>
                  <w:marBottom w:val="0"/>
                  <w:divBdr>
                    <w:top w:val="none" w:sz="0" w:space="0" w:color="auto"/>
                    <w:left w:val="none" w:sz="0" w:space="0" w:color="auto"/>
                    <w:bottom w:val="none" w:sz="0" w:space="0" w:color="auto"/>
                    <w:right w:val="none" w:sz="0" w:space="0" w:color="auto"/>
                  </w:divBdr>
                </w:div>
                <w:div w:id="693000602">
                  <w:marLeft w:val="0"/>
                  <w:marRight w:val="0"/>
                  <w:marTop w:val="0"/>
                  <w:marBottom w:val="0"/>
                  <w:divBdr>
                    <w:top w:val="none" w:sz="0" w:space="0" w:color="auto"/>
                    <w:left w:val="none" w:sz="0" w:space="0" w:color="auto"/>
                    <w:bottom w:val="none" w:sz="0" w:space="0" w:color="auto"/>
                    <w:right w:val="none" w:sz="0" w:space="0" w:color="auto"/>
                  </w:divBdr>
                </w:div>
                <w:div w:id="495877707">
                  <w:marLeft w:val="0"/>
                  <w:marRight w:val="0"/>
                  <w:marTop w:val="0"/>
                  <w:marBottom w:val="0"/>
                  <w:divBdr>
                    <w:top w:val="none" w:sz="0" w:space="0" w:color="auto"/>
                    <w:left w:val="none" w:sz="0" w:space="0" w:color="auto"/>
                    <w:bottom w:val="none" w:sz="0" w:space="0" w:color="auto"/>
                    <w:right w:val="none" w:sz="0" w:space="0" w:color="auto"/>
                  </w:divBdr>
                </w:div>
                <w:div w:id="644162683">
                  <w:marLeft w:val="0"/>
                  <w:marRight w:val="0"/>
                  <w:marTop w:val="0"/>
                  <w:marBottom w:val="0"/>
                  <w:divBdr>
                    <w:top w:val="none" w:sz="0" w:space="0" w:color="auto"/>
                    <w:left w:val="none" w:sz="0" w:space="0" w:color="auto"/>
                    <w:bottom w:val="none" w:sz="0" w:space="0" w:color="auto"/>
                    <w:right w:val="none" w:sz="0" w:space="0" w:color="auto"/>
                  </w:divBdr>
                </w:div>
                <w:div w:id="425883113">
                  <w:marLeft w:val="0"/>
                  <w:marRight w:val="0"/>
                  <w:marTop w:val="0"/>
                  <w:marBottom w:val="0"/>
                  <w:divBdr>
                    <w:top w:val="none" w:sz="0" w:space="0" w:color="auto"/>
                    <w:left w:val="none" w:sz="0" w:space="0" w:color="auto"/>
                    <w:bottom w:val="none" w:sz="0" w:space="0" w:color="auto"/>
                    <w:right w:val="none" w:sz="0" w:space="0" w:color="auto"/>
                  </w:divBdr>
                </w:div>
                <w:div w:id="431047003">
                  <w:marLeft w:val="0"/>
                  <w:marRight w:val="0"/>
                  <w:marTop w:val="0"/>
                  <w:marBottom w:val="0"/>
                  <w:divBdr>
                    <w:top w:val="none" w:sz="0" w:space="0" w:color="auto"/>
                    <w:left w:val="none" w:sz="0" w:space="0" w:color="auto"/>
                    <w:bottom w:val="none" w:sz="0" w:space="0" w:color="auto"/>
                    <w:right w:val="none" w:sz="0" w:space="0" w:color="auto"/>
                  </w:divBdr>
                </w:div>
                <w:div w:id="1835803383">
                  <w:marLeft w:val="0"/>
                  <w:marRight w:val="0"/>
                  <w:marTop w:val="0"/>
                  <w:marBottom w:val="0"/>
                  <w:divBdr>
                    <w:top w:val="none" w:sz="0" w:space="0" w:color="auto"/>
                    <w:left w:val="none" w:sz="0" w:space="0" w:color="auto"/>
                    <w:bottom w:val="none" w:sz="0" w:space="0" w:color="auto"/>
                    <w:right w:val="none" w:sz="0" w:space="0" w:color="auto"/>
                  </w:divBdr>
                </w:div>
                <w:div w:id="1966348971">
                  <w:marLeft w:val="0"/>
                  <w:marRight w:val="0"/>
                  <w:marTop w:val="0"/>
                  <w:marBottom w:val="0"/>
                  <w:divBdr>
                    <w:top w:val="none" w:sz="0" w:space="0" w:color="auto"/>
                    <w:left w:val="none" w:sz="0" w:space="0" w:color="auto"/>
                    <w:bottom w:val="none" w:sz="0" w:space="0" w:color="auto"/>
                    <w:right w:val="none" w:sz="0" w:space="0" w:color="auto"/>
                  </w:divBdr>
                </w:div>
                <w:div w:id="466552772">
                  <w:marLeft w:val="0"/>
                  <w:marRight w:val="0"/>
                  <w:marTop w:val="0"/>
                  <w:marBottom w:val="0"/>
                  <w:divBdr>
                    <w:top w:val="none" w:sz="0" w:space="0" w:color="auto"/>
                    <w:left w:val="none" w:sz="0" w:space="0" w:color="auto"/>
                    <w:bottom w:val="none" w:sz="0" w:space="0" w:color="auto"/>
                    <w:right w:val="none" w:sz="0" w:space="0" w:color="auto"/>
                  </w:divBdr>
                </w:div>
                <w:div w:id="1951818157">
                  <w:marLeft w:val="0"/>
                  <w:marRight w:val="0"/>
                  <w:marTop w:val="0"/>
                  <w:marBottom w:val="0"/>
                  <w:divBdr>
                    <w:top w:val="none" w:sz="0" w:space="0" w:color="auto"/>
                    <w:left w:val="none" w:sz="0" w:space="0" w:color="auto"/>
                    <w:bottom w:val="none" w:sz="0" w:space="0" w:color="auto"/>
                    <w:right w:val="none" w:sz="0" w:space="0" w:color="auto"/>
                  </w:divBdr>
                </w:div>
                <w:div w:id="1025180468">
                  <w:marLeft w:val="0"/>
                  <w:marRight w:val="0"/>
                  <w:marTop w:val="0"/>
                  <w:marBottom w:val="0"/>
                  <w:divBdr>
                    <w:top w:val="none" w:sz="0" w:space="0" w:color="auto"/>
                    <w:left w:val="none" w:sz="0" w:space="0" w:color="auto"/>
                    <w:bottom w:val="none" w:sz="0" w:space="0" w:color="auto"/>
                    <w:right w:val="none" w:sz="0" w:space="0" w:color="auto"/>
                  </w:divBdr>
                </w:div>
                <w:div w:id="1557820268">
                  <w:marLeft w:val="0"/>
                  <w:marRight w:val="0"/>
                  <w:marTop w:val="0"/>
                  <w:marBottom w:val="0"/>
                  <w:divBdr>
                    <w:top w:val="none" w:sz="0" w:space="0" w:color="auto"/>
                    <w:left w:val="none" w:sz="0" w:space="0" w:color="auto"/>
                    <w:bottom w:val="none" w:sz="0" w:space="0" w:color="auto"/>
                    <w:right w:val="none" w:sz="0" w:space="0" w:color="auto"/>
                  </w:divBdr>
                </w:div>
                <w:div w:id="278488854">
                  <w:marLeft w:val="0"/>
                  <w:marRight w:val="0"/>
                  <w:marTop w:val="0"/>
                  <w:marBottom w:val="0"/>
                  <w:divBdr>
                    <w:top w:val="none" w:sz="0" w:space="0" w:color="auto"/>
                    <w:left w:val="none" w:sz="0" w:space="0" w:color="auto"/>
                    <w:bottom w:val="none" w:sz="0" w:space="0" w:color="auto"/>
                    <w:right w:val="none" w:sz="0" w:space="0" w:color="auto"/>
                  </w:divBdr>
                </w:div>
                <w:div w:id="1610237661">
                  <w:marLeft w:val="0"/>
                  <w:marRight w:val="0"/>
                  <w:marTop w:val="0"/>
                  <w:marBottom w:val="0"/>
                  <w:divBdr>
                    <w:top w:val="none" w:sz="0" w:space="0" w:color="auto"/>
                    <w:left w:val="none" w:sz="0" w:space="0" w:color="auto"/>
                    <w:bottom w:val="none" w:sz="0" w:space="0" w:color="auto"/>
                    <w:right w:val="none" w:sz="0" w:space="0" w:color="auto"/>
                  </w:divBdr>
                </w:div>
                <w:div w:id="572009694">
                  <w:marLeft w:val="0"/>
                  <w:marRight w:val="0"/>
                  <w:marTop w:val="0"/>
                  <w:marBottom w:val="0"/>
                  <w:divBdr>
                    <w:top w:val="none" w:sz="0" w:space="0" w:color="auto"/>
                    <w:left w:val="none" w:sz="0" w:space="0" w:color="auto"/>
                    <w:bottom w:val="none" w:sz="0" w:space="0" w:color="auto"/>
                    <w:right w:val="none" w:sz="0" w:space="0" w:color="auto"/>
                  </w:divBdr>
                </w:div>
                <w:div w:id="1135874939">
                  <w:marLeft w:val="0"/>
                  <w:marRight w:val="0"/>
                  <w:marTop w:val="0"/>
                  <w:marBottom w:val="0"/>
                  <w:divBdr>
                    <w:top w:val="none" w:sz="0" w:space="0" w:color="auto"/>
                    <w:left w:val="none" w:sz="0" w:space="0" w:color="auto"/>
                    <w:bottom w:val="none" w:sz="0" w:space="0" w:color="auto"/>
                    <w:right w:val="none" w:sz="0" w:space="0" w:color="auto"/>
                  </w:divBdr>
                </w:div>
                <w:div w:id="1393042637">
                  <w:marLeft w:val="0"/>
                  <w:marRight w:val="0"/>
                  <w:marTop w:val="0"/>
                  <w:marBottom w:val="0"/>
                  <w:divBdr>
                    <w:top w:val="none" w:sz="0" w:space="0" w:color="auto"/>
                    <w:left w:val="none" w:sz="0" w:space="0" w:color="auto"/>
                    <w:bottom w:val="none" w:sz="0" w:space="0" w:color="auto"/>
                    <w:right w:val="none" w:sz="0" w:space="0" w:color="auto"/>
                  </w:divBdr>
                </w:div>
                <w:div w:id="1288705382">
                  <w:marLeft w:val="0"/>
                  <w:marRight w:val="0"/>
                  <w:marTop w:val="0"/>
                  <w:marBottom w:val="0"/>
                  <w:divBdr>
                    <w:top w:val="none" w:sz="0" w:space="0" w:color="auto"/>
                    <w:left w:val="none" w:sz="0" w:space="0" w:color="auto"/>
                    <w:bottom w:val="none" w:sz="0" w:space="0" w:color="auto"/>
                    <w:right w:val="none" w:sz="0" w:space="0" w:color="auto"/>
                  </w:divBdr>
                </w:div>
                <w:div w:id="2110155411">
                  <w:marLeft w:val="0"/>
                  <w:marRight w:val="0"/>
                  <w:marTop w:val="0"/>
                  <w:marBottom w:val="0"/>
                  <w:divBdr>
                    <w:top w:val="none" w:sz="0" w:space="0" w:color="auto"/>
                    <w:left w:val="none" w:sz="0" w:space="0" w:color="auto"/>
                    <w:bottom w:val="none" w:sz="0" w:space="0" w:color="auto"/>
                    <w:right w:val="none" w:sz="0" w:space="0" w:color="auto"/>
                  </w:divBdr>
                </w:div>
                <w:div w:id="962226496">
                  <w:marLeft w:val="0"/>
                  <w:marRight w:val="0"/>
                  <w:marTop w:val="0"/>
                  <w:marBottom w:val="0"/>
                  <w:divBdr>
                    <w:top w:val="none" w:sz="0" w:space="0" w:color="auto"/>
                    <w:left w:val="none" w:sz="0" w:space="0" w:color="auto"/>
                    <w:bottom w:val="none" w:sz="0" w:space="0" w:color="auto"/>
                    <w:right w:val="none" w:sz="0" w:space="0" w:color="auto"/>
                  </w:divBdr>
                </w:div>
                <w:div w:id="1950745423">
                  <w:marLeft w:val="0"/>
                  <w:marRight w:val="0"/>
                  <w:marTop w:val="0"/>
                  <w:marBottom w:val="0"/>
                  <w:divBdr>
                    <w:top w:val="none" w:sz="0" w:space="0" w:color="auto"/>
                    <w:left w:val="none" w:sz="0" w:space="0" w:color="auto"/>
                    <w:bottom w:val="none" w:sz="0" w:space="0" w:color="auto"/>
                    <w:right w:val="none" w:sz="0" w:space="0" w:color="auto"/>
                  </w:divBdr>
                </w:div>
                <w:div w:id="126825081">
                  <w:marLeft w:val="0"/>
                  <w:marRight w:val="0"/>
                  <w:marTop w:val="0"/>
                  <w:marBottom w:val="0"/>
                  <w:divBdr>
                    <w:top w:val="none" w:sz="0" w:space="0" w:color="auto"/>
                    <w:left w:val="none" w:sz="0" w:space="0" w:color="auto"/>
                    <w:bottom w:val="none" w:sz="0" w:space="0" w:color="auto"/>
                    <w:right w:val="none" w:sz="0" w:space="0" w:color="auto"/>
                  </w:divBdr>
                </w:div>
                <w:div w:id="1516073679">
                  <w:marLeft w:val="0"/>
                  <w:marRight w:val="0"/>
                  <w:marTop w:val="0"/>
                  <w:marBottom w:val="0"/>
                  <w:divBdr>
                    <w:top w:val="none" w:sz="0" w:space="0" w:color="auto"/>
                    <w:left w:val="none" w:sz="0" w:space="0" w:color="auto"/>
                    <w:bottom w:val="none" w:sz="0" w:space="0" w:color="auto"/>
                    <w:right w:val="none" w:sz="0" w:space="0" w:color="auto"/>
                  </w:divBdr>
                </w:div>
                <w:div w:id="330987158">
                  <w:marLeft w:val="0"/>
                  <w:marRight w:val="0"/>
                  <w:marTop w:val="0"/>
                  <w:marBottom w:val="0"/>
                  <w:divBdr>
                    <w:top w:val="none" w:sz="0" w:space="0" w:color="auto"/>
                    <w:left w:val="none" w:sz="0" w:space="0" w:color="auto"/>
                    <w:bottom w:val="none" w:sz="0" w:space="0" w:color="auto"/>
                    <w:right w:val="none" w:sz="0" w:space="0" w:color="auto"/>
                  </w:divBdr>
                </w:div>
                <w:div w:id="2118600333">
                  <w:marLeft w:val="0"/>
                  <w:marRight w:val="0"/>
                  <w:marTop w:val="0"/>
                  <w:marBottom w:val="0"/>
                  <w:divBdr>
                    <w:top w:val="none" w:sz="0" w:space="0" w:color="auto"/>
                    <w:left w:val="none" w:sz="0" w:space="0" w:color="auto"/>
                    <w:bottom w:val="none" w:sz="0" w:space="0" w:color="auto"/>
                    <w:right w:val="none" w:sz="0" w:space="0" w:color="auto"/>
                  </w:divBdr>
                </w:div>
                <w:div w:id="868221800">
                  <w:marLeft w:val="0"/>
                  <w:marRight w:val="0"/>
                  <w:marTop w:val="0"/>
                  <w:marBottom w:val="0"/>
                  <w:divBdr>
                    <w:top w:val="none" w:sz="0" w:space="0" w:color="auto"/>
                    <w:left w:val="none" w:sz="0" w:space="0" w:color="auto"/>
                    <w:bottom w:val="none" w:sz="0" w:space="0" w:color="auto"/>
                    <w:right w:val="none" w:sz="0" w:space="0" w:color="auto"/>
                  </w:divBdr>
                </w:div>
                <w:div w:id="629945304">
                  <w:marLeft w:val="0"/>
                  <w:marRight w:val="0"/>
                  <w:marTop w:val="0"/>
                  <w:marBottom w:val="0"/>
                  <w:divBdr>
                    <w:top w:val="none" w:sz="0" w:space="0" w:color="auto"/>
                    <w:left w:val="none" w:sz="0" w:space="0" w:color="auto"/>
                    <w:bottom w:val="none" w:sz="0" w:space="0" w:color="auto"/>
                    <w:right w:val="none" w:sz="0" w:space="0" w:color="auto"/>
                  </w:divBdr>
                </w:div>
                <w:div w:id="267540602">
                  <w:marLeft w:val="0"/>
                  <w:marRight w:val="0"/>
                  <w:marTop w:val="0"/>
                  <w:marBottom w:val="0"/>
                  <w:divBdr>
                    <w:top w:val="none" w:sz="0" w:space="0" w:color="auto"/>
                    <w:left w:val="none" w:sz="0" w:space="0" w:color="auto"/>
                    <w:bottom w:val="none" w:sz="0" w:space="0" w:color="auto"/>
                    <w:right w:val="none" w:sz="0" w:space="0" w:color="auto"/>
                  </w:divBdr>
                </w:div>
                <w:div w:id="1445684984">
                  <w:marLeft w:val="0"/>
                  <w:marRight w:val="0"/>
                  <w:marTop w:val="0"/>
                  <w:marBottom w:val="0"/>
                  <w:divBdr>
                    <w:top w:val="none" w:sz="0" w:space="0" w:color="auto"/>
                    <w:left w:val="none" w:sz="0" w:space="0" w:color="auto"/>
                    <w:bottom w:val="none" w:sz="0" w:space="0" w:color="auto"/>
                    <w:right w:val="none" w:sz="0" w:space="0" w:color="auto"/>
                  </w:divBdr>
                </w:div>
                <w:div w:id="1790973253">
                  <w:marLeft w:val="0"/>
                  <w:marRight w:val="0"/>
                  <w:marTop w:val="0"/>
                  <w:marBottom w:val="0"/>
                  <w:divBdr>
                    <w:top w:val="none" w:sz="0" w:space="0" w:color="auto"/>
                    <w:left w:val="none" w:sz="0" w:space="0" w:color="auto"/>
                    <w:bottom w:val="none" w:sz="0" w:space="0" w:color="auto"/>
                    <w:right w:val="none" w:sz="0" w:space="0" w:color="auto"/>
                  </w:divBdr>
                </w:div>
                <w:div w:id="418840976">
                  <w:marLeft w:val="0"/>
                  <w:marRight w:val="0"/>
                  <w:marTop w:val="0"/>
                  <w:marBottom w:val="0"/>
                  <w:divBdr>
                    <w:top w:val="none" w:sz="0" w:space="0" w:color="auto"/>
                    <w:left w:val="none" w:sz="0" w:space="0" w:color="auto"/>
                    <w:bottom w:val="none" w:sz="0" w:space="0" w:color="auto"/>
                    <w:right w:val="none" w:sz="0" w:space="0" w:color="auto"/>
                  </w:divBdr>
                </w:div>
                <w:div w:id="2112314612">
                  <w:marLeft w:val="0"/>
                  <w:marRight w:val="0"/>
                  <w:marTop w:val="0"/>
                  <w:marBottom w:val="0"/>
                  <w:divBdr>
                    <w:top w:val="none" w:sz="0" w:space="0" w:color="auto"/>
                    <w:left w:val="none" w:sz="0" w:space="0" w:color="auto"/>
                    <w:bottom w:val="none" w:sz="0" w:space="0" w:color="auto"/>
                    <w:right w:val="none" w:sz="0" w:space="0" w:color="auto"/>
                  </w:divBdr>
                </w:div>
                <w:div w:id="457770101">
                  <w:marLeft w:val="0"/>
                  <w:marRight w:val="0"/>
                  <w:marTop w:val="0"/>
                  <w:marBottom w:val="0"/>
                  <w:divBdr>
                    <w:top w:val="none" w:sz="0" w:space="0" w:color="auto"/>
                    <w:left w:val="none" w:sz="0" w:space="0" w:color="auto"/>
                    <w:bottom w:val="none" w:sz="0" w:space="0" w:color="auto"/>
                    <w:right w:val="none" w:sz="0" w:space="0" w:color="auto"/>
                  </w:divBdr>
                </w:div>
                <w:div w:id="274603153">
                  <w:marLeft w:val="0"/>
                  <w:marRight w:val="0"/>
                  <w:marTop w:val="0"/>
                  <w:marBottom w:val="0"/>
                  <w:divBdr>
                    <w:top w:val="none" w:sz="0" w:space="0" w:color="auto"/>
                    <w:left w:val="none" w:sz="0" w:space="0" w:color="auto"/>
                    <w:bottom w:val="none" w:sz="0" w:space="0" w:color="auto"/>
                    <w:right w:val="none" w:sz="0" w:space="0" w:color="auto"/>
                  </w:divBdr>
                </w:div>
                <w:div w:id="5138262">
                  <w:marLeft w:val="0"/>
                  <w:marRight w:val="0"/>
                  <w:marTop w:val="0"/>
                  <w:marBottom w:val="0"/>
                  <w:divBdr>
                    <w:top w:val="none" w:sz="0" w:space="0" w:color="auto"/>
                    <w:left w:val="none" w:sz="0" w:space="0" w:color="auto"/>
                    <w:bottom w:val="none" w:sz="0" w:space="0" w:color="auto"/>
                    <w:right w:val="none" w:sz="0" w:space="0" w:color="auto"/>
                  </w:divBdr>
                </w:div>
                <w:div w:id="1842231992">
                  <w:marLeft w:val="0"/>
                  <w:marRight w:val="0"/>
                  <w:marTop w:val="0"/>
                  <w:marBottom w:val="0"/>
                  <w:divBdr>
                    <w:top w:val="none" w:sz="0" w:space="0" w:color="auto"/>
                    <w:left w:val="none" w:sz="0" w:space="0" w:color="auto"/>
                    <w:bottom w:val="none" w:sz="0" w:space="0" w:color="auto"/>
                    <w:right w:val="none" w:sz="0" w:space="0" w:color="auto"/>
                  </w:divBdr>
                </w:div>
                <w:div w:id="816073895">
                  <w:marLeft w:val="0"/>
                  <w:marRight w:val="0"/>
                  <w:marTop w:val="0"/>
                  <w:marBottom w:val="0"/>
                  <w:divBdr>
                    <w:top w:val="none" w:sz="0" w:space="0" w:color="auto"/>
                    <w:left w:val="none" w:sz="0" w:space="0" w:color="auto"/>
                    <w:bottom w:val="none" w:sz="0" w:space="0" w:color="auto"/>
                    <w:right w:val="none" w:sz="0" w:space="0" w:color="auto"/>
                  </w:divBdr>
                </w:div>
                <w:div w:id="1391886334">
                  <w:marLeft w:val="0"/>
                  <w:marRight w:val="0"/>
                  <w:marTop w:val="0"/>
                  <w:marBottom w:val="0"/>
                  <w:divBdr>
                    <w:top w:val="none" w:sz="0" w:space="0" w:color="auto"/>
                    <w:left w:val="none" w:sz="0" w:space="0" w:color="auto"/>
                    <w:bottom w:val="none" w:sz="0" w:space="0" w:color="auto"/>
                    <w:right w:val="none" w:sz="0" w:space="0" w:color="auto"/>
                  </w:divBdr>
                </w:div>
                <w:div w:id="1719471161">
                  <w:marLeft w:val="0"/>
                  <w:marRight w:val="0"/>
                  <w:marTop w:val="0"/>
                  <w:marBottom w:val="0"/>
                  <w:divBdr>
                    <w:top w:val="none" w:sz="0" w:space="0" w:color="auto"/>
                    <w:left w:val="none" w:sz="0" w:space="0" w:color="auto"/>
                    <w:bottom w:val="none" w:sz="0" w:space="0" w:color="auto"/>
                    <w:right w:val="none" w:sz="0" w:space="0" w:color="auto"/>
                  </w:divBdr>
                </w:div>
                <w:div w:id="1737581227">
                  <w:marLeft w:val="0"/>
                  <w:marRight w:val="0"/>
                  <w:marTop w:val="0"/>
                  <w:marBottom w:val="0"/>
                  <w:divBdr>
                    <w:top w:val="none" w:sz="0" w:space="0" w:color="auto"/>
                    <w:left w:val="none" w:sz="0" w:space="0" w:color="auto"/>
                    <w:bottom w:val="none" w:sz="0" w:space="0" w:color="auto"/>
                    <w:right w:val="none" w:sz="0" w:space="0" w:color="auto"/>
                  </w:divBdr>
                </w:div>
                <w:div w:id="1756706068">
                  <w:marLeft w:val="0"/>
                  <w:marRight w:val="0"/>
                  <w:marTop w:val="0"/>
                  <w:marBottom w:val="0"/>
                  <w:divBdr>
                    <w:top w:val="none" w:sz="0" w:space="0" w:color="auto"/>
                    <w:left w:val="none" w:sz="0" w:space="0" w:color="auto"/>
                    <w:bottom w:val="none" w:sz="0" w:space="0" w:color="auto"/>
                    <w:right w:val="none" w:sz="0" w:space="0" w:color="auto"/>
                  </w:divBdr>
                </w:div>
                <w:div w:id="1547065523">
                  <w:marLeft w:val="0"/>
                  <w:marRight w:val="0"/>
                  <w:marTop w:val="0"/>
                  <w:marBottom w:val="0"/>
                  <w:divBdr>
                    <w:top w:val="none" w:sz="0" w:space="0" w:color="auto"/>
                    <w:left w:val="none" w:sz="0" w:space="0" w:color="auto"/>
                    <w:bottom w:val="none" w:sz="0" w:space="0" w:color="auto"/>
                    <w:right w:val="none" w:sz="0" w:space="0" w:color="auto"/>
                  </w:divBdr>
                </w:div>
                <w:div w:id="1631478669">
                  <w:marLeft w:val="0"/>
                  <w:marRight w:val="0"/>
                  <w:marTop w:val="0"/>
                  <w:marBottom w:val="0"/>
                  <w:divBdr>
                    <w:top w:val="none" w:sz="0" w:space="0" w:color="auto"/>
                    <w:left w:val="none" w:sz="0" w:space="0" w:color="auto"/>
                    <w:bottom w:val="none" w:sz="0" w:space="0" w:color="auto"/>
                    <w:right w:val="none" w:sz="0" w:space="0" w:color="auto"/>
                  </w:divBdr>
                </w:div>
                <w:div w:id="1083333402">
                  <w:marLeft w:val="0"/>
                  <w:marRight w:val="0"/>
                  <w:marTop w:val="0"/>
                  <w:marBottom w:val="0"/>
                  <w:divBdr>
                    <w:top w:val="none" w:sz="0" w:space="0" w:color="auto"/>
                    <w:left w:val="none" w:sz="0" w:space="0" w:color="auto"/>
                    <w:bottom w:val="none" w:sz="0" w:space="0" w:color="auto"/>
                    <w:right w:val="none" w:sz="0" w:space="0" w:color="auto"/>
                  </w:divBdr>
                </w:div>
                <w:div w:id="616835641">
                  <w:marLeft w:val="0"/>
                  <w:marRight w:val="0"/>
                  <w:marTop w:val="0"/>
                  <w:marBottom w:val="0"/>
                  <w:divBdr>
                    <w:top w:val="none" w:sz="0" w:space="0" w:color="auto"/>
                    <w:left w:val="none" w:sz="0" w:space="0" w:color="auto"/>
                    <w:bottom w:val="none" w:sz="0" w:space="0" w:color="auto"/>
                    <w:right w:val="none" w:sz="0" w:space="0" w:color="auto"/>
                  </w:divBdr>
                </w:div>
                <w:div w:id="1538009914">
                  <w:marLeft w:val="0"/>
                  <w:marRight w:val="0"/>
                  <w:marTop w:val="0"/>
                  <w:marBottom w:val="0"/>
                  <w:divBdr>
                    <w:top w:val="none" w:sz="0" w:space="0" w:color="auto"/>
                    <w:left w:val="none" w:sz="0" w:space="0" w:color="auto"/>
                    <w:bottom w:val="none" w:sz="0" w:space="0" w:color="auto"/>
                    <w:right w:val="none" w:sz="0" w:space="0" w:color="auto"/>
                  </w:divBdr>
                </w:div>
                <w:div w:id="2007436159">
                  <w:marLeft w:val="0"/>
                  <w:marRight w:val="0"/>
                  <w:marTop w:val="0"/>
                  <w:marBottom w:val="0"/>
                  <w:divBdr>
                    <w:top w:val="none" w:sz="0" w:space="0" w:color="auto"/>
                    <w:left w:val="none" w:sz="0" w:space="0" w:color="auto"/>
                    <w:bottom w:val="none" w:sz="0" w:space="0" w:color="auto"/>
                    <w:right w:val="none" w:sz="0" w:space="0" w:color="auto"/>
                  </w:divBdr>
                </w:div>
                <w:div w:id="181212915">
                  <w:marLeft w:val="0"/>
                  <w:marRight w:val="0"/>
                  <w:marTop w:val="0"/>
                  <w:marBottom w:val="0"/>
                  <w:divBdr>
                    <w:top w:val="none" w:sz="0" w:space="0" w:color="auto"/>
                    <w:left w:val="none" w:sz="0" w:space="0" w:color="auto"/>
                    <w:bottom w:val="none" w:sz="0" w:space="0" w:color="auto"/>
                    <w:right w:val="none" w:sz="0" w:space="0" w:color="auto"/>
                  </w:divBdr>
                </w:div>
                <w:div w:id="147862614">
                  <w:marLeft w:val="0"/>
                  <w:marRight w:val="0"/>
                  <w:marTop w:val="0"/>
                  <w:marBottom w:val="0"/>
                  <w:divBdr>
                    <w:top w:val="none" w:sz="0" w:space="0" w:color="auto"/>
                    <w:left w:val="none" w:sz="0" w:space="0" w:color="auto"/>
                    <w:bottom w:val="none" w:sz="0" w:space="0" w:color="auto"/>
                    <w:right w:val="none" w:sz="0" w:space="0" w:color="auto"/>
                  </w:divBdr>
                </w:div>
                <w:div w:id="1847208750">
                  <w:marLeft w:val="0"/>
                  <w:marRight w:val="0"/>
                  <w:marTop w:val="0"/>
                  <w:marBottom w:val="0"/>
                  <w:divBdr>
                    <w:top w:val="none" w:sz="0" w:space="0" w:color="auto"/>
                    <w:left w:val="none" w:sz="0" w:space="0" w:color="auto"/>
                    <w:bottom w:val="none" w:sz="0" w:space="0" w:color="auto"/>
                    <w:right w:val="none" w:sz="0" w:space="0" w:color="auto"/>
                  </w:divBdr>
                </w:div>
                <w:div w:id="232159492">
                  <w:marLeft w:val="0"/>
                  <w:marRight w:val="0"/>
                  <w:marTop w:val="0"/>
                  <w:marBottom w:val="0"/>
                  <w:divBdr>
                    <w:top w:val="none" w:sz="0" w:space="0" w:color="auto"/>
                    <w:left w:val="none" w:sz="0" w:space="0" w:color="auto"/>
                    <w:bottom w:val="none" w:sz="0" w:space="0" w:color="auto"/>
                    <w:right w:val="none" w:sz="0" w:space="0" w:color="auto"/>
                  </w:divBdr>
                </w:div>
                <w:div w:id="687103848">
                  <w:marLeft w:val="0"/>
                  <w:marRight w:val="0"/>
                  <w:marTop w:val="0"/>
                  <w:marBottom w:val="0"/>
                  <w:divBdr>
                    <w:top w:val="none" w:sz="0" w:space="0" w:color="auto"/>
                    <w:left w:val="none" w:sz="0" w:space="0" w:color="auto"/>
                    <w:bottom w:val="none" w:sz="0" w:space="0" w:color="auto"/>
                    <w:right w:val="none" w:sz="0" w:space="0" w:color="auto"/>
                  </w:divBdr>
                </w:div>
                <w:div w:id="1037974139">
                  <w:marLeft w:val="0"/>
                  <w:marRight w:val="0"/>
                  <w:marTop w:val="0"/>
                  <w:marBottom w:val="0"/>
                  <w:divBdr>
                    <w:top w:val="none" w:sz="0" w:space="0" w:color="auto"/>
                    <w:left w:val="none" w:sz="0" w:space="0" w:color="auto"/>
                    <w:bottom w:val="none" w:sz="0" w:space="0" w:color="auto"/>
                    <w:right w:val="none" w:sz="0" w:space="0" w:color="auto"/>
                  </w:divBdr>
                </w:div>
                <w:div w:id="250507956">
                  <w:marLeft w:val="0"/>
                  <w:marRight w:val="0"/>
                  <w:marTop w:val="0"/>
                  <w:marBottom w:val="0"/>
                  <w:divBdr>
                    <w:top w:val="none" w:sz="0" w:space="0" w:color="auto"/>
                    <w:left w:val="none" w:sz="0" w:space="0" w:color="auto"/>
                    <w:bottom w:val="none" w:sz="0" w:space="0" w:color="auto"/>
                    <w:right w:val="none" w:sz="0" w:space="0" w:color="auto"/>
                  </w:divBdr>
                </w:div>
                <w:div w:id="300158922">
                  <w:marLeft w:val="0"/>
                  <w:marRight w:val="0"/>
                  <w:marTop w:val="0"/>
                  <w:marBottom w:val="0"/>
                  <w:divBdr>
                    <w:top w:val="none" w:sz="0" w:space="0" w:color="auto"/>
                    <w:left w:val="none" w:sz="0" w:space="0" w:color="auto"/>
                    <w:bottom w:val="none" w:sz="0" w:space="0" w:color="auto"/>
                    <w:right w:val="none" w:sz="0" w:space="0" w:color="auto"/>
                  </w:divBdr>
                </w:div>
                <w:div w:id="1049963819">
                  <w:marLeft w:val="0"/>
                  <w:marRight w:val="0"/>
                  <w:marTop w:val="0"/>
                  <w:marBottom w:val="0"/>
                  <w:divBdr>
                    <w:top w:val="none" w:sz="0" w:space="0" w:color="auto"/>
                    <w:left w:val="none" w:sz="0" w:space="0" w:color="auto"/>
                    <w:bottom w:val="none" w:sz="0" w:space="0" w:color="auto"/>
                    <w:right w:val="none" w:sz="0" w:space="0" w:color="auto"/>
                  </w:divBdr>
                </w:div>
                <w:div w:id="1758405369">
                  <w:marLeft w:val="0"/>
                  <w:marRight w:val="0"/>
                  <w:marTop w:val="0"/>
                  <w:marBottom w:val="0"/>
                  <w:divBdr>
                    <w:top w:val="none" w:sz="0" w:space="0" w:color="auto"/>
                    <w:left w:val="none" w:sz="0" w:space="0" w:color="auto"/>
                    <w:bottom w:val="none" w:sz="0" w:space="0" w:color="auto"/>
                    <w:right w:val="none" w:sz="0" w:space="0" w:color="auto"/>
                  </w:divBdr>
                </w:div>
                <w:div w:id="761730486">
                  <w:marLeft w:val="0"/>
                  <w:marRight w:val="0"/>
                  <w:marTop w:val="0"/>
                  <w:marBottom w:val="0"/>
                  <w:divBdr>
                    <w:top w:val="none" w:sz="0" w:space="0" w:color="auto"/>
                    <w:left w:val="none" w:sz="0" w:space="0" w:color="auto"/>
                    <w:bottom w:val="none" w:sz="0" w:space="0" w:color="auto"/>
                    <w:right w:val="none" w:sz="0" w:space="0" w:color="auto"/>
                  </w:divBdr>
                </w:div>
                <w:div w:id="1922837297">
                  <w:marLeft w:val="0"/>
                  <w:marRight w:val="0"/>
                  <w:marTop w:val="0"/>
                  <w:marBottom w:val="0"/>
                  <w:divBdr>
                    <w:top w:val="none" w:sz="0" w:space="0" w:color="auto"/>
                    <w:left w:val="none" w:sz="0" w:space="0" w:color="auto"/>
                    <w:bottom w:val="none" w:sz="0" w:space="0" w:color="auto"/>
                    <w:right w:val="none" w:sz="0" w:space="0" w:color="auto"/>
                  </w:divBdr>
                </w:div>
                <w:div w:id="300618487">
                  <w:marLeft w:val="0"/>
                  <w:marRight w:val="0"/>
                  <w:marTop w:val="0"/>
                  <w:marBottom w:val="0"/>
                  <w:divBdr>
                    <w:top w:val="none" w:sz="0" w:space="0" w:color="auto"/>
                    <w:left w:val="none" w:sz="0" w:space="0" w:color="auto"/>
                    <w:bottom w:val="none" w:sz="0" w:space="0" w:color="auto"/>
                    <w:right w:val="none" w:sz="0" w:space="0" w:color="auto"/>
                  </w:divBdr>
                </w:div>
                <w:div w:id="614483641">
                  <w:marLeft w:val="0"/>
                  <w:marRight w:val="0"/>
                  <w:marTop w:val="0"/>
                  <w:marBottom w:val="0"/>
                  <w:divBdr>
                    <w:top w:val="none" w:sz="0" w:space="0" w:color="auto"/>
                    <w:left w:val="none" w:sz="0" w:space="0" w:color="auto"/>
                    <w:bottom w:val="none" w:sz="0" w:space="0" w:color="auto"/>
                    <w:right w:val="none" w:sz="0" w:space="0" w:color="auto"/>
                  </w:divBdr>
                </w:div>
                <w:div w:id="1106774855">
                  <w:marLeft w:val="0"/>
                  <w:marRight w:val="0"/>
                  <w:marTop w:val="0"/>
                  <w:marBottom w:val="0"/>
                  <w:divBdr>
                    <w:top w:val="none" w:sz="0" w:space="0" w:color="auto"/>
                    <w:left w:val="none" w:sz="0" w:space="0" w:color="auto"/>
                    <w:bottom w:val="none" w:sz="0" w:space="0" w:color="auto"/>
                    <w:right w:val="none" w:sz="0" w:space="0" w:color="auto"/>
                  </w:divBdr>
                </w:div>
                <w:div w:id="706754510">
                  <w:marLeft w:val="0"/>
                  <w:marRight w:val="0"/>
                  <w:marTop w:val="0"/>
                  <w:marBottom w:val="0"/>
                  <w:divBdr>
                    <w:top w:val="none" w:sz="0" w:space="0" w:color="auto"/>
                    <w:left w:val="none" w:sz="0" w:space="0" w:color="auto"/>
                    <w:bottom w:val="none" w:sz="0" w:space="0" w:color="auto"/>
                    <w:right w:val="none" w:sz="0" w:space="0" w:color="auto"/>
                  </w:divBdr>
                </w:div>
                <w:div w:id="1643460532">
                  <w:marLeft w:val="0"/>
                  <w:marRight w:val="0"/>
                  <w:marTop w:val="0"/>
                  <w:marBottom w:val="0"/>
                  <w:divBdr>
                    <w:top w:val="none" w:sz="0" w:space="0" w:color="auto"/>
                    <w:left w:val="none" w:sz="0" w:space="0" w:color="auto"/>
                    <w:bottom w:val="none" w:sz="0" w:space="0" w:color="auto"/>
                    <w:right w:val="none" w:sz="0" w:space="0" w:color="auto"/>
                  </w:divBdr>
                </w:div>
                <w:div w:id="2057309254">
                  <w:marLeft w:val="0"/>
                  <w:marRight w:val="0"/>
                  <w:marTop w:val="0"/>
                  <w:marBottom w:val="0"/>
                  <w:divBdr>
                    <w:top w:val="none" w:sz="0" w:space="0" w:color="auto"/>
                    <w:left w:val="none" w:sz="0" w:space="0" w:color="auto"/>
                    <w:bottom w:val="none" w:sz="0" w:space="0" w:color="auto"/>
                    <w:right w:val="none" w:sz="0" w:space="0" w:color="auto"/>
                  </w:divBdr>
                </w:div>
                <w:div w:id="1968855257">
                  <w:marLeft w:val="0"/>
                  <w:marRight w:val="0"/>
                  <w:marTop w:val="0"/>
                  <w:marBottom w:val="0"/>
                  <w:divBdr>
                    <w:top w:val="none" w:sz="0" w:space="0" w:color="auto"/>
                    <w:left w:val="none" w:sz="0" w:space="0" w:color="auto"/>
                    <w:bottom w:val="none" w:sz="0" w:space="0" w:color="auto"/>
                    <w:right w:val="none" w:sz="0" w:space="0" w:color="auto"/>
                  </w:divBdr>
                </w:div>
                <w:div w:id="292490916">
                  <w:marLeft w:val="0"/>
                  <w:marRight w:val="0"/>
                  <w:marTop w:val="0"/>
                  <w:marBottom w:val="0"/>
                  <w:divBdr>
                    <w:top w:val="none" w:sz="0" w:space="0" w:color="auto"/>
                    <w:left w:val="none" w:sz="0" w:space="0" w:color="auto"/>
                    <w:bottom w:val="none" w:sz="0" w:space="0" w:color="auto"/>
                    <w:right w:val="none" w:sz="0" w:space="0" w:color="auto"/>
                  </w:divBdr>
                </w:div>
                <w:div w:id="1215391947">
                  <w:marLeft w:val="0"/>
                  <w:marRight w:val="0"/>
                  <w:marTop w:val="0"/>
                  <w:marBottom w:val="0"/>
                  <w:divBdr>
                    <w:top w:val="none" w:sz="0" w:space="0" w:color="auto"/>
                    <w:left w:val="none" w:sz="0" w:space="0" w:color="auto"/>
                    <w:bottom w:val="none" w:sz="0" w:space="0" w:color="auto"/>
                    <w:right w:val="none" w:sz="0" w:space="0" w:color="auto"/>
                  </w:divBdr>
                </w:div>
                <w:div w:id="1213079125">
                  <w:marLeft w:val="0"/>
                  <w:marRight w:val="0"/>
                  <w:marTop w:val="0"/>
                  <w:marBottom w:val="0"/>
                  <w:divBdr>
                    <w:top w:val="none" w:sz="0" w:space="0" w:color="auto"/>
                    <w:left w:val="none" w:sz="0" w:space="0" w:color="auto"/>
                    <w:bottom w:val="none" w:sz="0" w:space="0" w:color="auto"/>
                    <w:right w:val="none" w:sz="0" w:space="0" w:color="auto"/>
                  </w:divBdr>
                </w:div>
                <w:div w:id="578831689">
                  <w:marLeft w:val="0"/>
                  <w:marRight w:val="0"/>
                  <w:marTop w:val="0"/>
                  <w:marBottom w:val="0"/>
                  <w:divBdr>
                    <w:top w:val="none" w:sz="0" w:space="0" w:color="auto"/>
                    <w:left w:val="none" w:sz="0" w:space="0" w:color="auto"/>
                    <w:bottom w:val="none" w:sz="0" w:space="0" w:color="auto"/>
                    <w:right w:val="none" w:sz="0" w:space="0" w:color="auto"/>
                  </w:divBdr>
                </w:div>
                <w:div w:id="340473291">
                  <w:marLeft w:val="0"/>
                  <w:marRight w:val="0"/>
                  <w:marTop w:val="0"/>
                  <w:marBottom w:val="0"/>
                  <w:divBdr>
                    <w:top w:val="none" w:sz="0" w:space="0" w:color="auto"/>
                    <w:left w:val="none" w:sz="0" w:space="0" w:color="auto"/>
                    <w:bottom w:val="none" w:sz="0" w:space="0" w:color="auto"/>
                    <w:right w:val="none" w:sz="0" w:space="0" w:color="auto"/>
                  </w:divBdr>
                </w:div>
                <w:div w:id="1429622686">
                  <w:marLeft w:val="0"/>
                  <w:marRight w:val="0"/>
                  <w:marTop w:val="0"/>
                  <w:marBottom w:val="0"/>
                  <w:divBdr>
                    <w:top w:val="none" w:sz="0" w:space="0" w:color="auto"/>
                    <w:left w:val="none" w:sz="0" w:space="0" w:color="auto"/>
                    <w:bottom w:val="none" w:sz="0" w:space="0" w:color="auto"/>
                    <w:right w:val="none" w:sz="0" w:space="0" w:color="auto"/>
                  </w:divBdr>
                </w:div>
                <w:div w:id="2134013073">
                  <w:marLeft w:val="0"/>
                  <w:marRight w:val="0"/>
                  <w:marTop w:val="0"/>
                  <w:marBottom w:val="0"/>
                  <w:divBdr>
                    <w:top w:val="none" w:sz="0" w:space="0" w:color="auto"/>
                    <w:left w:val="none" w:sz="0" w:space="0" w:color="auto"/>
                    <w:bottom w:val="none" w:sz="0" w:space="0" w:color="auto"/>
                    <w:right w:val="none" w:sz="0" w:space="0" w:color="auto"/>
                  </w:divBdr>
                </w:div>
                <w:div w:id="440492134">
                  <w:marLeft w:val="0"/>
                  <w:marRight w:val="0"/>
                  <w:marTop w:val="0"/>
                  <w:marBottom w:val="0"/>
                  <w:divBdr>
                    <w:top w:val="none" w:sz="0" w:space="0" w:color="auto"/>
                    <w:left w:val="none" w:sz="0" w:space="0" w:color="auto"/>
                    <w:bottom w:val="none" w:sz="0" w:space="0" w:color="auto"/>
                    <w:right w:val="none" w:sz="0" w:space="0" w:color="auto"/>
                  </w:divBdr>
                </w:div>
                <w:div w:id="996105304">
                  <w:marLeft w:val="0"/>
                  <w:marRight w:val="0"/>
                  <w:marTop w:val="0"/>
                  <w:marBottom w:val="0"/>
                  <w:divBdr>
                    <w:top w:val="none" w:sz="0" w:space="0" w:color="auto"/>
                    <w:left w:val="none" w:sz="0" w:space="0" w:color="auto"/>
                    <w:bottom w:val="none" w:sz="0" w:space="0" w:color="auto"/>
                    <w:right w:val="none" w:sz="0" w:space="0" w:color="auto"/>
                  </w:divBdr>
                </w:div>
                <w:div w:id="1298490627">
                  <w:marLeft w:val="0"/>
                  <w:marRight w:val="0"/>
                  <w:marTop w:val="0"/>
                  <w:marBottom w:val="0"/>
                  <w:divBdr>
                    <w:top w:val="none" w:sz="0" w:space="0" w:color="auto"/>
                    <w:left w:val="none" w:sz="0" w:space="0" w:color="auto"/>
                    <w:bottom w:val="none" w:sz="0" w:space="0" w:color="auto"/>
                    <w:right w:val="none" w:sz="0" w:space="0" w:color="auto"/>
                  </w:divBdr>
                </w:div>
                <w:div w:id="1319919072">
                  <w:marLeft w:val="0"/>
                  <w:marRight w:val="0"/>
                  <w:marTop w:val="0"/>
                  <w:marBottom w:val="0"/>
                  <w:divBdr>
                    <w:top w:val="none" w:sz="0" w:space="0" w:color="auto"/>
                    <w:left w:val="none" w:sz="0" w:space="0" w:color="auto"/>
                    <w:bottom w:val="none" w:sz="0" w:space="0" w:color="auto"/>
                    <w:right w:val="none" w:sz="0" w:space="0" w:color="auto"/>
                  </w:divBdr>
                </w:div>
                <w:div w:id="115757364">
                  <w:marLeft w:val="0"/>
                  <w:marRight w:val="0"/>
                  <w:marTop w:val="0"/>
                  <w:marBottom w:val="0"/>
                  <w:divBdr>
                    <w:top w:val="none" w:sz="0" w:space="0" w:color="auto"/>
                    <w:left w:val="none" w:sz="0" w:space="0" w:color="auto"/>
                    <w:bottom w:val="none" w:sz="0" w:space="0" w:color="auto"/>
                    <w:right w:val="none" w:sz="0" w:space="0" w:color="auto"/>
                  </w:divBdr>
                </w:div>
                <w:div w:id="1625770028">
                  <w:marLeft w:val="0"/>
                  <w:marRight w:val="0"/>
                  <w:marTop w:val="0"/>
                  <w:marBottom w:val="0"/>
                  <w:divBdr>
                    <w:top w:val="none" w:sz="0" w:space="0" w:color="auto"/>
                    <w:left w:val="none" w:sz="0" w:space="0" w:color="auto"/>
                    <w:bottom w:val="none" w:sz="0" w:space="0" w:color="auto"/>
                    <w:right w:val="none" w:sz="0" w:space="0" w:color="auto"/>
                  </w:divBdr>
                </w:div>
                <w:div w:id="1789086914">
                  <w:marLeft w:val="0"/>
                  <w:marRight w:val="0"/>
                  <w:marTop w:val="0"/>
                  <w:marBottom w:val="0"/>
                  <w:divBdr>
                    <w:top w:val="none" w:sz="0" w:space="0" w:color="auto"/>
                    <w:left w:val="none" w:sz="0" w:space="0" w:color="auto"/>
                    <w:bottom w:val="none" w:sz="0" w:space="0" w:color="auto"/>
                    <w:right w:val="none" w:sz="0" w:space="0" w:color="auto"/>
                  </w:divBdr>
                </w:div>
                <w:div w:id="1472290506">
                  <w:marLeft w:val="0"/>
                  <w:marRight w:val="0"/>
                  <w:marTop w:val="0"/>
                  <w:marBottom w:val="0"/>
                  <w:divBdr>
                    <w:top w:val="none" w:sz="0" w:space="0" w:color="auto"/>
                    <w:left w:val="none" w:sz="0" w:space="0" w:color="auto"/>
                    <w:bottom w:val="none" w:sz="0" w:space="0" w:color="auto"/>
                    <w:right w:val="none" w:sz="0" w:space="0" w:color="auto"/>
                  </w:divBdr>
                </w:div>
                <w:div w:id="66344681">
                  <w:marLeft w:val="0"/>
                  <w:marRight w:val="0"/>
                  <w:marTop w:val="0"/>
                  <w:marBottom w:val="0"/>
                  <w:divBdr>
                    <w:top w:val="none" w:sz="0" w:space="0" w:color="auto"/>
                    <w:left w:val="none" w:sz="0" w:space="0" w:color="auto"/>
                    <w:bottom w:val="none" w:sz="0" w:space="0" w:color="auto"/>
                    <w:right w:val="none" w:sz="0" w:space="0" w:color="auto"/>
                  </w:divBdr>
                </w:div>
                <w:div w:id="1512329928">
                  <w:marLeft w:val="0"/>
                  <w:marRight w:val="0"/>
                  <w:marTop w:val="0"/>
                  <w:marBottom w:val="0"/>
                  <w:divBdr>
                    <w:top w:val="none" w:sz="0" w:space="0" w:color="auto"/>
                    <w:left w:val="none" w:sz="0" w:space="0" w:color="auto"/>
                    <w:bottom w:val="none" w:sz="0" w:space="0" w:color="auto"/>
                    <w:right w:val="none" w:sz="0" w:space="0" w:color="auto"/>
                  </w:divBdr>
                </w:div>
                <w:div w:id="1700622960">
                  <w:marLeft w:val="0"/>
                  <w:marRight w:val="0"/>
                  <w:marTop w:val="0"/>
                  <w:marBottom w:val="0"/>
                  <w:divBdr>
                    <w:top w:val="none" w:sz="0" w:space="0" w:color="auto"/>
                    <w:left w:val="none" w:sz="0" w:space="0" w:color="auto"/>
                    <w:bottom w:val="none" w:sz="0" w:space="0" w:color="auto"/>
                    <w:right w:val="none" w:sz="0" w:space="0" w:color="auto"/>
                  </w:divBdr>
                </w:div>
                <w:div w:id="1677728542">
                  <w:marLeft w:val="0"/>
                  <w:marRight w:val="0"/>
                  <w:marTop w:val="0"/>
                  <w:marBottom w:val="0"/>
                  <w:divBdr>
                    <w:top w:val="none" w:sz="0" w:space="0" w:color="auto"/>
                    <w:left w:val="none" w:sz="0" w:space="0" w:color="auto"/>
                    <w:bottom w:val="none" w:sz="0" w:space="0" w:color="auto"/>
                    <w:right w:val="none" w:sz="0" w:space="0" w:color="auto"/>
                  </w:divBdr>
                </w:div>
                <w:div w:id="1315792734">
                  <w:marLeft w:val="0"/>
                  <w:marRight w:val="0"/>
                  <w:marTop w:val="0"/>
                  <w:marBottom w:val="0"/>
                  <w:divBdr>
                    <w:top w:val="none" w:sz="0" w:space="0" w:color="auto"/>
                    <w:left w:val="none" w:sz="0" w:space="0" w:color="auto"/>
                    <w:bottom w:val="none" w:sz="0" w:space="0" w:color="auto"/>
                    <w:right w:val="none" w:sz="0" w:space="0" w:color="auto"/>
                  </w:divBdr>
                </w:div>
                <w:div w:id="649407840">
                  <w:marLeft w:val="0"/>
                  <w:marRight w:val="0"/>
                  <w:marTop w:val="0"/>
                  <w:marBottom w:val="0"/>
                  <w:divBdr>
                    <w:top w:val="none" w:sz="0" w:space="0" w:color="auto"/>
                    <w:left w:val="none" w:sz="0" w:space="0" w:color="auto"/>
                    <w:bottom w:val="none" w:sz="0" w:space="0" w:color="auto"/>
                    <w:right w:val="none" w:sz="0" w:space="0" w:color="auto"/>
                  </w:divBdr>
                </w:div>
                <w:div w:id="1081952871">
                  <w:marLeft w:val="0"/>
                  <w:marRight w:val="0"/>
                  <w:marTop w:val="0"/>
                  <w:marBottom w:val="0"/>
                  <w:divBdr>
                    <w:top w:val="none" w:sz="0" w:space="0" w:color="auto"/>
                    <w:left w:val="none" w:sz="0" w:space="0" w:color="auto"/>
                    <w:bottom w:val="none" w:sz="0" w:space="0" w:color="auto"/>
                    <w:right w:val="none" w:sz="0" w:space="0" w:color="auto"/>
                  </w:divBdr>
                </w:div>
                <w:div w:id="5715034">
                  <w:marLeft w:val="0"/>
                  <w:marRight w:val="0"/>
                  <w:marTop w:val="0"/>
                  <w:marBottom w:val="0"/>
                  <w:divBdr>
                    <w:top w:val="none" w:sz="0" w:space="0" w:color="auto"/>
                    <w:left w:val="none" w:sz="0" w:space="0" w:color="auto"/>
                    <w:bottom w:val="none" w:sz="0" w:space="0" w:color="auto"/>
                    <w:right w:val="none" w:sz="0" w:space="0" w:color="auto"/>
                  </w:divBdr>
                </w:div>
                <w:div w:id="1846702288">
                  <w:marLeft w:val="0"/>
                  <w:marRight w:val="0"/>
                  <w:marTop w:val="0"/>
                  <w:marBottom w:val="0"/>
                  <w:divBdr>
                    <w:top w:val="none" w:sz="0" w:space="0" w:color="auto"/>
                    <w:left w:val="none" w:sz="0" w:space="0" w:color="auto"/>
                    <w:bottom w:val="none" w:sz="0" w:space="0" w:color="auto"/>
                    <w:right w:val="none" w:sz="0" w:space="0" w:color="auto"/>
                  </w:divBdr>
                </w:div>
                <w:div w:id="1970014072">
                  <w:marLeft w:val="0"/>
                  <w:marRight w:val="0"/>
                  <w:marTop w:val="0"/>
                  <w:marBottom w:val="0"/>
                  <w:divBdr>
                    <w:top w:val="none" w:sz="0" w:space="0" w:color="auto"/>
                    <w:left w:val="none" w:sz="0" w:space="0" w:color="auto"/>
                    <w:bottom w:val="none" w:sz="0" w:space="0" w:color="auto"/>
                    <w:right w:val="none" w:sz="0" w:space="0" w:color="auto"/>
                  </w:divBdr>
                </w:div>
                <w:div w:id="296763836">
                  <w:marLeft w:val="0"/>
                  <w:marRight w:val="0"/>
                  <w:marTop w:val="0"/>
                  <w:marBottom w:val="0"/>
                  <w:divBdr>
                    <w:top w:val="none" w:sz="0" w:space="0" w:color="auto"/>
                    <w:left w:val="none" w:sz="0" w:space="0" w:color="auto"/>
                    <w:bottom w:val="none" w:sz="0" w:space="0" w:color="auto"/>
                    <w:right w:val="none" w:sz="0" w:space="0" w:color="auto"/>
                  </w:divBdr>
                </w:div>
                <w:div w:id="1937908018">
                  <w:marLeft w:val="0"/>
                  <w:marRight w:val="0"/>
                  <w:marTop w:val="0"/>
                  <w:marBottom w:val="0"/>
                  <w:divBdr>
                    <w:top w:val="none" w:sz="0" w:space="0" w:color="auto"/>
                    <w:left w:val="none" w:sz="0" w:space="0" w:color="auto"/>
                    <w:bottom w:val="none" w:sz="0" w:space="0" w:color="auto"/>
                    <w:right w:val="none" w:sz="0" w:space="0" w:color="auto"/>
                  </w:divBdr>
                </w:div>
                <w:div w:id="352996209">
                  <w:marLeft w:val="0"/>
                  <w:marRight w:val="0"/>
                  <w:marTop w:val="0"/>
                  <w:marBottom w:val="0"/>
                  <w:divBdr>
                    <w:top w:val="none" w:sz="0" w:space="0" w:color="auto"/>
                    <w:left w:val="none" w:sz="0" w:space="0" w:color="auto"/>
                    <w:bottom w:val="none" w:sz="0" w:space="0" w:color="auto"/>
                    <w:right w:val="none" w:sz="0" w:space="0" w:color="auto"/>
                  </w:divBdr>
                </w:div>
                <w:div w:id="1180391935">
                  <w:marLeft w:val="0"/>
                  <w:marRight w:val="0"/>
                  <w:marTop w:val="0"/>
                  <w:marBottom w:val="0"/>
                  <w:divBdr>
                    <w:top w:val="none" w:sz="0" w:space="0" w:color="auto"/>
                    <w:left w:val="none" w:sz="0" w:space="0" w:color="auto"/>
                    <w:bottom w:val="none" w:sz="0" w:space="0" w:color="auto"/>
                    <w:right w:val="none" w:sz="0" w:space="0" w:color="auto"/>
                  </w:divBdr>
                </w:div>
                <w:div w:id="760416149">
                  <w:marLeft w:val="0"/>
                  <w:marRight w:val="0"/>
                  <w:marTop w:val="0"/>
                  <w:marBottom w:val="0"/>
                  <w:divBdr>
                    <w:top w:val="none" w:sz="0" w:space="0" w:color="auto"/>
                    <w:left w:val="none" w:sz="0" w:space="0" w:color="auto"/>
                    <w:bottom w:val="none" w:sz="0" w:space="0" w:color="auto"/>
                    <w:right w:val="none" w:sz="0" w:space="0" w:color="auto"/>
                  </w:divBdr>
                </w:div>
                <w:div w:id="1763455523">
                  <w:marLeft w:val="0"/>
                  <w:marRight w:val="0"/>
                  <w:marTop w:val="0"/>
                  <w:marBottom w:val="0"/>
                  <w:divBdr>
                    <w:top w:val="none" w:sz="0" w:space="0" w:color="auto"/>
                    <w:left w:val="none" w:sz="0" w:space="0" w:color="auto"/>
                    <w:bottom w:val="none" w:sz="0" w:space="0" w:color="auto"/>
                    <w:right w:val="none" w:sz="0" w:space="0" w:color="auto"/>
                  </w:divBdr>
                </w:div>
                <w:div w:id="119105809">
                  <w:marLeft w:val="0"/>
                  <w:marRight w:val="0"/>
                  <w:marTop w:val="0"/>
                  <w:marBottom w:val="0"/>
                  <w:divBdr>
                    <w:top w:val="none" w:sz="0" w:space="0" w:color="auto"/>
                    <w:left w:val="none" w:sz="0" w:space="0" w:color="auto"/>
                    <w:bottom w:val="none" w:sz="0" w:space="0" w:color="auto"/>
                    <w:right w:val="none" w:sz="0" w:space="0" w:color="auto"/>
                  </w:divBdr>
                </w:div>
                <w:div w:id="1704748792">
                  <w:marLeft w:val="0"/>
                  <w:marRight w:val="0"/>
                  <w:marTop w:val="0"/>
                  <w:marBottom w:val="0"/>
                  <w:divBdr>
                    <w:top w:val="none" w:sz="0" w:space="0" w:color="auto"/>
                    <w:left w:val="none" w:sz="0" w:space="0" w:color="auto"/>
                    <w:bottom w:val="none" w:sz="0" w:space="0" w:color="auto"/>
                    <w:right w:val="none" w:sz="0" w:space="0" w:color="auto"/>
                  </w:divBdr>
                </w:div>
                <w:div w:id="1861308911">
                  <w:marLeft w:val="0"/>
                  <w:marRight w:val="0"/>
                  <w:marTop w:val="0"/>
                  <w:marBottom w:val="0"/>
                  <w:divBdr>
                    <w:top w:val="none" w:sz="0" w:space="0" w:color="auto"/>
                    <w:left w:val="none" w:sz="0" w:space="0" w:color="auto"/>
                    <w:bottom w:val="none" w:sz="0" w:space="0" w:color="auto"/>
                    <w:right w:val="none" w:sz="0" w:space="0" w:color="auto"/>
                  </w:divBdr>
                </w:div>
                <w:div w:id="1388452228">
                  <w:marLeft w:val="0"/>
                  <w:marRight w:val="0"/>
                  <w:marTop w:val="0"/>
                  <w:marBottom w:val="0"/>
                  <w:divBdr>
                    <w:top w:val="none" w:sz="0" w:space="0" w:color="auto"/>
                    <w:left w:val="none" w:sz="0" w:space="0" w:color="auto"/>
                    <w:bottom w:val="none" w:sz="0" w:space="0" w:color="auto"/>
                    <w:right w:val="none" w:sz="0" w:space="0" w:color="auto"/>
                  </w:divBdr>
                </w:div>
                <w:div w:id="1686596712">
                  <w:marLeft w:val="0"/>
                  <w:marRight w:val="0"/>
                  <w:marTop w:val="0"/>
                  <w:marBottom w:val="0"/>
                  <w:divBdr>
                    <w:top w:val="none" w:sz="0" w:space="0" w:color="auto"/>
                    <w:left w:val="none" w:sz="0" w:space="0" w:color="auto"/>
                    <w:bottom w:val="none" w:sz="0" w:space="0" w:color="auto"/>
                    <w:right w:val="none" w:sz="0" w:space="0" w:color="auto"/>
                  </w:divBdr>
                </w:div>
                <w:div w:id="123742081">
                  <w:marLeft w:val="0"/>
                  <w:marRight w:val="0"/>
                  <w:marTop w:val="0"/>
                  <w:marBottom w:val="0"/>
                  <w:divBdr>
                    <w:top w:val="none" w:sz="0" w:space="0" w:color="auto"/>
                    <w:left w:val="none" w:sz="0" w:space="0" w:color="auto"/>
                    <w:bottom w:val="none" w:sz="0" w:space="0" w:color="auto"/>
                    <w:right w:val="none" w:sz="0" w:space="0" w:color="auto"/>
                  </w:divBdr>
                </w:div>
                <w:div w:id="515388547">
                  <w:marLeft w:val="0"/>
                  <w:marRight w:val="0"/>
                  <w:marTop w:val="0"/>
                  <w:marBottom w:val="0"/>
                  <w:divBdr>
                    <w:top w:val="none" w:sz="0" w:space="0" w:color="auto"/>
                    <w:left w:val="none" w:sz="0" w:space="0" w:color="auto"/>
                    <w:bottom w:val="none" w:sz="0" w:space="0" w:color="auto"/>
                    <w:right w:val="none" w:sz="0" w:space="0" w:color="auto"/>
                  </w:divBdr>
                </w:div>
                <w:div w:id="644774344">
                  <w:marLeft w:val="0"/>
                  <w:marRight w:val="0"/>
                  <w:marTop w:val="0"/>
                  <w:marBottom w:val="0"/>
                  <w:divBdr>
                    <w:top w:val="none" w:sz="0" w:space="0" w:color="auto"/>
                    <w:left w:val="none" w:sz="0" w:space="0" w:color="auto"/>
                    <w:bottom w:val="none" w:sz="0" w:space="0" w:color="auto"/>
                    <w:right w:val="none" w:sz="0" w:space="0" w:color="auto"/>
                  </w:divBdr>
                </w:div>
                <w:div w:id="550457352">
                  <w:marLeft w:val="0"/>
                  <w:marRight w:val="0"/>
                  <w:marTop w:val="0"/>
                  <w:marBottom w:val="0"/>
                  <w:divBdr>
                    <w:top w:val="none" w:sz="0" w:space="0" w:color="auto"/>
                    <w:left w:val="none" w:sz="0" w:space="0" w:color="auto"/>
                    <w:bottom w:val="none" w:sz="0" w:space="0" w:color="auto"/>
                    <w:right w:val="none" w:sz="0" w:space="0" w:color="auto"/>
                  </w:divBdr>
                </w:div>
                <w:div w:id="1664695693">
                  <w:marLeft w:val="0"/>
                  <w:marRight w:val="0"/>
                  <w:marTop w:val="0"/>
                  <w:marBottom w:val="0"/>
                  <w:divBdr>
                    <w:top w:val="none" w:sz="0" w:space="0" w:color="auto"/>
                    <w:left w:val="none" w:sz="0" w:space="0" w:color="auto"/>
                    <w:bottom w:val="none" w:sz="0" w:space="0" w:color="auto"/>
                    <w:right w:val="none" w:sz="0" w:space="0" w:color="auto"/>
                  </w:divBdr>
                </w:div>
                <w:div w:id="1455052492">
                  <w:marLeft w:val="0"/>
                  <w:marRight w:val="0"/>
                  <w:marTop w:val="0"/>
                  <w:marBottom w:val="0"/>
                  <w:divBdr>
                    <w:top w:val="none" w:sz="0" w:space="0" w:color="auto"/>
                    <w:left w:val="none" w:sz="0" w:space="0" w:color="auto"/>
                    <w:bottom w:val="none" w:sz="0" w:space="0" w:color="auto"/>
                    <w:right w:val="none" w:sz="0" w:space="0" w:color="auto"/>
                  </w:divBdr>
                </w:div>
                <w:div w:id="1628396226">
                  <w:marLeft w:val="0"/>
                  <w:marRight w:val="0"/>
                  <w:marTop w:val="0"/>
                  <w:marBottom w:val="0"/>
                  <w:divBdr>
                    <w:top w:val="none" w:sz="0" w:space="0" w:color="auto"/>
                    <w:left w:val="none" w:sz="0" w:space="0" w:color="auto"/>
                    <w:bottom w:val="none" w:sz="0" w:space="0" w:color="auto"/>
                    <w:right w:val="none" w:sz="0" w:space="0" w:color="auto"/>
                  </w:divBdr>
                </w:div>
                <w:div w:id="2011785744">
                  <w:marLeft w:val="0"/>
                  <w:marRight w:val="0"/>
                  <w:marTop w:val="0"/>
                  <w:marBottom w:val="0"/>
                  <w:divBdr>
                    <w:top w:val="none" w:sz="0" w:space="0" w:color="auto"/>
                    <w:left w:val="none" w:sz="0" w:space="0" w:color="auto"/>
                    <w:bottom w:val="none" w:sz="0" w:space="0" w:color="auto"/>
                    <w:right w:val="none" w:sz="0" w:space="0" w:color="auto"/>
                  </w:divBdr>
                </w:div>
                <w:div w:id="346567499">
                  <w:marLeft w:val="0"/>
                  <w:marRight w:val="0"/>
                  <w:marTop w:val="0"/>
                  <w:marBottom w:val="0"/>
                  <w:divBdr>
                    <w:top w:val="none" w:sz="0" w:space="0" w:color="auto"/>
                    <w:left w:val="none" w:sz="0" w:space="0" w:color="auto"/>
                    <w:bottom w:val="none" w:sz="0" w:space="0" w:color="auto"/>
                    <w:right w:val="none" w:sz="0" w:space="0" w:color="auto"/>
                  </w:divBdr>
                </w:div>
                <w:div w:id="1560239203">
                  <w:marLeft w:val="0"/>
                  <w:marRight w:val="0"/>
                  <w:marTop w:val="0"/>
                  <w:marBottom w:val="0"/>
                  <w:divBdr>
                    <w:top w:val="none" w:sz="0" w:space="0" w:color="auto"/>
                    <w:left w:val="none" w:sz="0" w:space="0" w:color="auto"/>
                    <w:bottom w:val="none" w:sz="0" w:space="0" w:color="auto"/>
                    <w:right w:val="none" w:sz="0" w:space="0" w:color="auto"/>
                  </w:divBdr>
                </w:div>
                <w:div w:id="1942028960">
                  <w:marLeft w:val="0"/>
                  <w:marRight w:val="0"/>
                  <w:marTop w:val="0"/>
                  <w:marBottom w:val="0"/>
                  <w:divBdr>
                    <w:top w:val="none" w:sz="0" w:space="0" w:color="auto"/>
                    <w:left w:val="none" w:sz="0" w:space="0" w:color="auto"/>
                    <w:bottom w:val="none" w:sz="0" w:space="0" w:color="auto"/>
                    <w:right w:val="none" w:sz="0" w:space="0" w:color="auto"/>
                  </w:divBdr>
                </w:div>
                <w:div w:id="1157069884">
                  <w:marLeft w:val="0"/>
                  <w:marRight w:val="0"/>
                  <w:marTop w:val="0"/>
                  <w:marBottom w:val="0"/>
                  <w:divBdr>
                    <w:top w:val="none" w:sz="0" w:space="0" w:color="auto"/>
                    <w:left w:val="none" w:sz="0" w:space="0" w:color="auto"/>
                    <w:bottom w:val="none" w:sz="0" w:space="0" w:color="auto"/>
                    <w:right w:val="none" w:sz="0" w:space="0" w:color="auto"/>
                  </w:divBdr>
                </w:div>
                <w:div w:id="939683312">
                  <w:marLeft w:val="0"/>
                  <w:marRight w:val="0"/>
                  <w:marTop w:val="0"/>
                  <w:marBottom w:val="0"/>
                  <w:divBdr>
                    <w:top w:val="none" w:sz="0" w:space="0" w:color="auto"/>
                    <w:left w:val="none" w:sz="0" w:space="0" w:color="auto"/>
                    <w:bottom w:val="none" w:sz="0" w:space="0" w:color="auto"/>
                    <w:right w:val="none" w:sz="0" w:space="0" w:color="auto"/>
                  </w:divBdr>
                </w:div>
                <w:div w:id="663632731">
                  <w:marLeft w:val="0"/>
                  <w:marRight w:val="0"/>
                  <w:marTop w:val="0"/>
                  <w:marBottom w:val="0"/>
                  <w:divBdr>
                    <w:top w:val="none" w:sz="0" w:space="0" w:color="auto"/>
                    <w:left w:val="none" w:sz="0" w:space="0" w:color="auto"/>
                    <w:bottom w:val="none" w:sz="0" w:space="0" w:color="auto"/>
                    <w:right w:val="none" w:sz="0" w:space="0" w:color="auto"/>
                  </w:divBdr>
                </w:div>
                <w:div w:id="946696473">
                  <w:marLeft w:val="0"/>
                  <w:marRight w:val="0"/>
                  <w:marTop w:val="0"/>
                  <w:marBottom w:val="0"/>
                  <w:divBdr>
                    <w:top w:val="none" w:sz="0" w:space="0" w:color="auto"/>
                    <w:left w:val="none" w:sz="0" w:space="0" w:color="auto"/>
                    <w:bottom w:val="none" w:sz="0" w:space="0" w:color="auto"/>
                    <w:right w:val="none" w:sz="0" w:space="0" w:color="auto"/>
                  </w:divBdr>
                </w:div>
                <w:div w:id="1865093709">
                  <w:marLeft w:val="0"/>
                  <w:marRight w:val="0"/>
                  <w:marTop w:val="0"/>
                  <w:marBottom w:val="0"/>
                  <w:divBdr>
                    <w:top w:val="none" w:sz="0" w:space="0" w:color="auto"/>
                    <w:left w:val="none" w:sz="0" w:space="0" w:color="auto"/>
                    <w:bottom w:val="none" w:sz="0" w:space="0" w:color="auto"/>
                    <w:right w:val="none" w:sz="0" w:space="0" w:color="auto"/>
                  </w:divBdr>
                </w:div>
                <w:div w:id="362676647">
                  <w:marLeft w:val="0"/>
                  <w:marRight w:val="0"/>
                  <w:marTop w:val="0"/>
                  <w:marBottom w:val="0"/>
                  <w:divBdr>
                    <w:top w:val="none" w:sz="0" w:space="0" w:color="auto"/>
                    <w:left w:val="none" w:sz="0" w:space="0" w:color="auto"/>
                    <w:bottom w:val="none" w:sz="0" w:space="0" w:color="auto"/>
                    <w:right w:val="none" w:sz="0" w:space="0" w:color="auto"/>
                  </w:divBdr>
                </w:div>
                <w:div w:id="1738237729">
                  <w:marLeft w:val="0"/>
                  <w:marRight w:val="0"/>
                  <w:marTop w:val="0"/>
                  <w:marBottom w:val="0"/>
                  <w:divBdr>
                    <w:top w:val="none" w:sz="0" w:space="0" w:color="auto"/>
                    <w:left w:val="none" w:sz="0" w:space="0" w:color="auto"/>
                    <w:bottom w:val="none" w:sz="0" w:space="0" w:color="auto"/>
                    <w:right w:val="none" w:sz="0" w:space="0" w:color="auto"/>
                  </w:divBdr>
                </w:div>
                <w:div w:id="80614019">
                  <w:marLeft w:val="0"/>
                  <w:marRight w:val="0"/>
                  <w:marTop w:val="0"/>
                  <w:marBottom w:val="0"/>
                  <w:divBdr>
                    <w:top w:val="none" w:sz="0" w:space="0" w:color="auto"/>
                    <w:left w:val="none" w:sz="0" w:space="0" w:color="auto"/>
                    <w:bottom w:val="none" w:sz="0" w:space="0" w:color="auto"/>
                    <w:right w:val="none" w:sz="0" w:space="0" w:color="auto"/>
                  </w:divBdr>
                </w:div>
                <w:div w:id="1048333084">
                  <w:marLeft w:val="0"/>
                  <w:marRight w:val="0"/>
                  <w:marTop w:val="0"/>
                  <w:marBottom w:val="0"/>
                  <w:divBdr>
                    <w:top w:val="none" w:sz="0" w:space="0" w:color="auto"/>
                    <w:left w:val="none" w:sz="0" w:space="0" w:color="auto"/>
                    <w:bottom w:val="none" w:sz="0" w:space="0" w:color="auto"/>
                    <w:right w:val="none" w:sz="0" w:space="0" w:color="auto"/>
                  </w:divBdr>
                </w:div>
                <w:div w:id="2140606685">
                  <w:marLeft w:val="0"/>
                  <w:marRight w:val="0"/>
                  <w:marTop w:val="0"/>
                  <w:marBottom w:val="0"/>
                  <w:divBdr>
                    <w:top w:val="none" w:sz="0" w:space="0" w:color="auto"/>
                    <w:left w:val="none" w:sz="0" w:space="0" w:color="auto"/>
                    <w:bottom w:val="none" w:sz="0" w:space="0" w:color="auto"/>
                    <w:right w:val="none" w:sz="0" w:space="0" w:color="auto"/>
                  </w:divBdr>
                </w:div>
                <w:div w:id="226843673">
                  <w:marLeft w:val="0"/>
                  <w:marRight w:val="0"/>
                  <w:marTop w:val="0"/>
                  <w:marBottom w:val="0"/>
                  <w:divBdr>
                    <w:top w:val="none" w:sz="0" w:space="0" w:color="auto"/>
                    <w:left w:val="none" w:sz="0" w:space="0" w:color="auto"/>
                    <w:bottom w:val="none" w:sz="0" w:space="0" w:color="auto"/>
                    <w:right w:val="none" w:sz="0" w:space="0" w:color="auto"/>
                  </w:divBdr>
                </w:div>
                <w:div w:id="1443183381">
                  <w:marLeft w:val="0"/>
                  <w:marRight w:val="0"/>
                  <w:marTop w:val="0"/>
                  <w:marBottom w:val="0"/>
                  <w:divBdr>
                    <w:top w:val="none" w:sz="0" w:space="0" w:color="auto"/>
                    <w:left w:val="none" w:sz="0" w:space="0" w:color="auto"/>
                    <w:bottom w:val="none" w:sz="0" w:space="0" w:color="auto"/>
                    <w:right w:val="none" w:sz="0" w:space="0" w:color="auto"/>
                  </w:divBdr>
                </w:div>
                <w:div w:id="607202729">
                  <w:marLeft w:val="0"/>
                  <w:marRight w:val="0"/>
                  <w:marTop w:val="0"/>
                  <w:marBottom w:val="0"/>
                  <w:divBdr>
                    <w:top w:val="none" w:sz="0" w:space="0" w:color="auto"/>
                    <w:left w:val="none" w:sz="0" w:space="0" w:color="auto"/>
                    <w:bottom w:val="none" w:sz="0" w:space="0" w:color="auto"/>
                    <w:right w:val="none" w:sz="0" w:space="0" w:color="auto"/>
                  </w:divBdr>
                </w:div>
                <w:div w:id="1210847830">
                  <w:marLeft w:val="0"/>
                  <w:marRight w:val="0"/>
                  <w:marTop w:val="0"/>
                  <w:marBottom w:val="0"/>
                  <w:divBdr>
                    <w:top w:val="none" w:sz="0" w:space="0" w:color="auto"/>
                    <w:left w:val="none" w:sz="0" w:space="0" w:color="auto"/>
                    <w:bottom w:val="none" w:sz="0" w:space="0" w:color="auto"/>
                    <w:right w:val="none" w:sz="0" w:space="0" w:color="auto"/>
                  </w:divBdr>
                </w:div>
                <w:div w:id="36007391">
                  <w:marLeft w:val="0"/>
                  <w:marRight w:val="0"/>
                  <w:marTop w:val="0"/>
                  <w:marBottom w:val="0"/>
                  <w:divBdr>
                    <w:top w:val="none" w:sz="0" w:space="0" w:color="auto"/>
                    <w:left w:val="none" w:sz="0" w:space="0" w:color="auto"/>
                    <w:bottom w:val="none" w:sz="0" w:space="0" w:color="auto"/>
                    <w:right w:val="none" w:sz="0" w:space="0" w:color="auto"/>
                  </w:divBdr>
                </w:div>
                <w:div w:id="667560590">
                  <w:marLeft w:val="0"/>
                  <w:marRight w:val="0"/>
                  <w:marTop w:val="0"/>
                  <w:marBottom w:val="0"/>
                  <w:divBdr>
                    <w:top w:val="none" w:sz="0" w:space="0" w:color="auto"/>
                    <w:left w:val="none" w:sz="0" w:space="0" w:color="auto"/>
                    <w:bottom w:val="none" w:sz="0" w:space="0" w:color="auto"/>
                    <w:right w:val="none" w:sz="0" w:space="0" w:color="auto"/>
                  </w:divBdr>
                </w:div>
                <w:div w:id="408116378">
                  <w:marLeft w:val="0"/>
                  <w:marRight w:val="0"/>
                  <w:marTop w:val="0"/>
                  <w:marBottom w:val="0"/>
                  <w:divBdr>
                    <w:top w:val="none" w:sz="0" w:space="0" w:color="auto"/>
                    <w:left w:val="none" w:sz="0" w:space="0" w:color="auto"/>
                    <w:bottom w:val="none" w:sz="0" w:space="0" w:color="auto"/>
                    <w:right w:val="none" w:sz="0" w:space="0" w:color="auto"/>
                  </w:divBdr>
                </w:div>
                <w:div w:id="409425887">
                  <w:marLeft w:val="0"/>
                  <w:marRight w:val="0"/>
                  <w:marTop w:val="0"/>
                  <w:marBottom w:val="0"/>
                  <w:divBdr>
                    <w:top w:val="none" w:sz="0" w:space="0" w:color="auto"/>
                    <w:left w:val="none" w:sz="0" w:space="0" w:color="auto"/>
                    <w:bottom w:val="none" w:sz="0" w:space="0" w:color="auto"/>
                    <w:right w:val="none" w:sz="0" w:space="0" w:color="auto"/>
                  </w:divBdr>
                </w:div>
                <w:div w:id="931666168">
                  <w:marLeft w:val="0"/>
                  <w:marRight w:val="0"/>
                  <w:marTop w:val="0"/>
                  <w:marBottom w:val="0"/>
                  <w:divBdr>
                    <w:top w:val="none" w:sz="0" w:space="0" w:color="auto"/>
                    <w:left w:val="none" w:sz="0" w:space="0" w:color="auto"/>
                    <w:bottom w:val="none" w:sz="0" w:space="0" w:color="auto"/>
                    <w:right w:val="none" w:sz="0" w:space="0" w:color="auto"/>
                  </w:divBdr>
                </w:div>
                <w:div w:id="1974094581">
                  <w:marLeft w:val="0"/>
                  <w:marRight w:val="0"/>
                  <w:marTop w:val="0"/>
                  <w:marBottom w:val="0"/>
                  <w:divBdr>
                    <w:top w:val="none" w:sz="0" w:space="0" w:color="auto"/>
                    <w:left w:val="none" w:sz="0" w:space="0" w:color="auto"/>
                    <w:bottom w:val="none" w:sz="0" w:space="0" w:color="auto"/>
                    <w:right w:val="none" w:sz="0" w:space="0" w:color="auto"/>
                  </w:divBdr>
                </w:div>
                <w:div w:id="794635880">
                  <w:marLeft w:val="0"/>
                  <w:marRight w:val="0"/>
                  <w:marTop w:val="0"/>
                  <w:marBottom w:val="0"/>
                  <w:divBdr>
                    <w:top w:val="none" w:sz="0" w:space="0" w:color="auto"/>
                    <w:left w:val="none" w:sz="0" w:space="0" w:color="auto"/>
                    <w:bottom w:val="none" w:sz="0" w:space="0" w:color="auto"/>
                    <w:right w:val="none" w:sz="0" w:space="0" w:color="auto"/>
                  </w:divBdr>
                </w:div>
                <w:div w:id="1588610238">
                  <w:marLeft w:val="0"/>
                  <w:marRight w:val="0"/>
                  <w:marTop w:val="0"/>
                  <w:marBottom w:val="0"/>
                  <w:divBdr>
                    <w:top w:val="none" w:sz="0" w:space="0" w:color="auto"/>
                    <w:left w:val="none" w:sz="0" w:space="0" w:color="auto"/>
                    <w:bottom w:val="none" w:sz="0" w:space="0" w:color="auto"/>
                    <w:right w:val="none" w:sz="0" w:space="0" w:color="auto"/>
                  </w:divBdr>
                </w:div>
                <w:div w:id="1501655484">
                  <w:marLeft w:val="0"/>
                  <w:marRight w:val="0"/>
                  <w:marTop w:val="0"/>
                  <w:marBottom w:val="0"/>
                  <w:divBdr>
                    <w:top w:val="none" w:sz="0" w:space="0" w:color="auto"/>
                    <w:left w:val="none" w:sz="0" w:space="0" w:color="auto"/>
                    <w:bottom w:val="none" w:sz="0" w:space="0" w:color="auto"/>
                    <w:right w:val="none" w:sz="0" w:space="0" w:color="auto"/>
                  </w:divBdr>
                </w:div>
                <w:div w:id="1868908644">
                  <w:marLeft w:val="0"/>
                  <w:marRight w:val="0"/>
                  <w:marTop w:val="0"/>
                  <w:marBottom w:val="0"/>
                  <w:divBdr>
                    <w:top w:val="none" w:sz="0" w:space="0" w:color="auto"/>
                    <w:left w:val="none" w:sz="0" w:space="0" w:color="auto"/>
                    <w:bottom w:val="none" w:sz="0" w:space="0" w:color="auto"/>
                    <w:right w:val="none" w:sz="0" w:space="0" w:color="auto"/>
                  </w:divBdr>
                </w:div>
                <w:div w:id="785270302">
                  <w:marLeft w:val="0"/>
                  <w:marRight w:val="0"/>
                  <w:marTop w:val="0"/>
                  <w:marBottom w:val="0"/>
                  <w:divBdr>
                    <w:top w:val="none" w:sz="0" w:space="0" w:color="auto"/>
                    <w:left w:val="none" w:sz="0" w:space="0" w:color="auto"/>
                    <w:bottom w:val="none" w:sz="0" w:space="0" w:color="auto"/>
                    <w:right w:val="none" w:sz="0" w:space="0" w:color="auto"/>
                  </w:divBdr>
                </w:div>
                <w:div w:id="301230073">
                  <w:marLeft w:val="0"/>
                  <w:marRight w:val="0"/>
                  <w:marTop w:val="0"/>
                  <w:marBottom w:val="0"/>
                  <w:divBdr>
                    <w:top w:val="none" w:sz="0" w:space="0" w:color="auto"/>
                    <w:left w:val="none" w:sz="0" w:space="0" w:color="auto"/>
                    <w:bottom w:val="none" w:sz="0" w:space="0" w:color="auto"/>
                    <w:right w:val="none" w:sz="0" w:space="0" w:color="auto"/>
                  </w:divBdr>
                </w:div>
                <w:div w:id="1870483609">
                  <w:marLeft w:val="0"/>
                  <w:marRight w:val="0"/>
                  <w:marTop w:val="0"/>
                  <w:marBottom w:val="0"/>
                  <w:divBdr>
                    <w:top w:val="none" w:sz="0" w:space="0" w:color="auto"/>
                    <w:left w:val="none" w:sz="0" w:space="0" w:color="auto"/>
                    <w:bottom w:val="none" w:sz="0" w:space="0" w:color="auto"/>
                    <w:right w:val="none" w:sz="0" w:space="0" w:color="auto"/>
                  </w:divBdr>
                </w:div>
                <w:div w:id="324476423">
                  <w:marLeft w:val="0"/>
                  <w:marRight w:val="0"/>
                  <w:marTop w:val="0"/>
                  <w:marBottom w:val="0"/>
                  <w:divBdr>
                    <w:top w:val="none" w:sz="0" w:space="0" w:color="auto"/>
                    <w:left w:val="none" w:sz="0" w:space="0" w:color="auto"/>
                    <w:bottom w:val="none" w:sz="0" w:space="0" w:color="auto"/>
                    <w:right w:val="none" w:sz="0" w:space="0" w:color="auto"/>
                  </w:divBdr>
                </w:div>
                <w:div w:id="234510556">
                  <w:marLeft w:val="0"/>
                  <w:marRight w:val="0"/>
                  <w:marTop w:val="0"/>
                  <w:marBottom w:val="0"/>
                  <w:divBdr>
                    <w:top w:val="none" w:sz="0" w:space="0" w:color="auto"/>
                    <w:left w:val="none" w:sz="0" w:space="0" w:color="auto"/>
                    <w:bottom w:val="none" w:sz="0" w:space="0" w:color="auto"/>
                    <w:right w:val="none" w:sz="0" w:space="0" w:color="auto"/>
                  </w:divBdr>
                </w:div>
                <w:div w:id="239410490">
                  <w:marLeft w:val="0"/>
                  <w:marRight w:val="0"/>
                  <w:marTop w:val="0"/>
                  <w:marBottom w:val="0"/>
                  <w:divBdr>
                    <w:top w:val="none" w:sz="0" w:space="0" w:color="auto"/>
                    <w:left w:val="none" w:sz="0" w:space="0" w:color="auto"/>
                    <w:bottom w:val="none" w:sz="0" w:space="0" w:color="auto"/>
                    <w:right w:val="none" w:sz="0" w:space="0" w:color="auto"/>
                  </w:divBdr>
                </w:div>
                <w:div w:id="1378549904">
                  <w:marLeft w:val="0"/>
                  <w:marRight w:val="0"/>
                  <w:marTop w:val="0"/>
                  <w:marBottom w:val="0"/>
                  <w:divBdr>
                    <w:top w:val="none" w:sz="0" w:space="0" w:color="auto"/>
                    <w:left w:val="none" w:sz="0" w:space="0" w:color="auto"/>
                    <w:bottom w:val="none" w:sz="0" w:space="0" w:color="auto"/>
                    <w:right w:val="none" w:sz="0" w:space="0" w:color="auto"/>
                  </w:divBdr>
                </w:div>
                <w:div w:id="363868627">
                  <w:marLeft w:val="0"/>
                  <w:marRight w:val="0"/>
                  <w:marTop w:val="0"/>
                  <w:marBottom w:val="0"/>
                  <w:divBdr>
                    <w:top w:val="none" w:sz="0" w:space="0" w:color="auto"/>
                    <w:left w:val="none" w:sz="0" w:space="0" w:color="auto"/>
                    <w:bottom w:val="none" w:sz="0" w:space="0" w:color="auto"/>
                    <w:right w:val="none" w:sz="0" w:space="0" w:color="auto"/>
                  </w:divBdr>
                </w:div>
                <w:div w:id="175309915">
                  <w:marLeft w:val="0"/>
                  <w:marRight w:val="0"/>
                  <w:marTop w:val="0"/>
                  <w:marBottom w:val="0"/>
                  <w:divBdr>
                    <w:top w:val="none" w:sz="0" w:space="0" w:color="auto"/>
                    <w:left w:val="none" w:sz="0" w:space="0" w:color="auto"/>
                    <w:bottom w:val="none" w:sz="0" w:space="0" w:color="auto"/>
                    <w:right w:val="none" w:sz="0" w:space="0" w:color="auto"/>
                  </w:divBdr>
                </w:div>
                <w:div w:id="472068348">
                  <w:marLeft w:val="0"/>
                  <w:marRight w:val="0"/>
                  <w:marTop w:val="0"/>
                  <w:marBottom w:val="0"/>
                  <w:divBdr>
                    <w:top w:val="none" w:sz="0" w:space="0" w:color="auto"/>
                    <w:left w:val="none" w:sz="0" w:space="0" w:color="auto"/>
                    <w:bottom w:val="none" w:sz="0" w:space="0" w:color="auto"/>
                    <w:right w:val="none" w:sz="0" w:space="0" w:color="auto"/>
                  </w:divBdr>
                </w:div>
                <w:div w:id="1450274768">
                  <w:marLeft w:val="0"/>
                  <w:marRight w:val="0"/>
                  <w:marTop w:val="0"/>
                  <w:marBottom w:val="0"/>
                  <w:divBdr>
                    <w:top w:val="none" w:sz="0" w:space="0" w:color="auto"/>
                    <w:left w:val="none" w:sz="0" w:space="0" w:color="auto"/>
                    <w:bottom w:val="none" w:sz="0" w:space="0" w:color="auto"/>
                    <w:right w:val="none" w:sz="0" w:space="0" w:color="auto"/>
                  </w:divBdr>
                </w:div>
                <w:div w:id="487745265">
                  <w:marLeft w:val="0"/>
                  <w:marRight w:val="0"/>
                  <w:marTop w:val="0"/>
                  <w:marBottom w:val="0"/>
                  <w:divBdr>
                    <w:top w:val="none" w:sz="0" w:space="0" w:color="auto"/>
                    <w:left w:val="none" w:sz="0" w:space="0" w:color="auto"/>
                    <w:bottom w:val="none" w:sz="0" w:space="0" w:color="auto"/>
                    <w:right w:val="none" w:sz="0" w:space="0" w:color="auto"/>
                  </w:divBdr>
                </w:div>
                <w:div w:id="1342973017">
                  <w:marLeft w:val="0"/>
                  <w:marRight w:val="0"/>
                  <w:marTop w:val="0"/>
                  <w:marBottom w:val="0"/>
                  <w:divBdr>
                    <w:top w:val="none" w:sz="0" w:space="0" w:color="auto"/>
                    <w:left w:val="none" w:sz="0" w:space="0" w:color="auto"/>
                    <w:bottom w:val="none" w:sz="0" w:space="0" w:color="auto"/>
                    <w:right w:val="none" w:sz="0" w:space="0" w:color="auto"/>
                  </w:divBdr>
                </w:div>
                <w:div w:id="2082874065">
                  <w:marLeft w:val="0"/>
                  <w:marRight w:val="0"/>
                  <w:marTop w:val="0"/>
                  <w:marBottom w:val="0"/>
                  <w:divBdr>
                    <w:top w:val="none" w:sz="0" w:space="0" w:color="auto"/>
                    <w:left w:val="none" w:sz="0" w:space="0" w:color="auto"/>
                    <w:bottom w:val="none" w:sz="0" w:space="0" w:color="auto"/>
                    <w:right w:val="none" w:sz="0" w:space="0" w:color="auto"/>
                  </w:divBdr>
                </w:div>
                <w:div w:id="1134910622">
                  <w:marLeft w:val="0"/>
                  <w:marRight w:val="0"/>
                  <w:marTop w:val="0"/>
                  <w:marBottom w:val="0"/>
                  <w:divBdr>
                    <w:top w:val="none" w:sz="0" w:space="0" w:color="auto"/>
                    <w:left w:val="none" w:sz="0" w:space="0" w:color="auto"/>
                    <w:bottom w:val="none" w:sz="0" w:space="0" w:color="auto"/>
                    <w:right w:val="none" w:sz="0" w:space="0" w:color="auto"/>
                  </w:divBdr>
                </w:div>
                <w:div w:id="1329864458">
                  <w:marLeft w:val="0"/>
                  <w:marRight w:val="0"/>
                  <w:marTop w:val="0"/>
                  <w:marBottom w:val="0"/>
                  <w:divBdr>
                    <w:top w:val="none" w:sz="0" w:space="0" w:color="auto"/>
                    <w:left w:val="none" w:sz="0" w:space="0" w:color="auto"/>
                    <w:bottom w:val="none" w:sz="0" w:space="0" w:color="auto"/>
                    <w:right w:val="none" w:sz="0" w:space="0" w:color="auto"/>
                  </w:divBdr>
                </w:div>
                <w:div w:id="1541160330">
                  <w:marLeft w:val="0"/>
                  <w:marRight w:val="0"/>
                  <w:marTop w:val="0"/>
                  <w:marBottom w:val="0"/>
                  <w:divBdr>
                    <w:top w:val="none" w:sz="0" w:space="0" w:color="auto"/>
                    <w:left w:val="none" w:sz="0" w:space="0" w:color="auto"/>
                    <w:bottom w:val="none" w:sz="0" w:space="0" w:color="auto"/>
                    <w:right w:val="none" w:sz="0" w:space="0" w:color="auto"/>
                  </w:divBdr>
                </w:div>
                <w:div w:id="1859273835">
                  <w:marLeft w:val="0"/>
                  <w:marRight w:val="0"/>
                  <w:marTop w:val="0"/>
                  <w:marBottom w:val="0"/>
                  <w:divBdr>
                    <w:top w:val="none" w:sz="0" w:space="0" w:color="auto"/>
                    <w:left w:val="none" w:sz="0" w:space="0" w:color="auto"/>
                    <w:bottom w:val="none" w:sz="0" w:space="0" w:color="auto"/>
                    <w:right w:val="none" w:sz="0" w:space="0" w:color="auto"/>
                  </w:divBdr>
                </w:div>
                <w:div w:id="1659648683">
                  <w:marLeft w:val="0"/>
                  <w:marRight w:val="0"/>
                  <w:marTop w:val="0"/>
                  <w:marBottom w:val="0"/>
                  <w:divBdr>
                    <w:top w:val="none" w:sz="0" w:space="0" w:color="auto"/>
                    <w:left w:val="none" w:sz="0" w:space="0" w:color="auto"/>
                    <w:bottom w:val="none" w:sz="0" w:space="0" w:color="auto"/>
                    <w:right w:val="none" w:sz="0" w:space="0" w:color="auto"/>
                  </w:divBdr>
                </w:div>
                <w:div w:id="1562208026">
                  <w:marLeft w:val="0"/>
                  <w:marRight w:val="0"/>
                  <w:marTop w:val="0"/>
                  <w:marBottom w:val="0"/>
                  <w:divBdr>
                    <w:top w:val="none" w:sz="0" w:space="0" w:color="auto"/>
                    <w:left w:val="none" w:sz="0" w:space="0" w:color="auto"/>
                    <w:bottom w:val="none" w:sz="0" w:space="0" w:color="auto"/>
                    <w:right w:val="none" w:sz="0" w:space="0" w:color="auto"/>
                  </w:divBdr>
                </w:div>
                <w:div w:id="82797596">
                  <w:marLeft w:val="0"/>
                  <w:marRight w:val="0"/>
                  <w:marTop w:val="0"/>
                  <w:marBottom w:val="0"/>
                  <w:divBdr>
                    <w:top w:val="none" w:sz="0" w:space="0" w:color="auto"/>
                    <w:left w:val="none" w:sz="0" w:space="0" w:color="auto"/>
                    <w:bottom w:val="none" w:sz="0" w:space="0" w:color="auto"/>
                    <w:right w:val="none" w:sz="0" w:space="0" w:color="auto"/>
                  </w:divBdr>
                </w:div>
                <w:div w:id="712382743">
                  <w:marLeft w:val="0"/>
                  <w:marRight w:val="0"/>
                  <w:marTop w:val="0"/>
                  <w:marBottom w:val="0"/>
                  <w:divBdr>
                    <w:top w:val="none" w:sz="0" w:space="0" w:color="auto"/>
                    <w:left w:val="none" w:sz="0" w:space="0" w:color="auto"/>
                    <w:bottom w:val="none" w:sz="0" w:space="0" w:color="auto"/>
                    <w:right w:val="none" w:sz="0" w:space="0" w:color="auto"/>
                  </w:divBdr>
                </w:div>
                <w:div w:id="121194975">
                  <w:marLeft w:val="0"/>
                  <w:marRight w:val="0"/>
                  <w:marTop w:val="0"/>
                  <w:marBottom w:val="0"/>
                  <w:divBdr>
                    <w:top w:val="none" w:sz="0" w:space="0" w:color="auto"/>
                    <w:left w:val="none" w:sz="0" w:space="0" w:color="auto"/>
                    <w:bottom w:val="none" w:sz="0" w:space="0" w:color="auto"/>
                    <w:right w:val="none" w:sz="0" w:space="0" w:color="auto"/>
                  </w:divBdr>
                </w:div>
                <w:div w:id="2129929680">
                  <w:marLeft w:val="0"/>
                  <w:marRight w:val="0"/>
                  <w:marTop w:val="0"/>
                  <w:marBottom w:val="0"/>
                  <w:divBdr>
                    <w:top w:val="none" w:sz="0" w:space="0" w:color="auto"/>
                    <w:left w:val="none" w:sz="0" w:space="0" w:color="auto"/>
                    <w:bottom w:val="none" w:sz="0" w:space="0" w:color="auto"/>
                    <w:right w:val="none" w:sz="0" w:space="0" w:color="auto"/>
                  </w:divBdr>
                </w:div>
                <w:div w:id="677775259">
                  <w:marLeft w:val="0"/>
                  <w:marRight w:val="0"/>
                  <w:marTop w:val="0"/>
                  <w:marBottom w:val="0"/>
                  <w:divBdr>
                    <w:top w:val="none" w:sz="0" w:space="0" w:color="auto"/>
                    <w:left w:val="none" w:sz="0" w:space="0" w:color="auto"/>
                    <w:bottom w:val="none" w:sz="0" w:space="0" w:color="auto"/>
                    <w:right w:val="none" w:sz="0" w:space="0" w:color="auto"/>
                  </w:divBdr>
                </w:div>
                <w:div w:id="1376812945">
                  <w:marLeft w:val="0"/>
                  <w:marRight w:val="0"/>
                  <w:marTop w:val="0"/>
                  <w:marBottom w:val="0"/>
                  <w:divBdr>
                    <w:top w:val="none" w:sz="0" w:space="0" w:color="auto"/>
                    <w:left w:val="none" w:sz="0" w:space="0" w:color="auto"/>
                    <w:bottom w:val="none" w:sz="0" w:space="0" w:color="auto"/>
                    <w:right w:val="none" w:sz="0" w:space="0" w:color="auto"/>
                  </w:divBdr>
                </w:div>
                <w:div w:id="286350938">
                  <w:marLeft w:val="0"/>
                  <w:marRight w:val="0"/>
                  <w:marTop w:val="0"/>
                  <w:marBottom w:val="0"/>
                  <w:divBdr>
                    <w:top w:val="none" w:sz="0" w:space="0" w:color="auto"/>
                    <w:left w:val="none" w:sz="0" w:space="0" w:color="auto"/>
                    <w:bottom w:val="none" w:sz="0" w:space="0" w:color="auto"/>
                    <w:right w:val="none" w:sz="0" w:space="0" w:color="auto"/>
                  </w:divBdr>
                </w:div>
                <w:div w:id="1345286091">
                  <w:marLeft w:val="0"/>
                  <w:marRight w:val="0"/>
                  <w:marTop w:val="0"/>
                  <w:marBottom w:val="0"/>
                  <w:divBdr>
                    <w:top w:val="none" w:sz="0" w:space="0" w:color="auto"/>
                    <w:left w:val="none" w:sz="0" w:space="0" w:color="auto"/>
                    <w:bottom w:val="none" w:sz="0" w:space="0" w:color="auto"/>
                    <w:right w:val="none" w:sz="0" w:space="0" w:color="auto"/>
                  </w:divBdr>
                </w:div>
                <w:div w:id="1793131468">
                  <w:marLeft w:val="0"/>
                  <w:marRight w:val="0"/>
                  <w:marTop w:val="0"/>
                  <w:marBottom w:val="0"/>
                  <w:divBdr>
                    <w:top w:val="none" w:sz="0" w:space="0" w:color="auto"/>
                    <w:left w:val="none" w:sz="0" w:space="0" w:color="auto"/>
                    <w:bottom w:val="none" w:sz="0" w:space="0" w:color="auto"/>
                    <w:right w:val="none" w:sz="0" w:space="0" w:color="auto"/>
                  </w:divBdr>
                </w:div>
                <w:div w:id="883174619">
                  <w:marLeft w:val="0"/>
                  <w:marRight w:val="0"/>
                  <w:marTop w:val="0"/>
                  <w:marBottom w:val="0"/>
                  <w:divBdr>
                    <w:top w:val="none" w:sz="0" w:space="0" w:color="auto"/>
                    <w:left w:val="none" w:sz="0" w:space="0" w:color="auto"/>
                    <w:bottom w:val="none" w:sz="0" w:space="0" w:color="auto"/>
                    <w:right w:val="none" w:sz="0" w:space="0" w:color="auto"/>
                  </w:divBdr>
                </w:div>
                <w:div w:id="1955945159">
                  <w:marLeft w:val="0"/>
                  <w:marRight w:val="0"/>
                  <w:marTop w:val="0"/>
                  <w:marBottom w:val="0"/>
                  <w:divBdr>
                    <w:top w:val="none" w:sz="0" w:space="0" w:color="auto"/>
                    <w:left w:val="none" w:sz="0" w:space="0" w:color="auto"/>
                    <w:bottom w:val="none" w:sz="0" w:space="0" w:color="auto"/>
                    <w:right w:val="none" w:sz="0" w:space="0" w:color="auto"/>
                  </w:divBdr>
                </w:div>
                <w:div w:id="825706792">
                  <w:marLeft w:val="0"/>
                  <w:marRight w:val="0"/>
                  <w:marTop w:val="0"/>
                  <w:marBottom w:val="0"/>
                  <w:divBdr>
                    <w:top w:val="none" w:sz="0" w:space="0" w:color="auto"/>
                    <w:left w:val="none" w:sz="0" w:space="0" w:color="auto"/>
                    <w:bottom w:val="none" w:sz="0" w:space="0" w:color="auto"/>
                    <w:right w:val="none" w:sz="0" w:space="0" w:color="auto"/>
                  </w:divBdr>
                </w:div>
                <w:div w:id="258222073">
                  <w:marLeft w:val="0"/>
                  <w:marRight w:val="0"/>
                  <w:marTop w:val="0"/>
                  <w:marBottom w:val="0"/>
                  <w:divBdr>
                    <w:top w:val="none" w:sz="0" w:space="0" w:color="auto"/>
                    <w:left w:val="none" w:sz="0" w:space="0" w:color="auto"/>
                    <w:bottom w:val="none" w:sz="0" w:space="0" w:color="auto"/>
                    <w:right w:val="none" w:sz="0" w:space="0" w:color="auto"/>
                  </w:divBdr>
                </w:div>
                <w:div w:id="8995554">
                  <w:marLeft w:val="0"/>
                  <w:marRight w:val="0"/>
                  <w:marTop w:val="0"/>
                  <w:marBottom w:val="0"/>
                  <w:divBdr>
                    <w:top w:val="none" w:sz="0" w:space="0" w:color="auto"/>
                    <w:left w:val="none" w:sz="0" w:space="0" w:color="auto"/>
                    <w:bottom w:val="none" w:sz="0" w:space="0" w:color="auto"/>
                    <w:right w:val="none" w:sz="0" w:space="0" w:color="auto"/>
                  </w:divBdr>
                </w:div>
                <w:div w:id="38013221">
                  <w:marLeft w:val="0"/>
                  <w:marRight w:val="0"/>
                  <w:marTop w:val="0"/>
                  <w:marBottom w:val="0"/>
                  <w:divBdr>
                    <w:top w:val="none" w:sz="0" w:space="0" w:color="auto"/>
                    <w:left w:val="none" w:sz="0" w:space="0" w:color="auto"/>
                    <w:bottom w:val="none" w:sz="0" w:space="0" w:color="auto"/>
                    <w:right w:val="none" w:sz="0" w:space="0" w:color="auto"/>
                  </w:divBdr>
                </w:div>
                <w:div w:id="1725640858">
                  <w:marLeft w:val="0"/>
                  <w:marRight w:val="0"/>
                  <w:marTop w:val="0"/>
                  <w:marBottom w:val="0"/>
                  <w:divBdr>
                    <w:top w:val="none" w:sz="0" w:space="0" w:color="auto"/>
                    <w:left w:val="none" w:sz="0" w:space="0" w:color="auto"/>
                    <w:bottom w:val="none" w:sz="0" w:space="0" w:color="auto"/>
                    <w:right w:val="none" w:sz="0" w:space="0" w:color="auto"/>
                  </w:divBdr>
                </w:div>
                <w:div w:id="137115087">
                  <w:marLeft w:val="0"/>
                  <w:marRight w:val="0"/>
                  <w:marTop w:val="0"/>
                  <w:marBottom w:val="0"/>
                  <w:divBdr>
                    <w:top w:val="none" w:sz="0" w:space="0" w:color="auto"/>
                    <w:left w:val="none" w:sz="0" w:space="0" w:color="auto"/>
                    <w:bottom w:val="none" w:sz="0" w:space="0" w:color="auto"/>
                    <w:right w:val="none" w:sz="0" w:space="0" w:color="auto"/>
                  </w:divBdr>
                </w:div>
                <w:div w:id="1727341449">
                  <w:marLeft w:val="0"/>
                  <w:marRight w:val="0"/>
                  <w:marTop w:val="0"/>
                  <w:marBottom w:val="0"/>
                  <w:divBdr>
                    <w:top w:val="none" w:sz="0" w:space="0" w:color="auto"/>
                    <w:left w:val="none" w:sz="0" w:space="0" w:color="auto"/>
                    <w:bottom w:val="none" w:sz="0" w:space="0" w:color="auto"/>
                    <w:right w:val="none" w:sz="0" w:space="0" w:color="auto"/>
                  </w:divBdr>
                </w:div>
                <w:div w:id="1119301601">
                  <w:marLeft w:val="0"/>
                  <w:marRight w:val="0"/>
                  <w:marTop w:val="0"/>
                  <w:marBottom w:val="0"/>
                  <w:divBdr>
                    <w:top w:val="none" w:sz="0" w:space="0" w:color="auto"/>
                    <w:left w:val="none" w:sz="0" w:space="0" w:color="auto"/>
                    <w:bottom w:val="none" w:sz="0" w:space="0" w:color="auto"/>
                    <w:right w:val="none" w:sz="0" w:space="0" w:color="auto"/>
                  </w:divBdr>
                </w:div>
                <w:div w:id="1733386861">
                  <w:marLeft w:val="0"/>
                  <w:marRight w:val="0"/>
                  <w:marTop w:val="0"/>
                  <w:marBottom w:val="0"/>
                  <w:divBdr>
                    <w:top w:val="none" w:sz="0" w:space="0" w:color="auto"/>
                    <w:left w:val="none" w:sz="0" w:space="0" w:color="auto"/>
                    <w:bottom w:val="none" w:sz="0" w:space="0" w:color="auto"/>
                    <w:right w:val="none" w:sz="0" w:space="0" w:color="auto"/>
                  </w:divBdr>
                </w:div>
                <w:div w:id="298653876">
                  <w:marLeft w:val="0"/>
                  <w:marRight w:val="0"/>
                  <w:marTop w:val="0"/>
                  <w:marBottom w:val="0"/>
                  <w:divBdr>
                    <w:top w:val="none" w:sz="0" w:space="0" w:color="auto"/>
                    <w:left w:val="none" w:sz="0" w:space="0" w:color="auto"/>
                    <w:bottom w:val="none" w:sz="0" w:space="0" w:color="auto"/>
                    <w:right w:val="none" w:sz="0" w:space="0" w:color="auto"/>
                  </w:divBdr>
                </w:div>
                <w:div w:id="1268003485">
                  <w:marLeft w:val="0"/>
                  <w:marRight w:val="0"/>
                  <w:marTop w:val="0"/>
                  <w:marBottom w:val="0"/>
                  <w:divBdr>
                    <w:top w:val="none" w:sz="0" w:space="0" w:color="auto"/>
                    <w:left w:val="none" w:sz="0" w:space="0" w:color="auto"/>
                    <w:bottom w:val="none" w:sz="0" w:space="0" w:color="auto"/>
                    <w:right w:val="none" w:sz="0" w:space="0" w:color="auto"/>
                  </w:divBdr>
                </w:div>
                <w:div w:id="1039865267">
                  <w:marLeft w:val="0"/>
                  <w:marRight w:val="0"/>
                  <w:marTop w:val="0"/>
                  <w:marBottom w:val="0"/>
                  <w:divBdr>
                    <w:top w:val="none" w:sz="0" w:space="0" w:color="auto"/>
                    <w:left w:val="none" w:sz="0" w:space="0" w:color="auto"/>
                    <w:bottom w:val="none" w:sz="0" w:space="0" w:color="auto"/>
                    <w:right w:val="none" w:sz="0" w:space="0" w:color="auto"/>
                  </w:divBdr>
                </w:div>
                <w:div w:id="298996823">
                  <w:marLeft w:val="0"/>
                  <w:marRight w:val="0"/>
                  <w:marTop w:val="0"/>
                  <w:marBottom w:val="0"/>
                  <w:divBdr>
                    <w:top w:val="none" w:sz="0" w:space="0" w:color="auto"/>
                    <w:left w:val="none" w:sz="0" w:space="0" w:color="auto"/>
                    <w:bottom w:val="none" w:sz="0" w:space="0" w:color="auto"/>
                    <w:right w:val="none" w:sz="0" w:space="0" w:color="auto"/>
                  </w:divBdr>
                </w:div>
                <w:div w:id="723453660">
                  <w:marLeft w:val="0"/>
                  <w:marRight w:val="0"/>
                  <w:marTop w:val="0"/>
                  <w:marBottom w:val="0"/>
                  <w:divBdr>
                    <w:top w:val="none" w:sz="0" w:space="0" w:color="auto"/>
                    <w:left w:val="none" w:sz="0" w:space="0" w:color="auto"/>
                    <w:bottom w:val="none" w:sz="0" w:space="0" w:color="auto"/>
                    <w:right w:val="none" w:sz="0" w:space="0" w:color="auto"/>
                  </w:divBdr>
                </w:div>
                <w:div w:id="755786555">
                  <w:marLeft w:val="0"/>
                  <w:marRight w:val="0"/>
                  <w:marTop w:val="0"/>
                  <w:marBottom w:val="0"/>
                  <w:divBdr>
                    <w:top w:val="none" w:sz="0" w:space="0" w:color="auto"/>
                    <w:left w:val="none" w:sz="0" w:space="0" w:color="auto"/>
                    <w:bottom w:val="none" w:sz="0" w:space="0" w:color="auto"/>
                    <w:right w:val="none" w:sz="0" w:space="0" w:color="auto"/>
                  </w:divBdr>
                </w:div>
                <w:div w:id="1672103035">
                  <w:marLeft w:val="0"/>
                  <w:marRight w:val="0"/>
                  <w:marTop w:val="0"/>
                  <w:marBottom w:val="0"/>
                  <w:divBdr>
                    <w:top w:val="none" w:sz="0" w:space="0" w:color="auto"/>
                    <w:left w:val="none" w:sz="0" w:space="0" w:color="auto"/>
                    <w:bottom w:val="none" w:sz="0" w:space="0" w:color="auto"/>
                    <w:right w:val="none" w:sz="0" w:space="0" w:color="auto"/>
                  </w:divBdr>
                </w:div>
                <w:div w:id="1065446539">
                  <w:marLeft w:val="0"/>
                  <w:marRight w:val="0"/>
                  <w:marTop w:val="0"/>
                  <w:marBottom w:val="0"/>
                  <w:divBdr>
                    <w:top w:val="none" w:sz="0" w:space="0" w:color="auto"/>
                    <w:left w:val="none" w:sz="0" w:space="0" w:color="auto"/>
                    <w:bottom w:val="none" w:sz="0" w:space="0" w:color="auto"/>
                    <w:right w:val="none" w:sz="0" w:space="0" w:color="auto"/>
                  </w:divBdr>
                </w:div>
                <w:div w:id="1106344704">
                  <w:marLeft w:val="0"/>
                  <w:marRight w:val="0"/>
                  <w:marTop w:val="0"/>
                  <w:marBottom w:val="0"/>
                  <w:divBdr>
                    <w:top w:val="none" w:sz="0" w:space="0" w:color="auto"/>
                    <w:left w:val="none" w:sz="0" w:space="0" w:color="auto"/>
                    <w:bottom w:val="none" w:sz="0" w:space="0" w:color="auto"/>
                    <w:right w:val="none" w:sz="0" w:space="0" w:color="auto"/>
                  </w:divBdr>
                </w:div>
                <w:div w:id="1595896502">
                  <w:marLeft w:val="0"/>
                  <w:marRight w:val="0"/>
                  <w:marTop w:val="0"/>
                  <w:marBottom w:val="0"/>
                  <w:divBdr>
                    <w:top w:val="none" w:sz="0" w:space="0" w:color="auto"/>
                    <w:left w:val="none" w:sz="0" w:space="0" w:color="auto"/>
                    <w:bottom w:val="none" w:sz="0" w:space="0" w:color="auto"/>
                    <w:right w:val="none" w:sz="0" w:space="0" w:color="auto"/>
                  </w:divBdr>
                </w:div>
                <w:div w:id="1477718321">
                  <w:marLeft w:val="0"/>
                  <w:marRight w:val="0"/>
                  <w:marTop w:val="0"/>
                  <w:marBottom w:val="0"/>
                  <w:divBdr>
                    <w:top w:val="none" w:sz="0" w:space="0" w:color="auto"/>
                    <w:left w:val="none" w:sz="0" w:space="0" w:color="auto"/>
                    <w:bottom w:val="none" w:sz="0" w:space="0" w:color="auto"/>
                    <w:right w:val="none" w:sz="0" w:space="0" w:color="auto"/>
                  </w:divBdr>
                </w:div>
                <w:div w:id="707531914">
                  <w:marLeft w:val="0"/>
                  <w:marRight w:val="0"/>
                  <w:marTop w:val="0"/>
                  <w:marBottom w:val="0"/>
                  <w:divBdr>
                    <w:top w:val="none" w:sz="0" w:space="0" w:color="auto"/>
                    <w:left w:val="none" w:sz="0" w:space="0" w:color="auto"/>
                    <w:bottom w:val="none" w:sz="0" w:space="0" w:color="auto"/>
                    <w:right w:val="none" w:sz="0" w:space="0" w:color="auto"/>
                  </w:divBdr>
                </w:div>
                <w:div w:id="2107651145">
                  <w:marLeft w:val="0"/>
                  <w:marRight w:val="0"/>
                  <w:marTop w:val="0"/>
                  <w:marBottom w:val="0"/>
                  <w:divBdr>
                    <w:top w:val="none" w:sz="0" w:space="0" w:color="auto"/>
                    <w:left w:val="none" w:sz="0" w:space="0" w:color="auto"/>
                    <w:bottom w:val="none" w:sz="0" w:space="0" w:color="auto"/>
                    <w:right w:val="none" w:sz="0" w:space="0" w:color="auto"/>
                  </w:divBdr>
                </w:div>
                <w:div w:id="1674070590">
                  <w:marLeft w:val="0"/>
                  <w:marRight w:val="0"/>
                  <w:marTop w:val="0"/>
                  <w:marBottom w:val="0"/>
                  <w:divBdr>
                    <w:top w:val="none" w:sz="0" w:space="0" w:color="auto"/>
                    <w:left w:val="none" w:sz="0" w:space="0" w:color="auto"/>
                    <w:bottom w:val="none" w:sz="0" w:space="0" w:color="auto"/>
                    <w:right w:val="none" w:sz="0" w:space="0" w:color="auto"/>
                  </w:divBdr>
                </w:div>
                <w:div w:id="1399129848">
                  <w:marLeft w:val="0"/>
                  <w:marRight w:val="0"/>
                  <w:marTop w:val="0"/>
                  <w:marBottom w:val="0"/>
                  <w:divBdr>
                    <w:top w:val="none" w:sz="0" w:space="0" w:color="auto"/>
                    <w:left w:val="none" w:sz="0" w:space="0" w:color="auto"/>
                    <w:bottom w:val="none" w:sz="0" w:space="0" w:color="auto"/>
                    <w:right w:val="none" w:sz="0" w:space="0" w:color="auto"/>
                  </w:divBdr>
                </w:div>
                <w:div w:id="1584992983">
                  <w:marLeft w:val="0"/>
                  <w:marRight w:val="0"/>
                  <w:marTop w:val="0"/>
                  <w:marBottom w:val="0"/>
                  <w:divBdr>
                    <w:top w:val="none" w:sz="0" w:space="0" w:color="auto"/>
                    <w:left w:val="none" w:sz="0" w:space="0" w:color="auto"/>
                    <w:bottom w:val="none" w:sz="0" w:space="0" w:color="auto"/>
                    <w:right w:val="none" w:sz="0" w:space="0" w:color="auto"/>
                  </w:divBdr>
                </w:div>
                <w:div w:id="1194809909">
                  <w:marLeft w:val="0"/>
                  <w:marRight w:val="0"/>
                  <w:marTop w:val="0"/>
                  <w:marBottom w:val="0"/>
                  <w:divBdr>
                    <w:top w:val="none" w:sz="0" w:space="0" w:color="auto"/>
                    <w:left w:val="none" w:sz="0" w:space="0" w:color="auto"/>
                    <w:bottom w:val="none" w:sz="0" w:space="0" w:color="auto"/>
                    <w:right w:val="none" w:sz="0" w:space="0" w:color="auto"/>
                  </w:divBdr>
                </w:div>
                <w:div w:id="943004487">
                  <w:marLeft w:val="0"/>
                  <w:marRight w:val="0"/>
                  <w:marTop w:val="0"/>
                  <w:marBottom w:val="0"/>
                  <w:divBdr>
                    <w:top w:val="none" w:sz="0" w:space="0" w:color="auto"/>
                    <w:left w:val="none" w:sz="0" w:space="0" w:color="auto"/>
                    <w:bottom w:val="none" w:sz="0" w:space="0" w:color="auto"/>
                    <w:right w:val="none" w:sz="0" w:space="0" w:color="auto"/>
                  </w:divBdr>
                </w:div>
                <w:div w:id="179634465">
                  <w:marLeft w:val="0"/>
                  <w:marRight w:val="0"/>
                  <w:marTop w:val="0"/>
                  <w:marBottom w:val="0"/>
                  <w:divBdr>
                    <w:top w:val="none" w:sz="0" w:space="0" w:color="auto"/>
                    <w:left w:val="none" w:sz="0" w:space="0" w:color="auto"/>
                    <w:bottom w:val="none" w:sz="0" w:space="0" w:color="auto"/>
                    <w:right w:val="none" w:sz="0" w:space="0" w:color="auto"/>
                  </w:divBdr>
                </w:div>
                <w:div w:id="1266034912">
                  <w:marLeft w:val="0"/>
                  <w:marRight w:val="0"/>
                  <w:marTop w:val="0"/>
                  <w:marBottom w:val="0"/>
                  <w:divBdr>
                    <w:top w:val="none" w:sz="0" w:space="0" w:color="auto"/>
                    <w:left w:val="none" w:sz="0" w:space="0" w:color="auto"/>
                    <w:bottom w:val="none" w:sz="0" w:space="0" w:color="auto"/>
                    <w:right w:val="none" w:sz="0" w:space="0" w:color="auto"/>
                  </w:divBdr>
                </w:div>
                <w:div w:id="1050963060">
                  <w:marLeft w:val="0"/>
                  <w:marRight w:val="0"/>
                  <w:marTop w:val="0"/>
                  <w:marBottom w:val="0"/>
                  <w:divBdr>
                    <w:top w:val="none" w:sz="0" w:space="0" w:color="auto"/>
                    <w:left w:val="none" w:sz="0" w:space="0" w:color="auto"/>
                    <w:bottom w:val="none" w:sz="0" w:space="0" w:color="auto"/>
                    <w:right w:val="none" w:sz="0" w:space="0" w:color="auto"/>
                  </w:divBdr>
                </w:div>
                <w:div w:id="1119447667">
                  <w:marLeft w:val="0"/>
                  <w:marRight w:val="0"/>
                  <w:marTop w:val="0"/>
                  <w:marBottom w:val="0"/>
                  <w:divBdr>
                    <w:top w:val="none" w:sz="0" w:space="0" w:color="auto"/>
                    <w:left w:val="none" w:sz="0" w:space="0" w:color="auto"/>
                    <w:bottom w:val="none" w:sz="0" w:space="0" w:color="auto"/>
                    <w:right w:val="none" w:sz="0" w:space="0" w:color="auto"/>
                  </w:divBdr>
                </w:div>
                <w:div w:id="1677492197">
                  <w:marLeft w:val="0"/>
                  <w:marRight w:val="0"/>
                  <w:marTop w:val="0"/>
                  <w:marBottom w:val="0"/>
                  <w:divBdr>
                    <w:top w:val="none" w:sz="0" w:space="0" w:color="auto"/>
                    <w:left w:val="none" w:sz="0" w:space="0" w:color="auto"/>
                    <w:bottom w:val="none" w:sz="0" w:space="0" w:color="auto"/>
                    <w:right w:val="none" w:sz="0" w:space="0" w:color="auto"/>
                  </w:divBdr>
                </w:div>
                <w:div w:id="508107802">
                  <w:marLeft w:val="0"/>
                  <w:marRight w:val="0"/>
                  <w:marTop w:val="0"/>
                  <w:marBottom w:val="0"/>
                  <w:divBdr>
                    <w:top w:val="none" w:sz="0" w:space="0" w:color="auto"/>
                    <w:left w:val="none" w:sz="0" w:space="0" w:color="auto"/>
                    <w:bottom w:val="none" w:sz="0" w:space="0" w:color="auto"/>
                    <w:right w:val="none" w:sz="0" w:space="0" w:color="auto"/>
                  </w:divBdr>
                </w:div>
                <w:div w:id="596207708">
                  <w:marLeft w:val="0"/>
                  <w:marRight w:val="0"/>
                  <w:marTop w:val="0"/>
                  <w:marBottom w:val="0"/>
                  <w:divBdr>
                    <w:top w:val="none" w:sz="0" w:space="0" w:color="auto"/>
                    <w:left w:val="none" w:sz="0" w:space="0" w:color="auto"/>
                    <w:bottom w:val="none" w:sz="0" w:space="0" w:color="auto"/>
                    <w:right w:val="none" w:sz="0" w:space="0" w:color="auto"/>
                  </w:divBdr>
                </w:div>
                <w:div w:id="757024394">
                  <w:marLeft w:val="0"/>
                  <w:marRight w:val="0"/>
                  <w:marTop w:val="0"/>
                  <w:marBottom w:val="0"/>
                  <w:divBdr>
                    <w:top w:val="none" w:sz="0" w:space="0" w:color="auto"/>
                    <w:left w:val="none" w:sz="0" w:space="0" w:color="auto"/>
                    <w:bottom w:val="none" w:sz="0" w:space="0" w:color="auto"/>
                    <w:right w:val="none" w:sz="0" w:space="0" w:color="auto"/>
                  </w:divBdr>
                </w:div>
                <w:div w:id="1207597805">
                  <w:marLeft w:val="0"/>
                  <w:marRight w:val="0"/>
                  <w:marTop w:val="0"/>
                  <w:marBottom w:val="0"/>
                  <w:divBdr>
                    <w:top w:val="none" w:sz="0" w:space="0" w:color="auto"/>
                    <w:left w:val="none" w:sz="0" w:space="0" w:color="auto"/>
                    <w:bottom w:val="none" w:sz="0" w:space="0" w:color="auto"/>
                    <w:right w:val="none" w:sz="0" w:space="0" w:color="auto"/>
                  </w:divBdr>
                </w:div>
                <w:div w:id="2111776750">
                  <w:marLeft w:val="0"/>
                  <w:marRight w:val="0"/>
                  <w:marTop w:val="0"/>
                  <w:marBottom w:val="0"/>
                  <w:divBdr>
                    <w:top w:val="none" w:sz="0" w:space="0" w:color="auto"/>
                    <w:left w:val="none" w:sz="0" w:space="0" w:color="auto"/>
                    <w:bottom w:val="none" w:sz="0" w:space="0" w:color="auto"/>
                    <w:right w:val="none" w:sz="0" w:space="0" w:color="auto"/>
                  </w:divBdr>
                </w:div>
                <w:div w:id="1477382833">
                  <w:marLeft w:val="0"/>
                  <w:marRight w:val="0"/>
                  <w:marTop w:val="0"/>
                  <w:marBottom w:val="0"/>
                  <w:divBdr>
                    <w:top w:val="none" w:sz="0" w:space="0" w:color="auto"/>
                    <w:left w:val="none" w:sz="0" w:space="0" w:color="auto"/>
                    <w:bottom w:val="none" w:sz="0" w:space="0" w:color="auto"/>
                    <w:right w:val="none" w:sz="0" w:space="0" w:color="auto"/>
                  </w:divBdr>
                </w:div>
                <w:div w:id="698699382">
                  <w:marLeft w:val="0"/>
                  <w:marRight w:val="0"/>
                  <w:marTop w:val="0"/>
                  <w:marBottom w:val="0"/>
                  <w:divBdr>
                    <w:top w:val="none" w:sz="0" w:space="0" w:color="auto"/>
                    <w:left w:val="none" w:sz="0" w:space="0" w:color="auto"/>
                    <w:bottom w:val="none" w:sz="0" w:space="0" w:color="auto"/>
                    <w:right w:val="none" w:sz="0" w:space="0" w:color="auto"/>
                  </w:divBdr>
                </w:div>
                <w:div w:id="665402596">
                  <w:marLeft w:val="0"/>
                  <w:marRight w:val="0"/>
                  <w:marTop w:val="0"/>
                  <w:marBottom w:val="0"/>
                  <w:divBdr>
                    <w:top w:val="none" w:sz="0" w:space="0" w:color="auto"/>
                    <w:left w:val="none" w:sz="0" w:space="0" w:color="auto"/>
                    <w:bottom w:val="none" w:sz="0" w:space="0" w:color="auto"/>
                    <w:right w:val="none" w:sz="0" w:space="0" w:color="auto"/>
                  </w:divBdr>
                </w:div>
                <w:div w:id="361396533">
                  <w:marLeft w:val="0"/>
                  <w:marRight w:val="0"/>
                  <w:marTop w:val="0"/>
                  <w:marBottom w:val="0"/>
                  <w:divBdr>
                    <w:top w:val="none" w:sz="0" w:space="0" w:color="auto"/>
                    <w:left w:val="none" w:sz="0" w:space="0" w:color="auto"/>
                    <w:bottom w:val="none" w:sz="0" w:space="0" w:color="auto"/>
                    <w:right w:val="none" w:sz="0" w:space="0" w:color="auto"/>
                  </w:divBdr>
                </w:div>
                <w:div w:id="298153632">
                  <w:marLeft w:val="0"/>
                  <w:marRight w:val="0"/>
                  <w:marTop w:val="0"/>
                  <w:marBottom w:val="0"/>
                  <w:divBdr>
                    <w:top w:val="none" w:sz="0" w:space="0" w:color="auto"/>
                    <w:left w:val="none" w:sz="0" w:space="0" w:color="auto"/>
                    <w:bottom w:val="none" w:sz="0" w:space="0" w:color="auto"/>
                    <w:right w:val="none" w:sz="0" w:space="0" w:color="auto"/>
                  </w:divBdr>
                </w:div>
                <w:div w:id="2059626979">
                  <w:marLeft w:val="0"/>
                  <w:marRight w:val="0"/>
                  <w:marTop w:val="0"/>
                  <w:marBottom w:val="0"/>
                  <w:divBdr>
                    <w:top w:val="none" w:sz="0" w:space="0" w:color="auto"/>
                    <w:left w:val="none" w:sz="0" w:space="0" w:color="auto"/>
                    <w:bottom w:val="none" w:sz="0" w:space="0" w:color="auto"/>
                    <w:right w:val="none" w:sz="0" w:space="0" w:color="auto"/>
                  </w:divBdr>
                </w:div>
                <w:div w:id="1340158944">
                  <w:marLeft w:val="0"/>
                  <w:marRight w:val="0"/>
                  <w:marTop w:val="0"/>
                  <w:marBottom w:val="0"/>
                  <w:divBdr>
                    <w:top w:val="none" w:sz="0" w:space="0" w:color="auto"/>
                    <w:left w:val="none" w:sz="0" w:space="0" w:color="auto"/>
                    <w:bottom w:val="none" w:sz="0" w:space="0" w:color="auto"/>
                    <w:right w:val="none" w:sz="0" w:space="0" w:color="auto"/>
                  </w:divBdr>
                </w:div>
                <w:div w:id="617640378">
                  <w:marLeft w:val="0"/>
                  <w:marRight w:val="0"/>
                  <w:marTop w:val="0"/>
                  <w:marBottom w:val="0"/>
                  <w:divBdr>
                    <w:top w:val="none" w:sz="0" w:space="0" w:color="auto"/>
                    <w:left w:val="none" w:sz="0" w:space="0" w:color="auto"/>
                    <w:bottom w:val="none" w:sz="0" w:space="0" w:color="auto"/>
                    <w:right w:val="none" w:sz="0" w:space="0" w:color="auto"/>
                  </w:divBdr>
                </w:div>
                <w:div w:id="302544600">
                  <w:marLeft w:val="0"/>
                  <w:marRight w:val="0"/>
                  <w:marTop w:val="0"/>
                  <w:marBottom w:val="0"/>
                  <w:divBdr>
                    <w:top w:val="none" w:sz="0" w:space="0" w:color="auto"/>
                    <w:left w:val="none" w:sz="0" w:space="0" w:color="auto"/>
                    <w:bottom w:val="none" w:sz="0" w:space="0" w:color="auto"/>
                    <w:right w:val="none" w:sz="0" w:space="0" w:color="auto"/>
                  </w:divBdr>
                </w:div>
                <w:div w:id="1433551320">
                  <w:marLeft w:val="0"/>
                  <w:marRight w:val="0"/>
                  <w:marTop w:val="0"/>
                  <w:marBottom w:val="0"/>
                  <w:divBdr>
                    <w:top w:val="none" w:sz="0" w:space="0" w:color="auto"/>
                    <w:left w:val="none" w:sz="0" w:space="0" w:color="auto"/>
                    <w:bottom w:val="none" w:sz="0" w:space="0" w:color="auto"/>
                    <w:right w:val="none" w:sz="0" w:space="0" w:color="auto"/>
                  </w:divBdr>
                </w:div>
                <w:div w:id="98107558">
                  <w:marLeft w:val="0"/>
                  <w:marRight w:val="0"/>
                  <w:marTop w:val="0"/>
                  <w:marBottom w:val="0"/>
                  <w:divBdr>
                    <w:top w:val="none" w:sz="0" w:space="0" w:color="auto"/>
                    <w:left w:val="none" w:sz="0" w:space="0" w:color="auto"/>
                    <w:bottom w:val="none" w:sz="0" w:space="0" w:color="auto"/>
                    <w:right w:val="none" w:sz="0" w:space="0" w:color="auto"/>
                  </w:divBdr>
                </w:div>
                <w:div w:id="1797022941">
                  <w:marLeft w:val="0"/>
                  <w:marRight w:val="0"/>
                  <w:marTop w:val="0"/>
                  <w:marBottom w:val="0"/>
                  <w:divBdr>
                    <w:top w:val="none" w:sz="0" w:space="0" w:color="auto"/>
                    <w:left w:val="none" w:sz="0" w:space="0" w:color="auto"/>
                    <w:bottom w:val="none" w:sz="0" w:space="0" w:color="auto"/>
                    <w:right w:val="none" w:sz="0" w:space="0" w:color="auto"/>
                  </w:divBdr>
                </w:div>
                <w:div w:id="451561686">
                  <w:marLeft w:val="0"/>
                  <w:marRight w:val="0"/>
                  <w:marTop w:val="0"/>
                  <w:marBottom w:val="0"/>
                  <w:divBdr>
                    <w:top w:val="none" w:sz="0" w:space="0" w:color="auto"/>
                    <w:left w:val="none" w:sz="0" w:space="0" w:color="auto"/>
                    <w:bottom w:val="none" w:sz="0" w:space="0" w:color="auto"/>
                    <w:right w:val="none" w:sz="0" w:space="0" w:color="auto"/>
                  </w:divBdr>
                </w:div>
                <w:div w:id="1666130114">
                  <w:marLeft w:val="0"/>
                  <w:marRight w:val="0"/>
                  <w:marTop w:val="0"/>
                  <w:marBottom w:val="0"/>
                  <w:divBdr>
                    <w:top w:val="none" w:sz="0" w:space="0" w:color="auto"/>
                    <w:left w:val="none" w:sz="0" w:space="0" w:color="auto"/>
                    <w:bottom w:val="none" w:sz="0" w:space="0" w:color="auto"/>
                    <w:right w:val="none" w:sz="0" w:space="0" w:color="auto"/>
                  </w:divBdr>
                </w:div>
                <w:div w:id="846602098">
                  <w:marLeft w:val="0"/>
                  <w:marRight w:val="0"/>
                  <w:marTop w:val="0"/>
                  <w:marBottom w:val="0"/>
                  <w:divBdr>
                    <w:top w:val="none" w:sz="0" w:space="0" w:color="auto"/>
                    <w:left w:val="none" w:sz="0" w:space="0" w:color="auto"/>
                    <w:bottom w:val="none" w:sz="0" w:space="0" w:color="auto"/>
                    <w:right w:val="none" w:sz="0" w:space="0" w:color="auto"/>
                  </w:divBdr>
                </w:div>
                <w:div w:id="1825199828">
                  <w:marLeft w:val="0"/>
                  <w:marRight w:val="0"/>
                  <w:marTop w:val="0"/>
                  <w:marBottom w:val="0"/>
                  <w:divBdr>
                    <w:top w:val="none" w:sz="0" w:space="0" w:color="auto"/>
                    <w:left w:val="none" w:sz="0" w:space="0" w:color="auto"/>
                    <w:bottom w:val="none" w:sz="0" w:space="0" w:color="auto"/>
                    <w:right w:val="none" w:sz="0" w:space="0" w:color="auto"/>
                  </w:divBdr>
                </w:div>
                <w:div w:id="640615969">
                  <w:marLeft w:val="0"/>
                  <w:marRight w:val="0"/>
                  <w:marTop w:val="0"/>
                  <w:marBottom w:val="0"/>
                  <w:divBdr>
                    <w:top w:val="none" w:sz="0" w:space="0" w:color="auto"/>
                    <w:left w:val="none" w:sz="0" w:space="0" w:color="auto"/>
                    <w:bottom w:val="none" w:sz="0" w:space="0" w:color="auto"/>
                    <w:right w:val="none" w:sz="0" w:space="0" w:color="auto"/>
                  </w:divBdr>
                </w:div>
                <w:div w:id="465778515">
                  <w:marLeft w:val="0"/>
                  <w:marRight w:val="0"/>
                  <w:marTop w:val="0"/>
                  <w:marBottom w:val="0"/>
                  <w:divBdr>
                    <w:top w:val="none" w:sz="0" w:space="0" w:color="auto"/>
                    <w:left w:val="none" w:sz="0" w:space="0" w:color="auto"/>
                    <w:bottom w:val="none" w:sz="0" w:space="0" w:color="auto"/>
                    <w:right w:val="none" w:sz="0" w:space="0" w:color="auto"/>
                  </w:divBdr>
                </w:div>
                <w:div w:id="1922057986">
                  <w:marLeft w:val="0"/>
                  <w:marRight w:val="0"/>
                  <w:marTop w:val="0"/>
                  <w:marBottom w:val="0"/>
                  <w:divBdr>
                    <w:top w:val="none" w:sz="0" w:space="0" w:color="auto"/>
                    <w:left w:val="none" w:sz="0" w:space="0" w:color="auto"/>
                    <w:bottom w:val="none" w:sz="0" w:space="0" w:color="auto"/>
                    <w:right w:val="none" w:sz="0" w:space="0" w:color="auto"/>
                  </w:divBdr>
                </w:div>
                <w:div w:id="1085954928">
                  <w:marLeft w:val="0"/>
                  <w:marRight w:val="0"/>
                  <w:marTop w:val="0"/>
                  <w:marBottom w:val="0"/>
                  <w:divBdr>
                    <w:top w:val="none" w:sz="0" w:space="0" w:color="auto"/>
                    <w:left w:val="none" w:sz="0" w:space="0" w:color="auto"/>
                    <w:bottom w:val="none" w:sz="0" w:space="0" w:color="auto"/>
                    <w:right w:val="none" w:sz="0" w:space="0" w:color="auto"/>
                  </w:divBdr>
                </w:div>
                <w:div w:id="168250768">
                  <w:marLeft w:val="0"/>
                  <w:marRight w:val="0"/>
                  <w:marTop w:val="0"/>
                  <w:marBottom w:val="0"/>
                  <w:divBdr>
                    <w:top w:val="none" w:sz="0" w:space="0" w:color="auto"/>
                    <w:left w:val="none" w:sz="0" w:space="0" w:color="auto"/>
                    <w:bottom w:val="none" w:sz="0" w:space="0" w:color="auto"/>
                    <w:right w:val="none" w:sz="0" w:space="0" w:color="auto"/>
                  </w:divBdr>
                </w:div>
                <w:div w:id="548612544">
                  <w:marLeft w:val="0"/>
                  <w:marRight w:val="0"/>
                  <w:marTop w:val="0"/>
                  <w:marBottom w:val="0"/>
                  <w:divBdr>
                    <w:top w:val="none" w:sz="0" w:space="0" w:color="auto"/>
                    <w:left w:val="none" w:sz="0" w:space="0" w:color="auto"/>
                    <w:bottom w:val="none" w:sz="0" w:space="0" w:color="auto"/>
                    <w:right w:val="none" w:sz="0" w:space="0" w:color="auto"/>
                  </w:divBdr>
                </w:div>
                <w:div w:id="1345208934">
                  <w:marLeft w:val="0"/>
                  <w:marRight w:val="0"/>
                  <w:marTop w:val="0"/>
                  <w:marBottom w:val="0"/>
                  <w:divBdr>
                    <w:top w:val="none" w:sz="0" w:space="0" w:color="auto"/>
                    <w:left w:val="none" w:sz="0" w:space="0" w:color="auto"/>
                    <w:bottom w:val="none" w:sz="0" w:space="0" w:color="auto"/>
                    <w:right w:val="none" w:sz="0" w:space="0" w:color="auto"/>
                  </w:divBdr>
                </w:div>
                <w:div w:id="1331101924">
                  <w:marLeft w:val="0"/>
                  <w:marRight w:val="0"/>
                  <w:marTop w:val="0"/>
                  <w:marBottom w:val="0"/>
                  <w:divBdr>
                    <w:top w:val="none" w:sz="0" w:space="0" w:color="auto"/>
                    <w:left w:val="none" w:sz="0" w:space="0" w:color="auto"/>
                    <w:bottom w:val="none" w:sz="0" w:space="0" w:color="auto"/>
                    <w:right w:val="none" w:sz="0" w:space="0" w:color="auto"/>
                  </w:divBdr>
                </w:div>
                <w:div w:id="541744718">
                  <w:marLeft w:val="0"/>
                  <w:marRight w:val="0"/>
                  <w:marTop w:val="0"/>
                  <w:marBottom w:val="0"/>
                  <w:divBdr>
                    <w:top w:val="none" w:sz="0" w:space="0" w:color="auto"/>
                    <w:left w:val="none" w:sz="0" w:space="0" w:color="auto"/>
                    <w:bottom w:val="none" w:sz="0" w:space="0" w:color="auto"/>
                    <w:right w:val="none" w:sz="0" w:space="0" w:color="auto"/>
                  </w:divBdr>
                </w:div>
                <w:div w:id="1940335122">
                  <w:marLeft w:val="0"/>
                  <w:marRight w:val="0"/>
                  <w:marTop w:val="0"/>
                  <w:marBottom w:val="0"/>
                  <w:divBdr>
                    <w:top w:val="none" w:sz="0" w:space="0" w:color="auto"/>
                    <w:left w:val="none" w:sz="0" w:space="0" w:color="auto"/>
                    <w:bottom w:val="none" w:sz="0" w:space="0" w:color="auto"/>
                    <w:right w:val="none" w:sz="0" w:space="0" w:color="auto"/>
                  </w:divBdr>
                </w:div>
                <w:div w:id="2028019431">
                  <w:marLeft w:val="0"/>
                  <w:marRight w:val="0"/>
                  <w:marTop w:val="0"/>
                  <w:marBottom w:val="0"/>
                  <w:divBdr>
                    <w:top w:val="none" w:sz="0" w:space="0" w:color="auto"/>
                    <w:left w:val="none" w:sz="0" w:space="0" w:color="auto"/>
                    <w:bottom w:val="none" w:sz="0" w:space="0" w:color="auto"/>
                    <w:right w:val="none" w:sz="0" w:space="0" w:color="auto"/>
                  </w:divBdr>
                </w:div>
                <w:div w:id="329721155">
                  <w:marLeft w:val="0"/>
                  <w:marRight w:val="0"/>
                  <w:marTop w:val="0"/>
                  <w:marBottom w:val="0"/>
                  <w:divBdr>
                    <w:top w:val="none" w:sz="0" w:space="0" w:color="auto"/>
                    <w:left w:val="none" w:sz="0" w:space="0" w:color="auto"/>
                    <w:bottom w:val="none" w:sz="0" w:space="0" w:color="auto"/>
                    <w:right w:val="none" w:sz="0" w:space="0" w:color="auto"/>
                  </w:divBdr>
                </w:div>
                <w:div w:id="77792131">
                  <w:marLeft w:val="0"/>
                  <w:marRight w:val="0"/>
                  <w:marTop w:val="0"/>
                  <w:marBottom w:val="0"/>
                  <w:divBdr>
                    <w:top w:val="none" w:sz="0" w:space="0" w:color="auto"/>
                    <w:left w:val="none" w:sz="0" w:space="0" w:color="auto"/>
                    <w:bottom w:val="none" w:sz="0" w:space="0" w:color="auto"/>
                    <w:right w:val="none" w:sz="0" w:space="0" w:color="auto"/>
                  </w:divBdr>
                </w:div>
                <w:div w:id="1200894684">
                  <w:marLeft w:val="0"/>
                  <w:marRight w:val="0"/>
                  <w:marTop w:val="0"/>
                  <w:marBottom w:val="0"/>
                  <w:divBdr>
                    <w:top w:val="none" w:sz="0" w:space="0" w:color="auto"/>
                    <w:left w:val="none" w:sz="0" w:space="0" w:color="auto"/>
                    <w:bottom w:val="none" w:sz="0" w:space="0" w:color="auto"/>
                    <w:right w:val="none" w:sz="0" w:space="0" w:color="auto"/>
                  </w:divBdr>
                </w:div>
                <w:div w:id="758912696">
                  <w:marLeft w:val="0"/>
                  <w:marRight w:val="0"/>
                  <w:marTop w:val="0"/>
                  <w:marBottom w:val="0"/>
                  <w:divBdr>
                    <w:top w:val="none" w:sz="0" w:space="0" w:color="auto"/>
                    <w:left w:val="none" w:sz="0" w:space="0" w:color="auto"/>
                    <w:bottom w:val="none" w:sz="0" w:space="0" w:color="auto"/>
                    <w:right w:val="none" w:sz="0" w:space="0" w:color="auto"/>
                  </w:divBdr>
                </w:div>
                <w:div w:id="246840370">
                  <w:marLeft w:val="0"/>
                  <w:marRight w:val="0"/>
                  <w:marTop w:val="0"/>
                  <w:marBottom w:val="0"/>
                  <w:divBdr>
                    <w:top w:val="none" w:sz="0" w:space="0" w:color="auto"/>
                    <w:left w:val="none" w:sz="0" w:space="0" w:color="auto"/>
                    <w:bottom w:val="none" w:sz="0" w:space="0" w:color="auto"/>
                    <w:right w:val="none" w:sz="0" w:space="0" w:color="auto"/>
                  </w:divBdr>
                </w:div>
                <w:div w:id="815882246">
                  <w:marLeft w:val="0"/>
                  <w:marRight w:val="0"/>
                  <w:marTop w:val="0"/>
                  <w:marBottom w:val="0"/>
                  <w:divBdr>
                    <w:top w:val="none" w:sz="0" w:space="0" w:color="auto"/>
                    <w:left w:val="none" w:sz="0" w:space="0" w:color="auto"/>
                    <w:bottom w:val="none" w:sz="0" w:space="0" w:color="auto"/>
                    <w:right w:val="none" w:sz="0" w:space="0" w:color="auto"/>
                  </w:divBdr>
                </w:div>
                <w:div w:id="2045324230">
                  <w:marLeft w:val="0"/>
                  <w:marRight w:val="0"/>
                  <w:marTop w:val="0"/>
                  <w:marBottom w:val="0"/>
                  <w:divBdr>
                    <w:top w:val="none" w:sz="0" w:space="0" w:color="auto"/>
                    <w:left w:val="none" w:sz="0" w:space="0" w:color="auto"/>
                    <w:bottom w:val="none" w:sz="0" w:space="0" w:color="auto"/>
                    <w:right w:val="none" w:sz="0" w:space="0" w:color="auto"/>
                  </w:divBdr>
                </w:div>
                <w:div w:id="1351448891">
                  <w:marLeft w:val="0"/>
                  <w:marRight w:val="0"/>
                  <w:marTop w:val="0"/>
                  <w:marBottom w:val="0"/>
                  <w:divBdr>
                    <w:top w:val="none" w:sz="0" w:space="0" w:color="auto"/>
                    <w:left w:val="none" w:sz="0" w:space="0" w:color="auto"/>
                    <w:bottom w:val="none" w:sz="0" w:space="0" w:color="auto"/>
                    <w:right w:val="none" w:sz="0" w:space="0" w:color="auto"/>
                  </w:divBdr>
                </w:div>
                <w:div w:id="168181306">
                  <w:marLeft w:val="0"/>
                  <w:marRight w:val="0"/>
                  <w:marTop w:val="0"/>
                  <w:marBottom w:val="0"/>
                  <w:divBdr>
                    <w:top w:val="none" w:sz="0" w:space="0" w:color="auto"/>
                    <w:left w:val="none" w:sz="0" w:space="0" w:color="auto"/>
                    <w:bottom w:val="none" w:sz="0" w:space="0" w:color="auto"/>
                    <w:right w:val="none" w:sz="0" w:space="0" w:color="auto"/>
                  </w:divBdr>
                </w:div>
                <w:div w:id="1633827426">
                  <w:marLeft w:val="0"/>
                  <w:marRight w:val="0"/>
                  <w:marTop w:val="0"/>
                  <w:marBottom w:val="0"/>
                  <w:divBdr>
                    <w:top w:val="none" w:sz="0" w:space="0" w:color="auto"/>
                    <w:left w:val="none" w:sz="0" w:space="0" w:color="auto"/>
                    <w:bottom w:val="none" w:sz="0" w:space="0" w:color="auto"/>
                    <w:right w:val="none" w:sz="0" w:space="0" w:color="auto"/>
                  </w:divBdr>
                </w:div>
                <w:div w:id="1709987740">
                  <w:marLeft w:val="0"/>
                  <w:marRight w:val="0"/>
                  <w:marTop w:val="0"/>
                  <w:marBottom w:val="0"/>
                  <w:divBdr>
                    <w:top w:val="none" w:sz="0" w:space="0" w:color="auto"/>
                    <w:left w:val="none" w:sz="0" w:space="0" w:color="auto"/>
                    <w:bottom w:val="none" w:sz="0" w:space="0" w:color="auto"/>
                    <w:right w:val="none" w:sz="0" w:space="0" w:color="auto"/>
                  </w:divBdr>
                </w:div>
                <w:div w:id="310017234">
                  <w:marLeft w:val="0"/>
                  <w:marRight w:val="0"/>
                  <w:marTop w:val="0"/>
                  <w:marBottom w:val="0"/>
                  <w:divBdr>
                    <w:top w:val="none" w:sz="0" w:space="0" w:color="auto"/>
                    <w:left w:val="none" w:sz="0" w:space="0" w:color="auto"/>
                    <w:bottom w:val="none" w:sz="0" w:space="0" w:color="auto"/>
                    <w:right w:val="none" w:sz="0" w:space="0" w:color="auto"/>
                  </w:divBdr>
                </w:div>
                <w:div w:id="1136945835">
                  <w:marLeft w:val="0"/>
                  <w:marRight w:val="0"/>
                  <w:marTop w:val="0"/>
                  <w:marBottom w:val="0"/>
                  <w:divBdr>
                    <w:top w:val="none" w:sz="0" w:space="0" w:color="auto"/>
                    <w:left w:val="none" w:sz="0" w:space="0" w:color="auto"/>
                    <w:bottom w:val="none" w:sz="0" w:space="0" w:color="auto"/>
                    <w:right w:val="none" w:sz="0" w:space="0" w:color="auto"/>
                  </w:divBdr>
                </w:div>
                <w:div w:id="1147673832">
                  <w:marLeft w:val="0"/>
                  <w:marRight w:val="0"/>
                  <w:marTop w:val="0"/>
                  <w:marBottom w:val="0"/>
                  <w:divBdr>
                    <w:top w:val="none" w:sz="0" w:space="0" w:color="auto"/>
                    <w:left w:val="none" w:sz="0" w:space="0" w:color="auto"/>
                    <w:bottom w:val="none" w:sz="0" w:space="0" w:color="auto"/>
                    <w:right w:val="none" w:sz="0" w:space="0" w:color="auto"/>
                  </w:divBdr>
                </w:div>
                <w:div w:id="2126270751">
                  <w:marLeft w:val="0"/>
                  <w:marRight w:val="0"/>
                  <w:marTop w:val="0"/>
                  <w:marBottom w:val="0"/>
                  <w:divBdr>
                    <w:top w:val="none" w:sz="0" w:space="0" w:color="auto"/>
                    <w:left w:val="none" w:sz="0" w:space="0" w:color="auto"/>
                    <w:bottom w:val="none" w:sz="0" w:space="0" w:color="auto"/>
                    <w:right w:val="none" w:sz="0" w:space="0" w:color="auto"/>
                  </w:divBdr>
                </w:div>
                <w:div w:id="614485752">
                  <w:marLeft w:val="0"/>
                  <w:marRight w:val="0"/>
                  <w:marTop w:val="0"/>
                  <w:marBottom w:val="0"/>
                  <w:divBdr>
                    <w:top w:val="none" w:sz="0" w:space="0" w:color="auto"/>
                    <w:left w:val="none" w:sz="0" w:space="0" w:color="auto"/>
                    <w:bottom w:val="none" w:sz="0" w:space="0" w:color="auto"/>
                    <w:right w:val="none" w:sz="0" w:space="0" w:color="auto"/>
                  </w:divBdr>
                </w:div>
                <w:div w:id="472214755">
                  <w:marLeft w:val="0"/>
                  <w:marRight w:val="0"/>
                  <w:marTop w:val="0"/>
                  <w:marBottom w:val="0"/>
                  <w:divBdr>
                    <w:top w:val="none" w:sz="0" w:space="0" w:color="auto"/>
                    <w:left w:val="none" w:sz="0" w:space="0" w:color="auto"/>
                    <w:bottom w:val="none" w:sz="0" w:space="0" w:color="auto"/>
                    <w:right w:val="none" w:sz="0" w:space="0" w:color="auto"/>
                  </w:divBdr>
                </w:div>
                <w:div w:id="2063362807">
                  <w:marLeft w:val="0"/>
                  <w:marRight w:val="0"/>
                  <w:marTop w:val="0"/>
                  <w:marBottom w:val="0"/>
                  <w:divBdr>
                    <w:top w:val="none" w:sz="0" w:space="0" w:color="auto"/>
                    <w:left w:val="none" w:sz="0" w:space="0" w:color="auto"/>
                    <w:bottom w:val="none" w:sz="0" w:space="0" w:color="auto"/>
                    <w:right w:val="none" w:sz="0" w:space="0" w:color="auto"/>
                  </w:divBdr>
                </w:div>
                <w:div w:id="787354783">
                  <w:marLeft w:val="0"/>
                  <w:marRight w:val="0"/>
                  <w:marTop w:val="0"/>
                  <w:marBottom w:val="0"/>
                  <w:divBdr>
                    <w:top w:val="none" w:sz="0" w:space="0" w:color="auto"/>
                    <w:left w:val="none" w:sz="0" w:space="0" w:color="auto"/>
                    <w:bottom w:val="none" w:sz="0" w:space="0" w:color="auto"/>
                    <w:right w:val="none" w:sz="0" w:space="0" w:color="auto"/>
                  </w:divBdr>
                </w:div>
                <w:div w:id="806431714">
                  <w:marLeft w:val="0"/>
                  <w:marRight w:val="0"/>
                  <w:marTop w:val="0"/>
                  <w:marBottom w:val="0"/>
                  <w:divBdr>
                    <w:top w:val="none" w:sz="0" w:space="0" w:color="auto"/>
                    <w:left w:val="none" w:sz="0" w:space="0" w:color="auto"/>
                    <w:bottom w:val="none" w:sz="0" w:space="0" w:color="auto"/>
                    <w:right w:val="none" w:sz="0" w:space="0" w:color="auto"/>
                  </w:divBdr>
                </w:div>
                <w:div w:id="523130190">
                  <w:marLeft w:val="0"/>
                  <w:marRight w:val="0"/>
                  <w:marTop w:val="0"/>
                  <w:marBottom w:val="0"/>
                  <w:divBdr>
                    <w:top w:val="none" w:sz="0" w:space="0" w:color="auto"/>
                    <w:left w:val="none" w:sz="0" w:space="0" w:color="auto"/>
                    <w:bottom w:val="none" w:sz="0" w:space="0" w:color="auto"/>
                    <w:right w:val="none" w:sz="0" w:space="0" w:color="auto"/>
                  </w:divBdr>
                </w:div>
                <w:div w:id="1123040780">
                  <w:marLeft w:val="0"/>
                  <w:marRight w:val="0"/>
                  <w:marTop w:val="0"/>
                  <w:marBottom w:val="0"/>
                  <w:divBdr>
                    <w:top w:val="none" w:sz="0" w:space="0" w:color="auto"/>
                    <w:left w:val="none" w:sz="0" w:space="0" w:color="auto"/>
                    <w:bottom w:val="none" w:sz="0" w:space="0" w:color="auto"/>
                    <w:right w:val="none" w:sz="0" w:space="0" w:color="auto"/>
                  </w:divBdr>
                </w:div>
                <w:div w:id="1723557993">
                  <w:marLeft w:val="0"/>
                  <w:marRight w:val="0"/>
                  <w:marTop w:val="0"/>
                  <w:marBottom w:val="0"/>
                  <w:divBdr>
                    <w:top w:val="none" w:sz="0" w:space="0" w:color="auto"/>
                    <w:left w:val="none" w:sz="0" w:space="0" w:color="auto"/>
                    <w:bottom w:val="none" w:sz="0" w:space="0" w:color="auto"/>
                    <w:right w:val="none" w:sz="0" w:space="0" w:color="auto"/>
                  </w:divBdr>
                </w:div>
                <w:div w:id="430855831">
                  <w:marLeft w:val="0"/>
                  <w:marRight w:val="0"/>
                  <w:marTop w:val="0"/>
                  <w:marBottom w:val="0"/>
                  <w:divBdr>
                    <w:top w:val="none" w:sz="0" w:space="0" w:color="auto"/>
                    <w:left w:val="none" w:sz="0" w:space="0" w:color="auto"/>
                    <w:bottom w:val="none" w:sz="0" w:space="0" w:color="auto"/>
                    <w:right w:val="none" w:sz="0" w:space="0" w:color="auto"/>
                  </w:divBdr>
                </w:div>
                <w:div w:id="2028215927">
                  <w:marLeft w:val="0"/>
                  <w:marRight w:val="0"/>
                  <w:marTop w:val="0"/>
                  <w:marBottom w:val="0"/>
                  <w:divBdr>
                    <w:top w:val="none" w:sz="0" w:space="0" w:color="auto"/>
                    <w:left w:val="none" w:sz="0" w:space="0" w:color="auto"/>
                    <w:bottom w:val="none" w:sz="0" w:space="0" w:color="auto"/>
                    <w:right w:val="none" w:sz="0" w:space="0" w:color="auto"/>
                  </w:divBdr>
                </w:div>
                <w:div w:id="1023363475">
                  <w:marLeft w:val="0"/>
                  <w:marRight w:val="0"/>
                  <w:marTop w:val="0"/>
                  <w:marBottom w:val="0"/>
                  <w:divBdr>
                    <w:top w:val="none" w:sz="0" w:space="0" w:color="auto"/>
                    <w:left w:val="none" w:sz="0" w:space="0" w:color="auto"/>
                    <w:bottom w:val="none" w:sz="0" w:space="0" w:color="auto"/>
                    <w:right w:val="none" w:sz="0" w:space="0" w:color="auto"/>
                  </w:divBdr>
                </w:div>
                <w:div w:id="987518751">
                  <w:marLeft w:val="0"/>
                  <w:marRight w:val="0"/>
                  <w:marTop w:val="0"/>
                  <w:marBottom w:val="0"/>
                  <w:divBdr>
                    <w:top w:val="none" w:sz="0" w:space="0" w:color="auto"/>
                    <w:left w:val="none" w:sz="0" w:space="0" w:color="auto"/>
                    <w:bottom w:val="none" w:sz="0" w:space="0" w:color="auto"/>
                    <w:right w:val="none" w:sz="0" w:space="0" w:color="auto"/>
                  </w:divBdr>
                </w:div>
                <w:div w:id="1443037641">
                  <w:marLeft w:val="0"/>
                  <w:marRight w:val="0"/>
                  <w:marTop w:val="0"/>
                  <w:marBottom w:val="0"/>
                  <w:divBdr>
                    <w:top w:val="none" w:sz="0" w:space="0" w:color="auto"/>
                    <w:left w:val="none" w:sz="0" w:space="0" w:color="auto"/>
                    <w:bottom w:val="none" w:sz="0" w:space="0" w:color="auto"/>
                    <w:right w:val="none" w:sz="0" w:space="0" w:color="auto"/>
                  </w:divBdr>
                </w:div>
                <w:div w:id="2132280750">
                  <w:marLeft w:val="0"/>
                  <w:marRight w:val="0"/>
                  <w:marTop w:val="0"/>
                  <w:marBottom w:val="0"/>
                  <w:divBdr>
                    <w:top w:val="none" w:sz="0" w:space="0" w:color="auto"/>
                    <w:left w:val="none" w:sz="0" w:space="0" w:color="auto"/>
                    <w:bottom w:val="none" w:sz="0" w:space="0" w:color="auto"/>
                    <w:right w:val="none" w:sz="0" w:space="0" w:color="auto"/>
                  </w:divBdr>
                </w:div>
                <w:div w:id="1756365049">
                  <w:marLeft w:val="0"/>
                  <w:marRight w:val="0"/>
                  <w:marTop w:val="0"/>
                  <w:marBottom w:val="0"/>
                  <w:divBdr>
                    <w:top w:val="none" w:sz="0" w:space="0" w:color="auto"/>
                    <w:left w:val="none" w:sz="0" w:space="0" w:color="auto"/>
                    <w:bottom w:val="none" w:sz="0" w:space="0" w:color="auto"/>
                    <w:right w:val="none" w:sz="0" w:space="0" w:color="auto"/>
                  </w:divBdr>
                </w:div>
                <w:div w:id="1386028180">
                  <w:marLeft w:val="0"/>
                  <w:marRight w:val="0"/>
                  <w:marTop w:val="0"/>
                  <w:marBottom w:val="0"/>
                  <w:divBdr>
                    <w:top w:val="none" w:sz="0" w:space="0" w:color="auto"/>
                    <w:left w:val="none" w:sz="0" w:space="0" w:color="auto"/>
                    <w:bottom w:val="none" w:sz="0" w:space="0" w:color="auto"/>
                    <w:right w:val="none" w:sz="0" w:space="0" w:color="auto"/>
                  </w:divBdr>
                </w:div>
                <w:div w:id="1927153569">
                  <w:marLeft w:val="0"/>
                  <w:marRight w:val="0"/>
                  <w:marTop w:val="0"/>
                  <w:marBottom w:val="0"/>
                  <w:divBdr>
                    <w:top w:val="none" w:sz="0" w:space="0" w:color="auto"/>
                    <w:left w:val="none" w:sz="0" w:space="0" w:color="auto"/>
                    <w:bottom w:val="none" w:sz="0" w:space="0" w:color="auto"/>
                    <w:right w:val="none" w:sz="0" w:space="0" w:color="auto"/>
                  </w:divBdr>
                </w:div>
                <w:div w:id="844442582">
                  <w:marLeft w:val="0"/>
                  <w:marRight w:val="0"/>
                  <w:marTop w:val="0"/>
                  <w:marBottom w:val="0"/>
                  <w:divBdr>
                    <w:top w:val="none" w:sz="0" w:space="0" w:color="auto"/>
                    <w:left w:val="none" w:sz="0" w:space="0" w:color="auto"/>
                    <w:bottom w:val="none" w:sz="0" w:space="0" w:color="auto"/>
                    <w:right w:val="none" w:sz="0" w:space="0" w:color="auto"/>
                  </w:divBdr>
                </w:div>
                <w:div w:id="1465390490">
                  <w:marLeft w:val="0"/>
                  <w:marRight w:val="0"/>
                  <w:marTop w:val="0"/>
                  <w:marBottom w:val="0"/>
                  <w:divBdr>
                    <w:top w:val="none" w:sz="0" w:space="0" w:color="auto"/>
                    <w:left w:val="none" w:sz="0" w:space="0" w:color="auto"/>
                    <w:bottom w:val="none" w:sz="0" w:space="0" w:color="auto"/>
                    <w:right w:val="none" w:sz="0" w:space="0" w:color="auto"/>
                  </w:divBdr>
                </w:div>
                <w:div w:id="990712594">
                  <w:marLeft w:val="0"/>
                  <w:marRight w:val="0"/>
                  <w:marTop w:val="0"/>
                  <w:marBottom w:val="0"/>
                  <w:divBdr>
                    <w:top w:val="none" w:sz="0" w:space="0" w:color="auto"/>
                    <w:left w:val="none" w:sz="0" w:space="0" w:color="auto"/>
                    <w:bottom w:val="none" w:sz="0" w:space="0" w:color="auto"/>
                    <w:right w:val="none" w:sz="0" w:space="0" w:color="auto"/>
                  </w:divBdr>
                </w:div>
                <w:div w:id="815727279">
                  <w:marLeft w:val="0"/>
                  <w:marRight w:val="0"/>
                  <w:marTop w:val="0"/>
                  <w:marBottom w:val="0"/>
                  <w:divBdr>
                    <w:top w:val="none" w:sz="0" w:space="0" w:color="auto"/>
                    <w:left w:val="none" w:sz="0" w:space="0" w:color="auto"/>
                    <w:bottom w:val="none" w:sz="0" w:space="0" w:color="auto"/>
                    <w:right w:val="none" w:sz="0" w:space="0" w:color="auto"/>
                  </w:divBdr>
                </w:div>
                <w:div w:id="155389301">
                  <w:marLeft w:val="0"/>
                  <w:marRight w:val="0"/>
                  <w:marTop w:val="0"/>
                  <w:marBottom w:val="0"/>
                  <w:divBdr>
                    <w:top w:val="none" w:sz="0" w:space="0" w:color="auto"/>
                    <w:left w:val="none" w:sz="0" w:space="0" w:color="auto"/>
                    <w:bottom w:val="none" w:sz="0" w:space="0" w:color="auto"/>
                    <w:right w:val="none" w:sz="0" w:space="0" w:color="auto"/>
                  </w:divBdr>
                </w:div>
                <w:div w:id="1441297603">
                  <w:marLeft w:val="0"/>
                  <w:marRight w:val="0"/>
                  <w:marTop w:val="0"/>
                  <w:marBottom w:val="0"/>
                  <w:divBdr>
                    <w:top w:val="none" w:sz="0" w:space="0" w:color="auto"/>
                    <w:left w:val="none" w:sz="0" w:space="0" w:color="auto"/>
                    <w:bottom w:val="none" w:sz="0" w:space="0" w:color="auto"/>
                    <w:right w:val="none" w:sz="0" w:space="0" w:color="auto"/>
                  </w:divBdr>
                </w:div>
                <w:div w:id="1955794678">
                  <w:marLeft w:val="0"/>
                  <w:marRight w:val="0"/>
                  <w:marTop w:val="0"/>
                  <w:marBottom w:val="0"/>
                  <w:divBdr>
                    <w:top w:val="none" w:sz="0" w:space="0" w:color="auto"/>
                    <w:left w:val="none" w:sz="0" w:space="0" w:color="auto"/>
                    <w:bottom w:val="none" w:sz="0" w:space="0" w:color="auto"/>
                    <w:right w:val="none" w:sz="0" w:space="0" w:color="auto"/>
                  </w:divBdr>
                </w:div>
                <w:div w:id="2129156734">
                  <w:marLeft w:val="0"/>
                  <w:marRight w:val="0"/>
                  <w:marTop w:val="0"/>
                  <w:marBottom w:val="0"/>
                  <w:divBdr>
                    <w:top w:val="none" w:sz="0" w:space="0" w:color="auto"/>
                    <w:left w:val="none" w:sz="0" w:space="0" w:color="auto"/>
                    <w:bottom w:val="none" w:sz="0" w:space="0" w:color="auto"/>
                    <w:right w:val="none" w:sz="0" w:space="0" w:color="auto"/>
                  </w:divBdr>
                </w:div>
                <w:div w:id="1202867747">
                  <w:marLeft w:val="0"/>
                  <w:marRight w:val="0"/>
                  <w:marTop w:val="0"/>
                  <w:marBottom w:val="0"/>
                  <w:divBdr>
                    <w:top w:val="none" w:sz="0" w:space="0" w:color="auto"/>
                    <w:left w:val="none" w:sz="0" w:space="0" w:color="auto"/>
                    <w:bottom w:val="none" w:sz="0" w:space="0" w:color="auto"/>
                    <w:right w:val="none" w:sz="0" w:space="0" w:color="auto"/>
                  </w:divBdr>
                </w:div>
                <w:div w:id="1140616871">
                  <w:marLeft w:val="0"/>
                  <w:marRight w:val="0"/>
                  <w:marTop w:val="0"/>
                  <w:marBottom w:val="0"/>
                  <w:divBdr>
                    <w:top w:val="none" w:sz="0" w:space="0" w:color="auto"/>
                    <w:left w:val="none" w:sz="0" w:space="0" w:color="auto"/>
                    <w:bottom w:val="none" w:sz="0" w:space="0" w:color="auto"/>
                    <w:right w:val="none" w:sz="0" w:space="0" w:color="auto"/>
                  </w:divBdr>
                </w:div>
                <w:div w:id="426316667">
                  <w:marLeft w:val="0"/>
                  <w:marRight w:val="0"/>
                  <w:marTop w:val="0"/>
                  <w:marBottom w:val="0"/>
                  <w:divBdr>
                    <w:top w:val="none" w:sz="0" w:space="0" w:color="auto"/>
                    <w:left w:val="none" w:sz="0" w:space="0" w:color="auto"/>
                    <w:bottom w:val="none" w:sz="0" w:space="0" w:color="auto"/>
                    <w:right w:val="none" w:sz="0" w:space="0" w:color="auto"/>
                  </w:divBdr>
                </w:div>
                <w:div w:id="1884708864">
                  <w:marLeft w:val="0"/>
                  <w:marRight w:val="0"/>
                  <w:marTop w:val="0"/>
                  <w:marBottom w:val="0"/>
                  <w:divBdr>
                    <w:top w:val="none" w:sz="0" w:space="0" w:color="auto"/>
                    <w:left w:val="none" w:sz="0" w:space="0" w:color="auto"/>
                    <w:bottom w:val="none" w:sz="0" w:space="0" w:color="auto"/>
                    <w:right w:val="none" w:sz="0" w:space="0" w:color="auto"/>
                  </w:divBdr>
                </w:div>
                <w:div w:id="2098548563">
                  <w:marLeft w:val="0"/>
                  <w:marRight w:val="0"/>
                  <w:marTop w:val="0"/>
                  <w:marBottom w:val="0"/>
                  <w:divBdr>
                    <w:top w:val="none" w:sz="0" w:space="0" w:color="auto"/>
                    <w:left w:val="none" w:sz="0" w:space="0" w:color="auto"/>
                    <w:bottom w:val="none" w:sz="0" w:space="0" w:color="auto"/>
                    <w:right w:val="none" w:sz="0" w:space="0" w:color="auto"/>
                  </w:divBdr>
                </w:div>
                <w:div w:id="819420401">
                  <w:marLeft w:val="0"/>
                  <w:marRight w:val="0"/>
                  <w:marTop w:val="0"/>
                  <w:marBottom w:val="0"/>
                  <w:divBdr>
                    <w:top w:val="none" w:sz="0" w:space="0" w:color="auto"/>
                    <w:left w:val="none" w:sz="0" w:space="0" w:color="auto"/>
                    <w:bottom w:val="none" w:sz="0" w:space="0" w:color="auto"/>
                    <w:right w:val="none" w:sz="0" w:space="0" w:color="auto"/>
                  </w:divBdr>
                </w:div>
                <w:div w:id="667291820">
                  <w:marLeft w:val="0"/>
                  <w:marRight w:val="0"/>
                  <w:marTop w:val="0"/>
                  <w:marBottom w:val="0"/>
                  <w:divBdr>
                    <w:top w:val="none" w:sz="0" w:space="0" w:color="auto"/>
                    <w:left w:val="none" w:sz="0" w:space="0" w:color="auto"/>
                    <w:bottom w:val="none" w:sz="0" w:space="0" w:color="auto"/>
                    <w:right w:val="none" w:sz="0" w:space="0" w:color="auto"/>
                  </w:divBdr>
                </w:div>
                <w:div w:id="492453259">
                  <w:marLeft w:val="0"/>
                  <w:marRight w:val="0"/>
                  <w:marTop w:val="0"/>
                  <w:marBottom w:val="0"/>
                  <w:divBdr>
                    <w:top w:val="none" w:sz="0" w:space="0" w:color="auto"/>
                    <w:left w:val="none" w:sz="0" w:space="0" w:color="auto"/>
                    <w:bottom w:val="none" w:sz="0" w:space="0" w:color="auto"/>
                    <w:right w:val="none" w:sz="0" w:space="0" w:color="auto"/>
                  </w:divBdr>
                </w:div>
                <w:div w:id="434402157">
                  <w:marLeft w:val="0"/>
                  <w:marRight w:val="0"/>
                  <w:marTop w:val="0"/>
                  <w:marBottom w:val="0"/>
                  <w:divBdr>
                    <w:top w:val="none" w:sz="0" w:space="0" w:color="auto"/>
                    <w:left w:val="none" w:sz="0" w:space="0" w:color="auto"/>
                    <w:bottom w:val="none" w:sz="0" w:space="0" w:color="auto"/>
                    <w:right w:val="none" w:sz="0" w:space="0" w:color="auto"/>
                  </w:divBdr>
                </w:div>
                <w:div w:id="943927162">
                  <w:marLeft w:val="0"/>
                  <w:marRight w:val="0"/>
                  <w:marTop w:val="0"/>
                  <w:marBottom w:val="0"/>
                  <w:divBdr>
                    <w:top w:val="none" w:sz="0" w:space="0" w:color="auto"/>
                    <w:left w:val="none" w:sz="0" w:space="0" w:color="auto"/>
                    <w:bottom w:val="none" w:sz="0" w:space="0" w:color="auto"/>
                    <w:right w:val="none" w:sz="0" w:space="0" w:color="auto"/>
                  </w:divBdr>
                </w:div>
                <w:div w:id="1585919135">
                  <w:marLeft w:val="0"/>
                  <w:marRight w:val="0"/>
                  <w:marTop w:val="0"/>
                  <w:marBottom w:val="0"/>
                  <w:divBdr>
                    <w:top w:val="none" w:sz="0" w:space="0" w:color="auto"/>
                    <w:left w:val="none" w:sz="0" w:space="0" w:color="auto"/>
                    <w:bottom w:val="none" w:sz="0" w:space="0" w:color="auto"/>
                    <w:right w:val="none" w:sz="0" w:space="0" w:color="auto"/>
                  </w:divBdr>
                </w:div>
                <w:div w:id="1177033942">
                  <w:marLeft w:val="0"/>
                  <w:marRight w:val="0"/>
                  <w:marTop w:val="0"/>
                  <w:marBottom w:val="0"/>
                  <w:divBdr>
                    <w:top w:val="none" w:sz="0" w:space="0" w:color="auto"/>
                    <w:left w:val="none" w:sz="0" w:space="0" w:color="auto"/>
                    <w:bottom w:val="none" w:sz="0" w:space="0" w:color="auto"/>
                    <w:right w:val="none" w:sz="0" w:space="0" w:color="auto"/>
                  </w:divBdr>
                </w:div>
                <w:div w:id="1332947986">
                  <w:marLeft w:val="0"/>
                  <w:marRight w:val="0"/>
                  <w:marTop w:val="0"/>
                  <w:marBottom w:val="0"/>
                  <w:divBdr>
                    <w:top w:val="none" w:sz="0" w:space="0" w:color="auto"/>
                    <w:left w:val="none" w:sz="0" w:space="0" w:color="auto"/>
                    <w:bottom w:val="none" w:sz="0" w:space="0" w:color="auto"/>
                    <w:right w:val="none" w:sz="0" w:space="0" w:color="auto"/>
                  </w:divBdr>
                </w:div>
                <w:div w:id="1413577641">
                  <w:marLeft w:val="0"/>
                  <w:marRight w:val="0"/>
                  <w:marTop w:val="0"/>
                  <w:marBottom w:val="0"/>
                  <w:divBdr>
                    <w:top w:val="none" w:sz="0" w:space="0" w:color="auto"/>
                    <w:left w:val="none" w:sz="0" w:space="0" w:color="auto"/>
                    <w:bottom w:val="none" w:sz="0" w:space="0" w:color="auto"/>
                    <w:right w:val="none" w:sz="0" w:space="0" w:color="auto"/>
                  </w:divBdr>
                </w:div>
                <w:div w:id="896865504">
                  <w:marLeft w:val="0"/>
                  <w:marRight w:val="0"/>
                  <w:marTop w:val="0"/>
                  <w:marBottom w:val="0"/>
                  <w:divBdr>
                    <w:top w:val="none" w:sz="0" w:space="0" w:color="auto"/>
                    <w:left w:val="none" w:sz="0" w:space="0" w:color="auto"/>
                    <w:bottom w:val="none" w:sz="0" w:space="0" w:color="auto"/>
                    <w:right w:val="none" w:sz="0" w:space="0" w:color="auto"/>
                  </w:divBdr>
                </w:div>
                <w:div w:id="1803304942">
                  <w:marLeft w:val="0"/>
                  <w:marRight w:val="0"/>
                  <w:marTop w:val="0"/>
                  <w:marBottom w:val="0"/>
                  <w:divBdr>
                    <w:top w:val="none" w:sz="0" w:space="0" w:color="auto"/>
                    <w:left w:val="none" w:sz="0" w:space="0" w:color="auto"/>
                    <w:bottom w:val="none" w:sz="0" w:space="0" w:color="auto"/>
                    <w:right w:val="none" w:sz="0" w:space="0" w:color="auto"/>
                  </w:divBdr>
                </w:div>
                <w:div w:id="953097516">
                  <w:marLeft w:val="0"/>
                  <w:marRight w:val="0"/>
                  <w:marTop w:val="0"/>
                  <w:marBottom w:val="0"/>
                  <w:divBdr>
                    <w:top w:val="none" w:sz="0" w:space="0" w:color="auto"/>
                    <w:left w:val="none" w:sz="0" w:space="0" w:color="auto"/>
                    <w:bottom w:val="none" w:sz="0" w:space="0" w:color="auto"/>
                    <w:right w:val="none" w:sz="0" w:space="0" w:color="auto"/>
                  </w:divBdr>
                </w:div>
                <w:div w:id="588463681">
                  <w:marLeft w:val="0"/>
                  <w:marRight w:val="0"/>
                  <w:marTop w:val="0"/>
                  <w:marBottom w:val="0"/>
                  <w:divBdr>
                    <w:top w:val="none" w:sz="0" w:space="0" w:color="auto"/>
                    <w:left w:val="none" w:sz="0" w:space="0" w:color="auto"/>
                    <w:bottom w:val="none" w:sz="0" w:space="0" w:color="auto"/>
                    <w:right w:val="none" w:sz="0" w:space="0" w:color="auto"/>
                  </w:divBdr>
                </w:div>
                <w:div w:id="1494567248">
                  <w:marLeft w:val="0"/>
                  <w:marRight w:val="0"/>
                  <w:marTop w:val="0"/>
                  <w:marBottom w:val="0"/>
                  <w:divBdr>
                    <w:top w:val="none" w:sz="0" w:space="0" w:color="auto"/>
                    <w:left w:val="none" w:sz="0" w:space="0" w:color="auto"/>
                    <w:bottom w:val="none" w:sz="0" w:space="0" w:color="auto"/>
                    <w:right w:val="none" w:sz="0" w:space="0" w:color="auto"/>
                  </w:divBdr>
                </w:div>
                <w:div w:id="801924163">
                  <w:marLeft w:val="0"/>
                  <w:marRight w:val="0"/>
                  <w:marTop w:val="0"/>
                  <w:marBottom w:val="0"/>
                  <w:divBdr>
                    <w:top w:val="none" w:sz="0" w:space="0" w:color="auto"/>
                    <w:left w:val="none" w:sz="0" w:space="0" w:color="auto"/>
                    <w:bottom w:val="none" w:sz="0" w:space="0" w:color="auto"/>
                    <w:right w:val="none" w:sz="0" w:space="0" w:color="auto"/>
                  </w:divBdr>
                </w:div>
                <w:div w:id="2070683535">
                  <w:marLeft w:val="0"/>
                  <w:marRight w:val="0"/>
                  <w:marTop w:val="0"/>
                  <w:marBottom w:val="0"/>
                  <w:divBdr>
                    <w:top w:val="none" w:sz="0" w:space="0" w:color="auto"/>
                    <w:left w:val="none" w:sz="0" w:space="0" w:color="auto"/>
                    <w:bottom w:val="none" w:sz="0" w:space="0" w:color="auto"/>
                    <w:right w:val="none" w:sz="0" w:space="0" w:color="auto"/>
                  </w:divBdr>
                </w:div>
                <w:div w:id="1032652118">
                  <w:marLeft w:val="0"/>
                  <w:marRight w:val="0"/>
                  <w:marTop w:val="0"/>
                  <w:marBottom w:val="0"/>
                  <w:divBdr>
                    <w:top w:val="none" w:sz="0" w:space="0" w:color="auto"/>
                    <w:left w:val="none" w:sz="0" w:space="0" w:color="auto"/>
                    <w:bottom w:val="none" w:sz="0" w:space="0" w:color="auto"/>
                    <w:right w:val="none" w:sz="0" w:space="0" w:color="auto"/>
                  </w:divBdr>
                </w:div>
                <w:div w:id="1090273685">
                  <w:marLeft w:val="0"/>
                  <w:marRight w:val="0"/>
                  <w:marTop w:val="0"/>
                  <w:marBottom w:val="0"/>
                  <w:divBdr>
                    <w:top w:val="none" w:sz="0" w:space="0" w:color="auto"/>
                    <w:left w:val="none" w:sz="0" w:space="0" w:color="auto"/>
                    <w:bottom w:val="none" w:sz="0" w:space="0" w:color="auto"/>
                    <w:right w:val="none" w:sz="0" w:space="0" w:color="auto"/>
                  </w:divBdr>
                </w:div>
                <w:div w:id="274947868">
                  <w:marLeft w:val="0"/>
                  <w:marRight w:val="0"/>
                  <w:marTop w:val="0"/>
                  <w:marBottom w:val="0"/>
                  <w:divBdr>
                    <w:top w:val="none" w:sz="0" w:space="0" w:color="auto"/>
                    <w:left w:val="none" w:sz="0" w:space="0" w:color="auto"/>
                    <w:bottom w:val="none" w:sz="0" w:space="0" w:color="auto"/>
                    <w:right w:val="none" w:sz="0" w:space="0" w:color="auto"/>
                  </w:divBdr>
                </w:div>
                <w:div w:id="1257055229">
                  <w:marLeft w:val="0"/>
                  <w:marRight w:val="0"/>
                  <w:marTop w:val="0"/>
                  <w:marBottom w:val="0"/>
                  <w:divBdr>
                    <w:top w:val="none" w:sz="0" w:space="0" w:color="auto"/>
                    <w:left w:val="none" w:sz="0" w:space="0" w:color="auto"/>
                    <w:bottom w:val="none" w:sz="0" w:space="0" w:color="auto"/>
                    <w:right w:val="none" w:sz="0" w:space="0" w:color="auto"/>
                  </w:divBdr>
                </w:div>
                <w:div w:id="841893764">
                  <w:marLeft w:val="0"/>
                  <w:marRight w:val="0"/>
                  <w:marTop w:val="0"/>
                  <w:marBottom w:val="0"/>
                  <w:divBdr>
                    <w:top w:val="none" w:sz="0" w:space="0" w:color="auto"/>
                    <w:left w:val="none" w:sz="0" w:space="0" w:color="auto"/>
                    <w:bottom w:val="none" w:sz="0" w:space="0" w:color="auto"/>
                    <w:right w:val="none" w:sz="0" w:space="0" w:color="auto"/>
                  </w:divBdr>
                </w:div>
                <w:div w:id="878935315">
                  <w:marLeft w:val="0"/>
                  <w:marRight w:val="0"/>
                  <w:marTop w:val="0"/>
                  <w:marBottom w:val="0"/>
                  <w:divBdr>
                    <w:top w:val="none" w:sz="0" w:space="0" w:color="auto"/>
                    <w:left w:val="none" w:sz="0" w:space="0" w:color="auto"/>
                    <w:bottom w:val="none" w:sz="0" w:space="0" w:color="auto"/>
                    <w:right w:val="none" w:sz="0" w:space="0" w:color="auto"/>
                  </w:divBdr>
                </w:div>
                <w:div w:id="1742366603">
                  <w:marLeft w:val="0"/>
                  <w:marRight w:val="0"/>
                  <w:marTop w:val="0"/>
                  <w:marBottom w:val="0"/>
                  <w:divBdr>
                    <w:top w:val="none" w:sz="0" w:space="0" w:color="auto"/>
                    <w:left w:val="none" w:sz="0" w:space="0" w:color="auto"/>
                    <w:bottom w:val="none" w:sz="0" w:space="0" w:color="auto"/>
                    <w:right w:val="none" w:sz="0" w:space="0" w:color="auto"/>
                  </w:divBdr>
                </w:div>
                <w:div w:id="1611352213">
                  <w:marLeft w:val="0"/>
                  <w:marRight w:val="0"/>
                  <w:marTop w:val="0"/>
                  <w:marBottom w:val="0"/>
                  <w:divBdr>
                    <w:top w:val="none" w:sz="0" w:space="0" w:color="auto"/>
                    <w:left w:val="none" w:sz="0" w:space="0" w:color="auto"/>
                    <w:bottom w:val="none" w:sz="0" w:space="0" w:color="auto"/>
                    <w:right w:val="none" w:sz="0" w:space="0" w:color="auto"/>
                  </w:divBdr>
                </w:div>
                <w:div w:id="378435420">
                  <w:marLeft w:val="0"/>
                  <w:marRight w:val="0"/>
                  <w:marTop w:val="0"/>
                  <w:marBottom w:val="0"/>
                  <w:divBdr>
                    <w:top w:val="none" w:sz="0" w:space="0" w:color="auto"/>
                    <w:left w:val="none" w:sz="0" w:space="0" w:color="auto"/>
                    <w:bottom w:val="none" w:sz="0" w:space="0" w:color="auto"/>
                    <w:right w:val="none" w:sz="0" w:space="0" w:color="auto"/>
                  </w:divBdr>
                </w:div>
                <w:div w:id="608317710">
                  <w:marLeft w:val="0"/>
                  <w:marRight w:val="0"/>
                  <w:marTop w:val="0"/>
                  <w:marBottom w:val="0"/>
                  <w:divBdr>
                    <w:top w:val="none" w:sz="0" w:space="0" w:color="auto"/>
                    <w:left w:val="none" w:sz="0" w:space="0" w:color="auto"/>
                    <w:bottom w:val="none" w:sz="0" w:space="0" w:color="auto"/>
                    <w:right w:val="none" w:sz="0" w:space="0" w:color="auto"/>
                  </w:divBdr>
                </w:div>
                <w:div w:id="46882805">
                  <w:marLeft w:val="0"/>
                  <w:marRight w:val="0"/>
                  <w:marTop w:val="0"/>
                  <w:marBottom w:val="0"/>
                  <w:divBdr>
                    <w:top w:val="none" w:sz="0" w:space="0" w:color="auto"/>
                    <w:left w:val="none" w:sz="0" w:space="0" w:color="auto"/>
                    <w:bottom w:val="none" w:sz="0" w:space="0" w:color="auto"/>
                    <w:right w:val="none" w:sz="0" w:space="0" w:color="auto"/>
                  </w:divBdr>
                </w:div>
                <w:div w:id="1435901889">
                  <w:marLeft w:val="0"/>
                  <w:marRight w:val="0"/>
                  <w:marTop w:val="0"/>
                  <w:marBottom w:val="0"/>
                  <w:divBdr>
                    <w:top w:val="none" w:sz="0" w:space="0" w:color="auto"/>
                    <w:left w:val="none" w:sz="0" w:space="0" w:color="auto"/>
                    <w:bottom w:val="none" w:sz="0" w:space="0" w:color="auto"/>
                    <w:right w:val="none" w:sz="0" w:space="0" w:color="auto"/>
                  </w:divBdr>
                </w:div>
                <w:div w:id="914902791">
                  <w:marLeft w:val="0"/>
                  <w:marRight w:val="0"/>
                  <w:marTop w:val="0"/>
                  <w:marBottom w:val="0"/>
                  <w:divBdr>
                    <w:top w:val="none" w:sz="0" w:space="0" w:color="auto"/>
                    <w:left w:val="none" w:sz="0" w:space="0" w:color="auto"/>
                    <w:bottom w:val="none" w:sz="0" w:space="0" w:color="auto"/>
                    <w:right w:val="none" w:sz="0" w:space="0" w:color="auto"/>
                  </w:divBdr>
                </w:div>
                <w:div w:id="1745181199">
                  <w:marLeft w:val="0"/>
                  <w:marRight w:val="0"/>
                  <w:marTop w:val="0"/>
                  <w:marBottom w:val="0"/>
                  <w:divBdr>
                    <w:top w:val="none" w:sz="0" w:space="0" w:color="auto"/>
                    <w:left w:val="none" w:sz="0" w:space="0" w:color="auto"/>
                    <w:bottom w:val="none" w:sz="0" w:space="0" w:color="auto"/>
                    <w:right w:val="none" w:sz="0" w:space="0" w:color="auto"/>
                  </w:divBdr>
                </w:div>
                <w:div w:id="134957484">
                  <w:marLeft w:val="0"/>
                  <w:marRight w:val="0"/>
                  <w:marTop w:val="0"/>
                  <w:marBottom w:val="0"/>
                  <w:divBdr>
                    <w:top w:val="none" w:sz="0" w:space="0" w:color="auto"/>
                    <w:left w:val="none" w:sz="0" w:space="0" w:color="auto"/>
                    <w:bottom w:val="none" w:sz="0" w:space="0" w:color="auto"/>
                    <w:right w:val="none" w:sz="0" w:space="0" w:color="auto"/>
                  </w:divBdr>
                </w:div>
                <w:div w:id="1884781648">
                  <w:marLeft w:val="0"/>
                  <w:marRight w:val="0"/>
                  <w:marTop w:val="0"/>
                  <w:marBottom w:val="0"/>
                  <w:divBdr>
                    <w:top w:val="none" w:sz="0" w:space="0" w:color="auto"/>
                    <w:left w:val="none" w:sz="0" w:space="0" w:color="auto"/>
                    <w:bottom w:val="none" w:sz="0" w:space="0" w:color="auto"/>
                    <w:right w:val="none" w:sz="0" w:space="0" w:color="auto"/>
                  </w:divBdr>
                </w:div>
                <w:div w:id="657618406">
                  <w:marLeft w:val="0"/>
                  <w:marRight w:val="0"/>
                  <w:marTop w:val="0"/>
                  <w:marBottom w:val="0"/>
                  <w:divBdr>
                    <w:top w:val="none" w:sz="0" w:space="0" w:color="auto"/>
                    <w:left w:val="none" w:sz="0" w:space="0" w:color="auto"/>
                    <w:bottom w:val="none" w:sz="0" w:space="0" w:color="auto"/>
                    <w:right w:val="none" w:sz="0" w:space="0" w:color="auto"/>
                  </w:divBdr>
                </w:div>
                <w:div w:id="694119055">
                  <w:marLeft w:val="0"/>
                  <w:marRight w:val="0"/>
                  <w:marTop w:val="0"/>
                  <w:marBottom w:val="0"/>
                  <w:divBdr>
                    <w:top w:val="none" w:sz="0" w:space="0" w:color="auto"/>
                    <w:left w:val="none" w:sz="0" w:space="0" w:color="auto"/>
                    <w:bottom w:val="none" w:sz="0" w:space="0" w:color="auto"/>
                    <w:right w:val="none" w:sz="0" w:space="0" w:color="auto"/>
                  </w:divBdr>
                </w:div>
                <w:div w:id="456871046">
                  <w:marLeft w:val="0"/>
                  <w:marRight w:val="0"/>
                  <w:marTop w:val="0"/>
                  <w:marBottom w:val="0"/>
                  <w:divBdr>
                    <w:top w:val="none" w:sz="0" w:space="0" w:color="auto"/>
                    <w:left w:val="none" w:sz="0" w:space="0" w:color="auto"/>
                    <w:bottom w:val="none" w:sz="0" w:space="0" w:color="auto"/>
                    <w:right w:val="none" w:sz="0" w:space="0" w:color="auto"/>
                  </w:divBdr>
                </w:div>
                <w:div w:id="1418942567">
                  <w:marLeft w:val="0"/>
                  <w:marRight w:val="0"/>
                  <w:marTop w:val="0"/>
                  <w:marBottom w:val="0"/>
                  <w:divBdr>
                    <w:top w:val="none" w:sz="0" w:space="0" w:color="auto"/>
                    <w:left w:val="none" w:sz="0" w:space="0" w:color="auto"/>
                    <w:bottom w:val="none" w:sz="0" w:space="0" w:color="auto"/>
                    <w:right w:val="none" w:sz="0" w:space="0" w:color="auto"/>
                  </w:divBdr>
                </w:div>
                <w:div w:id="97530097">
                  <w:marLeft w:val="0"/>
                  <w:marRight w:val="0"/>
                  <w:marTop w:val="0"/>
                  <w:marBottom w:val="0"/>
                  <w:divBdr>
                    <w:top w:val="none" w:sz="0" w:space="0" w:color="auto"/>
                    <w:left w:val="none" w:sz="0" w:space="0" w:color="auto"/>
                    <w:bottom w:val="none" w:sz="0" w:space="0" w:color="auto"/>
                    <w:right w:val="none" w:sz="0" w:space="0" w:color="auto"/>
                  </w:divBdr>
                </w:div>
                <w:div w:id="775297249">
                  <w:marLeft w:val="0"/>
                  <w:marRight w:val="0"/>
                  <w:marTop w:val="0"/>
                  <w:marBottom w:val="0"/>
                  <w:divBdr>
                    <w:top w:val="none" w:sz="0" w:space="0" w:color="auto"/>
                    <w:left w:val="none" w:sz="0" w:space="0" w:color="auto"/>
                    <w:bottom w:val="none" w:sz="0" w:space="0" w:color="auto"/>
                    <w:right w:val="none" w:sz="0" w:space="0" w:color="auto"/>
                  </w:divBdr>
                </w:div>
                <w:div w:id="45571581">
                  <w:marLeft w:val="0"/>
                  <w:marRight w:val="0"/>
                  <w:marTop w:val="0"/>
                  <w:marBottom w:val="0"/>
                  <w:divBdr>
                    <w:top w:val="none" w:sz="0" w:space="0" w:color="auto"/>
                    <w:left w:val="none" w:sz="0" w:space="0" w:color="auto"/>
                    <w:bottom w:val="none" w:sz="0" w:space="0" w:color="auto"/>
                    <w:right w:val="none" w:sz="0" w:space="0" w:color="auto"/>
                  </w:divBdr>
                </w:div>
                <w:div w:id="1687518089">
                  <w:marLeft w:val="0"/>
                  <w:marRight w:val="0"/>
                  <w:marTop w:val="0"/>
                  <w:marBottom w:val="0"/>
                  <w:divBdr>
                    <w:top w:val="none" w:sz="0" w:space="0" w:color="auto"/>
                    <w:left w:val="none" w:sz="0" w:space="0" w:color="auto"/>
                    <w:bottom w:val="none" w:sz="0" w:space="0" w:color="auto"/>
                    <w:right w:val="none" w:sz="0" w:space="0" w:color="auto"/>
                  </w:divBdr>
                </w:div>
                <w:div w:id="1567913802">
                  <w:marLeft w:val="0"/>
                  <w:marRight w:val="0"/>
                  <w:marTop w:val="0"/>
                  <w:marBottom w:val="0"/>
                  <w:divBdr>
                    <w:top w:val="none" w:sz="0" w:space="0" w:color="auto"/>
                    <w:left w:val="none" w:sz="0" w:space="0" w:color="auto"/>
                    <w:bottom w:val="none" w:sz="0" w:space="0" w:color="auto"/>
                    <w:right w:val="none" w:sz="0" w:space="0" w:color="auto"/>
                  </w:divBdr>
                </w:div>
                <w:div w:id="92090372">
                  <w:marLeft w:val="0"/>
                  <w:marRight w:val="0"/>
                  <w:marTop w:val="0"/>
                  <w:marBottom w:val="0"/>
                  <w:divBdr>
                    <w:top w:val="none" w:sz="0" w:space="0" w:color="auto"/>
                    <w:left w:val="none" w:sz="0" w:space="0" w:color="auto"/>
                    <w:bottom w:val="none" w:sz="0" w:space="0" w:color="auto"/>
                    <w:right w:val="none" w:sz="0" w:space="0" w:color="auto"/>
                  </w:divBdr>
                </w:div>
                <w:div w:id="610094198">
                  <w:marLeft w:val="0"/>
                  <w:marRight w:val="0"/>
                  <w:marTop w:val="0"/>
                  <w:marBottom w:val="0"/>
                  <w:divBdr>
                    <w:top w:val="none" w:sz="0" w:space="0" w:color="auto"/>
                    <w:left w:val="none" w:sz="0" w:space="0" w:color="auto"/>
                    <w:bottom w:val="none" w:sz="0" w:space="0" w:color="auto"/>
                    <w:right w:val="none" w:sz="0" w:space="0" w:color="auto"/>
                  </w:divBdr>
                </w:div>
                <w:div w:id="1594631613">
                  <w:marLeft w:val="0"/>
                  <w:marRight w:val="0"/>
                  <w:marTop w:val="0"/>
                  <w:marBottom w:val="0"/>
                  <w:divBdr>
                    <w:top w:val="none" w:sz="0" w:space="0" w:color="auto"/>
                    <w:left w:val="none" w:sz="0" w:space="0" w:color="auto"/>
                    <w:bottom w:val="none" w:sz="0" w:space="0" w:color="auto"/>
                    <w:right w:val="none" w:sz="0" w:space="0" w:color="auto"/>
                  </w:divBdr>
                </w:div>
                <w:div w:id="1488788965">
                  <w:marLeft w:val="0"/>
                  <w:marRight w:val="0"/>
                  <w:marTop w:val="0"/>
                  <w:marBottom w:val="0"/>
                  <w:divBdr>
                    <w:top w:val="none" w:sz="0" w:space="0" w:color="auto"/>
                    <w:left w:val="none" w:sz="0" w:space="0" w:color="auto"/>
                    <w:bottom w:val="none" w:sz="0" w:space="0" w:color="auto"/>
                    <w:right w:val="none" w:sz="0" w:space="0" w:color="auto"/>
                  </w:divBdr>
                </w:div>
                <w:div w:id="1810517962">
                  <w:marLeft w:val="0"/>
                  <w:marRight w:val="0"/>
                  <w:marTop w:val="0"/>
                  <w:marBottom w:val="0"/>
                  <w:divBdr>
                    <w:top w:val="none" w:sz="0" w:space="0" w:color="auto"/>
                    <w:left w:val="none" w:sz="0" w:space="0" w:color="auto"/>
                    <w:bottom w:val="none" w:sz="0" w:space="0" w:color="auto"/>
                    <w:right w:val="none" w:sz="0" w:space="0" w:color="auto"/>
                  </w:divBdr>
                </w:div>
                <w:div w:id="694355328">
                  <w:marLeft w:val="0"/>
                  <w:marRight w:val="0"/>
                  <w:marTop w:val="0"/>
                  <w:marBottom w:val="0"/>
                  <w:divBdr>
                    <w:top w:val="none" w:sz="0" w:space="0" w:color="auto"/>
                    <w:left w:val="none" w:sz="0" w:space="0" w:color="auto"/>
                    <w:bottom w:val="none" w:sz="0" w:space="0" w:color="auto"/>
                    <w:right w:val="none" w:sz="0" w:space="0" w:color="auto"/>
                  </w:divBdr>
                </w:div>
                <w:div w:id="48304326">
                  <w:marLeft w:val="0"/>
                  <w:marRight w:val="0"/>
                  <w:marTop w:val="0"/>
                  <w:marBottom w:val="0"/>
                  <w:divBdr>
                    <w:top w:val="none" w:sz="0" w:space="0" w:color="auto"/>
                    <w:left w:val="none" w:sz="0" w:space="0" w:color="auto"/>
                    <w:bottom w:val="none" w:sz="0" w:space="0" w:color="auto"/>
                    <w:right w:val="none" w:sz="0" w:space="0" w:color="auto"/>
                  </w:divBdr>
                </w:div>
                <w:div w:id="202257695">
                  <w:marLeft w:val="0"/>
                  <w:marRight w:val="0"/>
                  <w:marTop w:val="0"/>
                  <w:marBottom w:val="0"/>
                  <w:divBdr>
                    <w:top w:val="none" w:sz="0" w:space="0" w:color="auto"/>
                    <w:left w:val="none" w:sz="0" w:space="0" w:color="auto"/>
                    <w:bottom w:val="none" w:sz="0" w:space="0" w:color="auto"/>
                    <w:right w:val="none" w:sz="0" w:space="0" w:color="auto"/>
                  </w:divBdr>
                </w:div>
                <w:div w:id="117067422">
                  <w:marLeft w:val="0"/>
                  <w:marRight w:val="0"/>
                  <w:marTop w:val="0"/>
                  <w:marBottom w:val="0"/>
                  <w:divBdr>
                    <w:top w:val="none" w:sz="0" w:space="0" w:color="auto"/>
                    <w:left w:val="none" w:sz="0" w:space="0" w:color="auto"/>
                    <w:bottom w:val="none" w:sz="0" w:space="0" w:color="auto"/>
                    <w:right w:val="none" w:sz="0" w:space="0" w:color="auto"/>
                  </w:divBdr>
                </w:div>
                <w:div w:id="273489888">
                  <w:marLeft w:val="0"/>
                  <w:marRight w:val="0"/>
                  <w:marTop w:val="0"/>
                  <w:marBottom w:val="0"/>
                  <w:divBdr>
                    <w:top w:val="none" w:sz="0" w:space="0" w:color="auto"/>
                    <w:left w:val="none" w:sz="0" w:space="0" w:color="auto"/>
                    <w:bottom w:val="none" w:sz="0" w:space="0" w:color="auto"/>
                    <w:right w:val="none" w:sz="0" w:space="0" w:color="auto"/>
                  </w:divBdr>
                </w:div>
                <w:div w:id="1460756617">
                  <w:marLeft w:val="0"/>
                  <w:marRight w:val="0"/>
                  <w:marTop w:val="0"/>
                  <w:marBottom w:val="0"/>
                  <w:divBdr>
                    <w:top w:val="none" w:sz="0" w:space="0" w:color="auto"/>
                    <w:left w:val="none" w:sz="0" w:space="0" w:color="auto"/>
                    <w:bottom w:val="none" w:sz="0" w:space="0" w:color="auto"/>
                    <w:right w:val="none" w:sz="0" w:space="0" w:color="auto"/>
                  </w:divBdr>
                </w:div>
                <w:div w:id="324673581">
                  <w:marLeft w:val="0"/>
                  <w:marRight w:val="0"/>
                  <w:marTop w:val="0"/>
                  <w:marBottom w:val="0"/>
                  <w:divBdr>
                    <w:top w:val="none" w:sz="0" w:space="0" w:color="auto"/>
                    <w:left w:val="none" w:sz="0" w:space="0" w:color="auto"/>
                    <w:bottom w:val="none" w:sz="0" w:space="0" w:color="auto"/>
                    <w:right w:val="none" w:sz="0" w:space="0" w:color="auto"/>
                  </w:divBdr>
                </w:div>
                <w:div w:id="1600141606">
                  <w:marLeft w:val="0"/>
                  <w:marRight w:val="0"/>
                  <w:marTop w:val="0"/>
                  <w:marBottom w:val="0"/>
                  <w:divBdr>
                    <w:top w:val="none" w:sz="0" w:space="0" w:color="auto"/>
                    <w:left w:val="none" w:sz="0" w:space="0" w:color="auto"/>
                    <w:bottom w:val="none" w:sz="0" w:space="0" w:color="auto"/>
                    <w:right w:val="none" w:sz="0" w:space="0" w:color="auto"/>
                  </w:divBdr>
                </w:div>
                <w:div w:id="56325016">
                  <w:marLeft w:val="0"/>
                  <w:marRight w:val="0"/>
                  <w:marTop w:val="0"/>
                  <w:marBottom w:val="0"/>
                  <w:divBdr>
                    <w:top w:val="none" w:sz="0" w:space="0" w:color="auto"/>
                    <w:left w:val="none" w:sz="0" w:space="0" w:color="auto"/>
                    <w:bottom w:val="none" w:sz="0" w:space="0" w:color="auto"/>
                    <w:right w:val="none" w:sz="0" w:space="0" w:color="auto"/>
                  </w:divBdr>
                </w:div>
                <w:div w:id="1068266005">
                  <w:marLeft w:val="0"/>
                  <w:marRight w:val="0"/>
                  <w:marTop w:val="0"/>
                  <w:marBottom w:val="0"/>
                  <w:divBdr>
                    <w:top w:val="none" w:sz="0" w:space="0" w:color="auto"/>
                    <w:left w:val="none" w:sz="0" w:space="0" w:color="auto"/>
                    <w:bottom w:val="none" w:sz="0" w:space="0" w:color="auto"/>
                    <w:right w:val="none" w:sz="0" w:space="0" w:color="auto"/>
                  </w:divBdr>
                </w:div>
                <w:div w:id="1266574177">
                  <w:marLeft w:val="0"/>
                  <w:marRight w:val="0"/>
                  <w:marTop w:val="0"/>
                  <w:marBottom w:val="0"/>
                  <w:divBdr>
                    <w:top w:val="none" w:sz="0" w:space="0" w:color="auto"/>
                    <w:left w:val="none" w:sz="0" w:space="0" w:color="auto"/>
                    <w:bottom w:val="none" w:sz="0" w:space="0" w:color="auto"/>
                    <w:right w:val="none" w:sz="0" w:space="0" w:color="auto"/>
                  </w:divBdr>
                </w:div>
                <w:div w:id="521013987">
                  <w:marLeft w:val="0"/>
                  <w:marRight w:val="0"/>
                  <w:marTop w:val="0"/>
                  <w:marBottom w:val="0"/>
                  <w:divBdr>
                    <w:top w:val="none" w:sz="0" w:space="0" w:color="auto"/>
                    <w:left w:val="none" w:sz="0" w:space="0" w:color="auto"/>
                    <w:bottom w:val="none" w:sz="0" w:space="0" w:color="auto"/>
                    <w:right w:val="none" w:sz="0" w:space="0" w:color="auto"/>
                  </w:divBdr>
                </w:div>
                <w:div w:id="1092554034">
                  <w:marLeft w:val="0"/>
                  <w:marRight w:val="0"/>
                  <w:marTop w:val="0"/>
                  <w:marBottom w:val="0"/>
                  <w:divBdr>
                    <w:top w:val="none" w:sz="0" w:space="0" w:color="auto"/>
                    <w:left w:val="none" w:sz="0" w:space="0" w:color="auto"/>
                    <w:bottom w:val="none" w:sz="0" w:space="0" w:color="auto"/>
                    <w:right w:val="none" w:sz="0" w:space="0" w:color="auto"/>
                  </w:divBdr>
                </w:div>
                <w:div w:id="1159925564">
                  <w:marLeft w:val="0"/>
                  <w:marRight w:val="0"/>
                  <w:marTop w:val="0"/>
                  <w:marBottom w:val="0"/>
                  <w:divBdr>
                    <w:top w:val="none" w:sz="0" w:space="0" w:color="auto"/>
                    <w:left w:val="none" w:sz="0" w:space="0" w:color="auto"/>
                    <w:bottom w:val="none" w:sz="0" w:space="0" w:color="auto"/>
                    <w:right w:val="none" w:sz="0" w:space="0" w:color="auto"/>
                  </w:divBdr>
                </w:div>
                <w:div w:id="1850295971">
                  <w:marLeft w:val="0"/>
                  <w:marRight w:val="0"/>
                  <w:marTop w:val="0"/>
                  <w:marBottom w:val="0"/>
                  <w:divBdr>
                    <w:top w:val="none" w:sz="0" w:space="0" w:color="auto"/>
                    <w:left w:val="none" w:sz="0" w:space="0" w:color="auto"/>
                    <w:bottom w:val="none" w:sz="0" w:space="0" w:color="auto"/>
                    <w:right w:val="none" w:sz="0" w:space="0" w:color="auto"/>
                  </w:divBdr>
                </w:div>
                <w:div w:id="2121218544">
                  <w:marLeft w:val="0"/>
                  <w:marRight w:val="0"/>
                  <w:marTop w:val="0"/>
                  <w:marBottom w:val="0"/>
                  <w:divBdr>
                    <w:top w:val="none" w:sz="0" w:space="0" w:color="auto"/>
                    <w:left w:val="none" w:sz="0" w:space="0" w:color="auto"/>
                    <w:bottom w:val="none" w:sz="0" w:space="0" w:color="auto"/>
                    <w:right w:val="none" w:sz="0" w:space="0" w:color="auto"/>
                  </w:divBdr>
                </w:div>
                <w:div w:id="1260680014">
                  <w:marLeft w:val="0"/>
                  <w:marRight w:val="0"/>
                  <w:marTop w:val="0"/>
                  <w:marBottom w:val="0"/>
                  <w:divBdr>
                    <w:top w:val="none" w:sz="0" w:space="0" w:color="auto"/>
                    <w:left w:val="none" w:sz="0" w:space="0" w:color="auto"/>
                    <w:bottom w:val="none" w:sz="0" w:space="0" w:color="auto"/>
                    <w:right w:val="none" w:sz="0" w:space="0" w:color="auto"/>
                  </w:divBdr>
                </w:div>
                <w:div w:id="627706830">
                  <w:marLeft w:val="0"/>
                  <w:marRight w:val="0"/>
                  <w:marTop w:val="0"/>
                  <w:marBottom w:val="0"/>
                  <w:divBdr>
                    <w:top w:val="none" w:sz="0" w:space="0" w:color="auto"/>
                    <w:left w:val="none" w:sz="0" w:space="0" w:color="auto"/>
                    <w:bottom w:val="none" w:sz="0" w:space="0" w:color="auto"/>
                    <w:right w:val="none" w:sz="0" w:space="0" w:color="auto"/>
                  </w:divBdr>
                </w:div>
                <w:div w:id="1528832703">
                  <w:marLeft w:val="0"/>
                  <w:marRight w:val="0"/>
                  <w:marTop w:val="0"/>
                  <w:marBottom w:val="0"/>
                  <w:divBdr>
                    <w:top w:val="none" w:sz="0" w:space="0" w:color="auto"/>
                    <w:left w:val="none" w:sz="0" w:space="0" w:color="auto"/>
                    <w:bottom w:val="none" w:sz="0" w:space="0" w:color="auto"/>
                    <w:right w:val="none" w:sz="0" w:space="0" w:color="auto"/>
                  </w:divBdr>
                </w:div>
                <w:div w:id="2051688259">
                  <w:marLeft w:val="0"/>
                  <w:marRight w:val="0"/>
                  <w:marTop w:val="0"/>
                  <w:marBottom w:val="0"/>
                  <w:divBdr>
                    <w:top w:val="none" w:sz="0" w:space="0" w:color="auto"/>
                    <w:left w:val="none" w:sz="0" w:space="0" w:color="auto"/>
                    <w:bottom w:val="none" w:sz="0" w:space="0" w:color="auto"/>
                    <w:right w:val="none" w:sz="0" w:space="0" w:color="auto"/>
                  </w:divBdr>
                </w:div>
                <w:div w:id="73596975">
                  <w:marLeft w:val="0"/>
                  <w:marRight w:val="0"/>
                  <w:marTop w:val="0"/>
                  <w:marBottom w:val="0"/>
                  <w:divBdr>
                    <w:top w:val="none" w:sz="0" w:space="0" w:color="auto"/>
                    <w:left w:val="none" w:sz="0" w:space="0" w:color="auto"/>
                    <w:bottom w:val="none" w:sz="0" w:space="0" w:color="auto"/>
                    <w:right w:val="none" w:sz="0" w:space="0" w:color="auto"/>
                  </w:divBdr>
                </w:div>
                <w:div w:id="491919237">
                  <w:marLeft w:val="0"/>
                  <w:marRight w:val="0"/>
                  <w:marTop w:val="0"/>
                  <w:marBottom w:val="0"/>
                  <w:divBdr>
                    <w:top w:val="none" w:sz="0" w:space="0" w:color="auto"/>
                    <w:left w:val="none" w:sz="0" w:space="0" w:color="auto"/>
                    <w:bottom w:val="none" w:sz="0" w:space="0" w:color="auto"/>
                    <w:right w:val="none" w:sz="0" w:space="0" w:color="auto"/>
                  </w:divBdr>
                </w:div>
                <w:div w:id="1446461368">
                  <w:marLeft w:val="0"/>
                  <w:marRight w:val="0"/>
                  <w:marTop w:val="0"/>
                  <w:marBottom w:val="0"/>
                  <w:divBdr>
                    <w:top w:val="none" w:sz="0" w:space="0" w:color="auto"/>
                    <w:left w:val="none" w:sz="0" w:space="0" w:color="auto"/>
                    <w:bottom w:val="none" w:sz="0" w:space="0" w:color="auto"/>
                    <w:right w:val="none" w:sz="0" w:space="0" w:color="auto"/>
                  </w:divBdr>
                </w:div>
                <w:div w:id="485054282">
                  <w:marLeft w:val="0"/>
                  <w:marRight w:val="0"/>
                  <w:marTop w:val="0"/>
                  <w:marBottom w:val="0"/>
                  <w:divBdr>
                    <w:top w:val="none" w:sz="0" w:space="0" w:color="auto"/>
                    <w:left w:val="none" w:sz="0" w:space="0" w:color="auto"/>
                    <w:bottom w:val="none" w:sz="0" w:space="0" w:color="auto"/>
                    <w:right w:val="none" w:sz="0" w:space="0" w:color="auto"/>
                  </w:divBdr>
                </w:div>
                <w:div w:id="1136215318">
                  <w:marLeft w:val="0"/>
                  <w:marRight w:val="0"/>
                  <w:marTop w:val="0"/>
                  <w:marBottom w:val="0"/>
                  <w:divBdr>
                    <w:top w:val="none" w:sz="0" w:space="0" w:color="auto"/>
                    <w:left w:val="none" w:sz="0" w:space="0" w:color="auto"/>
                    <w:bottom w:val="none" w:sz="0" w:space="0" w:color="auto"/>
                    <w:right w:val="none" w:sz="0" w:space="0" w:color="auto"/>
                  </w:divBdr>
                </w:div>
                <w:div w:id="2076854896">
                  <w:marLeft w:val="0"/>
                  <w:marRight w:val="0"/>
                  <w:marTop w:val="0"/>
                  <w:marBottom w:val="0"/>
                  <w:divBdr>
                    <w:top w:val="none" w:sz="0" w:space="0" w:color="auto"/>
                    <w:left w:val="none" w:sz="0" w:space="0" w:color="auto"/>
                    <w:bottom w:val="none" w:sz="0" w:space="0" w:color="auto"/>
                    <w:right w:val="none" w:sz="0" w:space="0" w:color="auto"/>
                  </w:divBdr>
                </w:div>
                <w:div w:id="1317149112">
                  <w:marLeft w:val="0"/>
                  <w:marRight w:val="0"/>
                  <w:marTop w:val="0"/>
                  <w:marBottom w:val="0"/>
                  <w:divBdr>
                    <w:top w:val="none" w:sz="0" w:space="0" w:color="auto"/>
                    <w:left w:val="none" w:sz="0" w:space="0" w:color="auto"/>
                    <w:bottom w:val="none" w:sz="0" w:space="0" w:color="auto"/>
                    <w:right w:val="none" w:sz="0" w:space="0" w:color="auto"/>
                  </w:divBdr>
                </w:div>
                <w:div w:id="934946064">
                  <w:marLeft w:val="0"/>
                  <w:marRight w:val="0"/>
                  <w:marTop w:val="0"/>
                  <w:marBottom w:val="0"/>
                  <w:divBdr>
                    <w:top w:val="none" w:sz="0" w:space="0" w:color="auto"/>
                    <w:left w:val="none" w:sz="0" w:space="0" w:color="auto"/>
                    <w:bottom w:val="none" w:sz="0" w:space="0" w:color="auto"/>
                    <w:right w:val="none" w:sz="0" w:space="0" w:color="auto"/>
                  </w:divBdr>
                </w:div>
                <w:div w:id="1813131598">
                  <w:marLeft w:val="0"/>
                  <w:marRight w:val="0"/>
                  <w:marTop w:val="0"/>
                  <w:marBottom w:val="0"/>
                  <w:divBdr>
                    <w:top w:val="none" w:sz="0" w:space="0" w:color="auto"/>
                    <w:left w:val="none" w:sz="0" w:space="0" w:color="auto"/>
                    <w:bottom w:val="none" w:sz="0" w:space="0" w:color="auto"/>
                    <w:right w:val="none" w:sz="0" w:space="0" w:color="auto"/>
                  </w:divBdr>
                </w:div>
                <w:div w:id="394397610">
                  <w:marLeft w:val="0"/>
                  <w:marRight w:val="0"/>
                  <w:marTop w:val="0"/>
                  <w:marBottom w:val="0"/>
                  <w:divBdr>
                    <w:top w:val="none" w:sz="0" w:space="0" w:color="auto"/>
                    <w:left w:val="none" w:sz="0" w:space="0" w:color="auto"/>
                    <w:bottom w:val="none" w:sz="0" w:space="0" w:color="auto"/>
                    <w:right w:val="none" w:sz="0" w:space="0" w:color="auto"/>
                  </w:divBdr>
                </w:div>
                <w:div w:id="504440234">
                  <w:marLeft w:val="0"/>
                  <w:marRight w:val="0"/>
                  <w:marTop w:val="0"/>
                  <w:marBottom w:val="0"/>
                  <w:divBdr>
                    <w:top w:val="none" w:sz="0" w:space="0" w:color="auto"/>
                    <w:left w:val="none" w:sz="0" w:space="0" w:color="auto"/>
                    <w:bottom w:val="none" w:sz="0" w:space="0" w:color="auto"/>
                    <w:right w:val="none" w:sz="0" w:space="0" w:color="auto"/>
                  </w:divBdr>
                </w:div>
                <w:div w:id="134304298">
                  <w:marLeft w:val="0"/>
                  <w:marRight w:val="0"/>
                  <w:marTop w:val="0"/>
                  <w:marBottom w:val="0"/>
                  <w:divBdr>
                    <w:top w:val="none" w:sz="0" w:space="0" w:color="auto"/>
                    <w:left w:val="none" w:sz="0" w:space="0" w:color="auto"/>
                    <w:bottom w:val="none" w:sz="0" w:space="0" w:color="auto"/>
                    <w:right w:val="none" w:sz="0" w:space="0" w:color="auto"/>
                  </w:divBdr>
                </w:div>
                <w:div w:id="984311702">
                  <w:marLeft w:val="0"/>
                  <w:marRight w:val="0"/>
                  <w:marTop w:val="0"/>
                  <w:marBottom w:val="0"/>
                  <w:divBdr>
                    <w:top w:val="none" w:sz="0" w:space="0" w:color="auto"/>
                    <w:left w:val="none" w:sz="0" w:space="0" w:color="auto"/>
                    <w:bottom w:val="none" w:sz="0" w:space="0" w:color="auto"/>
                    <w:right w:val="none" w:sz="0" w:space="0" w:color="auto"/>
                  </w:divBdr>
                </w:div>
                <w:div w:id="224609793">
                  <w:marLeft w:val="0"/>
                  <w:marRight w:val="0"/>
                  <w:marTop w:val="0"/>
                  <w:marBottom w:val="0"/>
                  <w:divBdr>
                    <w:top w:val="none" w:sz="0" w:space="0" w:color="auto"/>
                    <w:left w:val="none" w:sz="0" w:space="0" w:color="auto"/>
                    <w:bottom w:val="none" w:sz="0" w:space="0" w:color="auto"/>
                    <w:right w:val="none" w:sz="0" w:space="0" w:color="auto"/>
                  </w:divBdr>
                </w:div>
                <w:div w:id="976300820">
                  <w:marLeft w:val="0"/>
                  <w:marRight w:val="0"/>
                  <w:marTop w:val="0"/>
                  <w:marBottom w:val="0"/>
                  <w:divBdr>
                    <w:top w:val="none" w:sz="0" w:space="0" w:color="auto"/>
                    <w:left w:val="none" w:sz="0" w:space="0" w:color="auto"/>
                    <w:bottom w:val="none" w:sz="0" w:space="0" w:color="auto"/>
                    <w:right w:val="none" w:sz="0" w:space="0" w:color="auto"/>
                  </w:divBdr>
                </w:div>
                <w:div w:id="718287078">
                  <w:marLeft w:val="0"/>
                  <w:marRight w:val="0"/>
                  <w:marTop w:val="0"/>
                  <w:marBottom w:val="0"/>
                  <w:divBdr>
                    <w:top w:val="none" w:sz="0" w:space="0" w:color="auto"/>
                    <w:left w:val="none" w:sz="0" w:space="0" w:color="auto"/>
                    <w:bottom w:val="none" w:sz="0" w:space="0" w:color="auto"/>
                    <w:right w:val="none" w:sz="0" w:space="0" w:color="auto"/>
                  </w:divBdr>
                </w:div>
                <w:div w:id="2140299190">
                  <w:marLeft w:val="0"/>
                  <w:marRight w:val="0"/>
                  <w:marTop w:val="0"/>
                  <w:marBottom w:val="0"/>
                  <w:divBdr>
                    <w:top w:val="none" w:sz="0" w:space="0" w:color="auto"/>
                    <w:left w:val="none" w:sz="0" w:space="0" w:color="auto"/>
                    <w:bottom w:val="none" w:sz="0" w:space="0" w:color="auto"/>
                    <w:right w:val="none" w:sz="0" w:space="0" w:color="auto"/>
                  </w:divBdr>
                </w:div>
                <w:div w:id="1715155099">
                  <w:marLeft w:val="0"/>
                  <w:marRight w:val="0"/>
                  <w:marTop w:val="0"/>
                  <w:marBottom w:val="0"/>
                  <w:divBdr>
                    <w:top w:val="none" w:sz="0" w:space="0" w:color="auto"/>
                    <w:left w:val="none" w:sz="0" w:space="0" w:color="auto"/>
                    <w:bottom w:val="none" w:sz="0" w:space="0" w:color="auto"/>
                    <w:right w:val="none" w:sz="0" w:space="0" w:color="auto"/>
                  </w:divBdr>
                </w:div>
                <w:div w:id="1242301079">
                  <w:marLeft w:val="0"/>
                  <w:marRight w:val="0"/>
                  <w:marTop w:val="0"/>
                  <w:marBottom w:val="0"/>
                  <w:divBdr>
                    <w:top w:val="none" w:sz="0" w:space="0" w:color="auto"/>
                    <w:left w:val="none" w:sz="0" w:space="0" w:color="auto"/>
                    <w:bottom w:val="none" w:sz="0" w:space="0" w:color="auto"/>
                    <w:right w:val="none" w:sz="0" w:space="0" w:color="auto"/>
                  </w:divBdr>
                </w:div>
                <w:div w:id="1718047881">
                  <w:marLeft w:val="0"/>
                  <w:marRight w:val="0"/>
                  <w:marTop w:val="0"/>
                  <w:marBottom w:val="0"/>
                  <w:divBdr>
                    <w:top w:val="none" w:sz="0" w:space="0" w:color="auto"/>
                    <w:left w:val="none" w:sz="0" w:space="0" w:color="auto"/>
                    <w:bottom w:val="none" w:sz="0" w:space="0" w:color="auto"/>
                    <w:right w:val="none" w:sz="0" w:space="0" w:color="auto"/>
                  </w:divBdr>
                </w:div>
                <w:div w:id="577860414">
                  <w:marLeft w:val="0"/>
                  <w:marRight w:val="0"/>
                  <w:marTop w:val="0"/>
                  <w:marBottom w:val="0"/>
                  <w:divBdr>
                    <w:top w:val="none" w:sz="0" w:space="0" w:color="auto"/>
                    <w:left w:val="none" w:sz="0" w:space="0" w:color="auto"/>
                    <w:bottom w:val="none" w:sz="0" w:space="0" w:color="auto"/>
                    <w:right w:val="none" w:sz="0" w:space="0" w:color="auto"/>
                  </w:divBdr>
                </w:div>
                <w:div w:id="1164400246">
                  <w:marLeft w:val="0"/>
                  <w:marRight w:val="0"/>
                  <w:marTop w:val="0"/>
                  <w:marBottom w:val="0"/>
                  <w:divBdr>
                    <w:top w:val="none" w:sz="0" w:space="0" w:color="auto"/>
                    <w:left w:val="none" w:sz="0" w:space="0" w:color="auto"/>
                    <w:bottom w:val="none" w:sz="0" w:space="0" w:color="auto"/>
                    <w:right w:val="none" w:sz="0" w:space="0" w:color="auto"/>
                  </w:divBdr>
                </w:div>
                <w:div w:id="234557998">
                  <w:marLeft w:val="0"/>
                  <w:marRight w:val="0"/>
                  <w:marTop w:val="0"/>
                  <w:marBottom w:val="0"/>
                  <w:divBdr>
                    <w:top w:val="none" w:sz="0" w:space="0" w:color="auto"/>
                    <w:left w:val="none" w:sz="0" w:space="0" w:color="auto"/>
                    <w:bottom w:val="none" w:sz="0" w:space="0" w:color="auto"/>
                    <w:right w:val="none" w:sz="0" w:space="0" w:color="auto"/>
                  </w:divBdr>
                </w:div>
                <w:div w:id="1996451702">
                  <w:marLeft w:val="0"/>
                  <w:marRight w:val="0"/>
                  <w:marTop w:val="0"/>
                  <w:marBottom w:val="0"/>
                  <w:divBdr>
                    <w:top w:val="none" w:sz="0" w:space="0" w:color="auto"/>
                    <w:left w:val="none" w:sz="0" w:space="0" w:color="auto"/>
                    <w:bottom w:val="none" w:sz="0" w:space="0" w:color="auto"/>
                    <w:right w:val="none" w:sz="0" w:space="0" w:color="auto"/>
                  </w:divBdr>
                </w:div>
                <w:div w:id="678310407">
                  <w:marLeft w:val="0"/>
                  <w:marRight w:val="0"/>
                  <w:marTop w:val="0"/>
                  <w:marBottom w:val="0"/>
                  <w:divBdr>
                    <w:top w:val="none" w:sz="0" w:space="0" w:color="auto"/>
                    <w:left w:val="none" w:sz="0" w:space="0" w:color="auto"/>
                    <w:bottom w:val="none" w:sz="0" w:space="0" w:color="auto"/>
                    <w:right w:val="none" w:sz="0" w:space="0" w:color="auto"/>
                  </w:divBdr>
                </w:div>
                <w:div w:id="1207641540">
                  <w:marLeft w:val="0"/>
                  <w:marRight w:val="0"/>
                  <w:marTop w:val="0"/>
                  <w:marBottom w:val="0"/>
                  <w:divBdr>
                    <w:top w:val="none" w:sz="0" w:space="0" w:color="auto"/>
                    <w:left w:val="none" w:sz="0" w:space="0" w:color="auto"/>
                    <w:bottom w:val="none" w:sz="0" w:space="0" w:color="auto"/>
                    <w:right w:val="none" w:sz="0" w:space="0" w:color="auto"/>
                  </w:divBdr>
                </w:div>
                <w:div w:id="1386752978">
                  <w:marLeft w:val="0"/>
                  <w:marRight w:val="0"/>
                  <w:marTop w:val="0"/>
                  <w:marBottom w:val="0"/>
                  <w:divBdr>
                    <w:top w:val="none" w:sz="0" w:space="0" w:color="auto"/>
                    <w:left w:val="none" w:sz="0" w:space="0" w:color="auto"/>
                    <w:bottom w:val="none" w:sz="0" w:space="0" w:color="auto"/>
                    <w:right w:val="none" w:sz="0" w:space="0" w:color="auto"/>
                  </w:divBdr>
                </w:div>
                <w:div w:id="472868434">
                  <w:marLeft w:val="0"/>
                  <w:marRight w:val="0"/>
                  <w:marTop w:val="0"/>
                  <w:marBottom w:val="0"/>
                  <w:divBdr>
                    <w:top w:val="none" w:sz="0" w:space="0" w:color="auto"/>
                    <w:left w:val="none" w:sz="0" w:space="0" w:color="auto"/>
                    <w:bottom w:val="none" w:sz="0" w:space="0" w:color="auto"/>
                    <w:right w:val="none" w:sz="0" w:space="0" w:color="auto"/>
                  </w:divBdr>
                </w:div>
                <w:div w:id="213390723">
                  <w:marLeft w:val="0"/>
                  <w:marRight w:val="0"/>
                  <w:marTop w:val="0"/>
                  <w:marBottom w:val="0"/>
                  <w:divBdr>
                    <w:top w:val="none" w:sz="0" w:space="0" w:color="auto"/>
                    <w:left w:val="none" w:sz="0" w:space="0" w:color="auto"/>
                    <w:bottom w:val="none" w:sz="0" w:space="0" w:color="auto"/>
                    <w:right w:val="none" w:sz="0" w:space="0" w:color="auto"/>
                  </w:divBdr>
                </w:div>
                <w:div w:id="1085954418">
                  <w:marLeft w:val="0"/>
                  <w:marRight w:val="0"/>
                  <w:marTop w:val="0"/>
                  <w:marBottom w:val="0"/>
                  <w:divBdr>
                    <w:top w:val="none" w:sz="0" w:space="0" w:color="auto"/>
                    <w:left w:val="none" w:sz="0" w:space="0" w:color="auto"/>
                    <w:bottom w:val="none" w:sz="0" w:space="0" w:color="auto"/>
                    <w:right w:val="none" w:sz="0" w:space="0" w:color="auto"/>
                  </w:divBdr>
                </w:div>
                <w:div w:id="521818646">
                  <w:marLeft w:val="0"/>
                  <w:marRight w:val="0"/>
                  <w:marTop w:val="0"/>
                  <w:marBottom w:val="0"/>
                  <w:divBdr>
                    <w:top w:val="none" w:sz="0" w:space="0" w:color="auto"/>
                    <w:left w:val="none" w:sz="0" w:space="0" w:color="auto"/>
                    <w:bottom w:val="none" w:sz="0" w:space="0" w:color="auto"/>
                    <w:right w:val="none" w:sz="0" w:space="0" w:color="auto"/>
                  </w:divBdr>
                </w:div>
                <w:div w:id="1224415130">
                  <w:marLeft w:val="0"/>
                  <w:marRight w:val="0"/>
                  <w:marTop w:val="0"/>
                  <w:marBottom w:val="0"/>
                  <w:divBdr>
                    <w:top w:val="none" w:sz="0" w:space="0" w:color="auto"/>
                    <w:left w:val="none" w:sz="0" w:space="0" w:color="auto"/>
                    <w:bottom w:val="none" w:sz="0" w:space="0" w:color="auto"/>
                    <w:right w:val="none" w:sz="0" w:space="0" w:color="auto"/>
                  </w:divBdr>
                </w:div>
                <w:div w:id="1895239986">
                  <w:marLeft w:val="0"/>
                  <w:marRight w:val="0"/>
                  <w:marTop w:val="0"/>
                  <w:marBottom w:val="0"/>
                  <w:divBdr>
                    <w:top w:val="none" w:sz="0" w:space="0" w:color="auto"/>
                    <w:left w:val="none" w:sz="0" w:space="0" w:color="auto"/>
                    <w:bottom w:val="none" w:sz="0" w:space="0" w:color="auto"/>
                    <w:right w:val="none" w:sz="0" w:space="0" w:color="auto"/>
                  </w:divBdr>
                </w:div>
                <w:div w:id="970670125">
                  <w:marLeft w:val="0"/>
                  <w:marRight w:val="0"/>
                  <w:marTop w:val="0"/>
                  <w:marBottom w:val="0"/>
                  <w:divBdr>
                    <w:top w:val="none" w:sz="0" w:space="0" w:color="auto"/>
                    <w:left w:val="none" w:sz="0" w:space="0" w:color="auto"/>
                    <w:bottom w:val="none" w:sz="0" w:space="0" w:color="auto"/>
                    <w:right w:val="none" w:sz="0" w:space="0" w:color="auto"/>
                  </w:divBdr>
                </w:div>
                <w:div w:id="288971299">
                  <w:marLeft w:val="0"/>
                  <w:marRight w:val="0"/>
                  <w:marTop w:val="0"/>
                  <w:marBottom w:val="0"/>
                  <w:divBdr>
                    <w:top w:val="none" w:sz="0" w:space="0" w:color="auto"/>
                    <w:left w:val="none" w:sz="0" w:space="0" w:color="auto"/>
                    <w:bottom w:val="none" w:sz="0" w:space="0" w:color="auto"/>
                    <w:right w:val="none" w:sz="0" w:space="0" w:color="auto"/>
                  </w:divBdr>
                </w:div>
                <w:div w:id="222496087">
                  <w:marLeft w:val="0"/>
                  <w:marRight w:val="0"/>
                  <w:marTop w:val="0"/>
                  <w:marBottom w:val="0"/>
                  <w:divBdr>
                    <w:top w:val="none" w:sz="0" w:space="0" w:color="auto"/>
                    <w:left w:val="none" w:sz="0" w:space="0" w:color="auto"/>
                    <w:bottom w:val="none" w:sz="0" w:space="0" w:color="auto"/>
                    <w:right w:val="none" w:sz="0" w:space="0" w:color="auto"/>
                  </w:divBdr>
                </w:div>
                <w:div w:id="1847942348">
                  <w:marLeft w:val="0"/>
                  <w:marRight w:val="0"/>
                  <w:marTop w:val="0"/>
                  <w:marBottom w:val="0"/>
                  <w:divBdr>
                    <w:top w:val="none" w:sz="0" w:space="0" w:color="auto"/>
                    <w:left w:val="none" w:sz="0" w:space="0" w:color="auto"/>
                    <w:bottom w:val="none" w:sz="0" w:space="0" w:color="auto"/>
                    <w:right w:val="none" w:sz="0" w:space="0" w:color="auto"/>
                  </w:divBdr>
                </w:div>
                <w:div w:id="781651029">
                  <w:marLeft w:val="0"/>
                  <w:marRight w:val="0"/>
                  <w:marTop w:val="0"/>
                  <w:marBottom w:val="0"/>
                  <w:divBdr>
                    <w:top w:val="none" w:sz="0" w:space="0" w:color="auto"/>
                    <w:left w:val="none" w:sz="0" w:space="0" w:color="auto"/>
                    <w:bottom w:val="none" w:sz="0" w:space="0" w:color="auto"/>
                    <w:right w:val="none" w:sz="0" w:space="0" w:color="auto"/>
                  </w:divBdr>
                </w:div>
                <w:div w:id="300815716">
                  <w:marLeft w:val="0"/>
                  <w:marRight w:val="0"/>
                  <w:marTop w:val="0"/>
                  <w:marBottom w:val="0"/>
                  <w:divBdr>
                    <w:top w:val="none" w:sz="0" w:space="0" w:color="auto"/>
                    <w:left w:val="none" w:sz="0" w:space="0" w:color="auto"/>
                    <w:bottom w:val="none" w:sz="0" w:space="0" w:color="auto"/>
                    <w:right w:val="none" w:sz="0" w:space="0" w:color="auto"/>
                  </w:divBdr>
                </w:div>
                <w:div w:id="531966793">
                  <w:marLeft w:val="0"/>
                  <w:marRight w:val="0"/>
                  <w:marTop w:val="0"/>
                  <w:marBottom w:val="0"/>
                  <w:divBdr>
                    <w:top w:val="none" w:sz="0" w:space="0" w:color="auto"/>
                    <w:left w:val="none" w:sz="0" w:space="0" w:color="auto"/>
                    <w:bottom w:val="none" w:sz="0" w:space="0" w:color="auto"/>
                    <w:right w:val="none" w:sz="0" w:space="0" w:color="auto"/>
                  </w:divBdr>
                </w:div>
                <w:div w:id="684015084">
                  <w:marLeft w:val="0"/>
                  <w:marRight w:val="0"/>
                  <w:marTop w:val="0"/>
                  <w:marBottom w:val="0"/>
                  <w:divBdr>
                    <w:top w:val="none" w:sz="0" w:space="0" w:color="auto"/>
                    <w:left w:val="none" w:sz="0" w:space="0" w:color="auto"/>
                    <w:bottom w:val="none" w:sz="0" w:space="0" w:color="auto"/>
                    <w:right w:val="none" w:sz="0" w:space="0" w:color="auto"/>
                  </w:divBdr>
                </w:div>
                <w:div w:id="623511434">
                  <w:marLeft w:val="0"/>
                  <w:marRight w:val="0"/>
                  <w:marTop w:val="0"/>
                  <w:marBottom w:val="0"/>
                  <w:divBdr>
                    <w:top w:val="none" w:sz="0" w:space="0" w:color="auto"/>
                    <w:left w:val="none" w:sz="0" w:space="0" w:color="auto"/>
                    <w:bottom w:val="none" w:sz="0" w:space="0" w:color="auto"/>
                    <w:right w:val="none" w:sz="0" w:space="0" w:color="auto"/>
                  </w:divBdr>
                </w:div>
                <w:div w:id="1384671954">
                  <w:marLeft w:val="0"/>
                  <w:marRight w:val="0"/>
                  <w:marTop w:val="0"/>
                  <w:marBottom w:val="0"/>
                  <w:divBdr>
                    <w:top w:val="none" w:sz="0" w:space="0" w:color="auto"/>
                    <w:left w:val="none" w:sz="0" w:space="0" w:color="auto"/>
                    <w:bottom w:val="none" w:sz="0" w:space="0" w:color="auto"/>
                    <w:right w:val="none" w:sz="0" w:space="0" w:color="auto"/>
                  </w:divBdr>
                </w:div>
                <w:div w:id="565799378">
                  <w:marLeft w:val="0"/>
                  <w:marRight w:val="0"/>
                  <w:marTop w:val="0"/>
                  <w:marBottom w:val="0"/>
                  <w:divBdr>
                    <w:top w:val="none" w:sz="0" w:space="0" w:color="auto"/>
                    <w:left w:val="none" w:sz="0" w:space="0" w:color="auto"/>
                    <w:bottom w:val="none" w:sz="0" w:space="0" w:color="auto"/>
                    <w:right w:val="none" w:sz="0" w:space="0" w:color="auto"/>
                  </w:divBdr>
                </w:div>
                <w:div w:id="1011448116">
                  <w:marLeft w:val="0"/>
                  <w:marRight w:val="0"/>
                  <w:marTop w:val="0"/>
                  <w:marBottom w:val="0"/>
                  <w:divBdr>
                    <w:top w:val="none" w:sz="0" w:space="0" w:color="auto"/>
                    <w:left w:val="none" w:sz="0" w:space="0" w:color="auto"/>
                    <w:bottom w:val="none" w:sz="0" w:space="0" w:color="auto"/>
                    <w:right w:val="none" w:sz="0" w:space="0" w:color="auto"/>
                  </w:divBdr>
                </w:div>
                <w:div w:id="1506048332">
                  <w:marLeft w:val="0"/>
                  <w:marRight w:val="0"/>
                  <w:marTop w:val="0"/>
                  <w:marBottom w:val="0"/>
                  <w:divBdr>
                    <w:top w:val="none" w:sz="0" w:space="0" w:color="auto"/>
                    <w:left w:val="none" w:sz="0" w:space="0" w:color="auto"/>
                    <w:bottom w:val="none" w:sz="0" w:space="0" w:color="auto"/>
                    <w:right w:val="none" w:sz="0" w:space="0" w:color="auto"/>
                  </w:divBdr>
                </w:div>
                <w:div w:id="2018191995">
                  <w:marLeft w:val="0"/>
                  <w:marRight w:val="0"/>
                  <w:marTop w:val="0"/>
                  <w:marBottom w:val="0"/>
                  <w:divBdr>
                    <w:top w:val="none" w:sz="0" w:space="0" w:color="auto"/>
                    <w:left w:val="none" w:sz="0" w:space="0" w:color="auto"/>
                    <w:bottom w:val="none" w:sz="0" w:space="0" w:color="auto"/>
                    <w:right w:val="none" w:sz="0" w:space="0" w:color="auto"/>
                  </w:divBdr>
                </w:div>
                <w:div w:id="1006906232">
                  <w:marLeft w:val="0"/>
                  <w:marRight w:val="0"/>
                  <w:marTop w:val="0"/>
                  <w:marBottom w:val="0"/>
                  <w:divBdr>
                    <w:top w:val="none" w:sz="0" w:space="0" w:color="auto"/>
                    <w:left w:val="none" w:sz="0" w:space="0" w:color="auto"/>
                    <w:bottom w:val="none" w:sz="0" w:space="0" w:color="auto"/>
                    <w:right w:val="none" w:sz="0" w:space="0" w:color="auto"/>
                  </w:divBdr>
                </w:div>
                <w:div w:id="954675787">
                  <w:marLeft w:val="0"/>
                  <w:marRight w:val="0"/>
                  <w:marTop w:val="0"/>
                  <w:marBottom w:val="0"/>
                  <w:divBdr>
                    <w:top w:val="none" w:sz="0" w:space="0" w:color="auto"/>
                    <w:left w:val="none" w:sz="0" w:space="0" w:color="auto"/>
                    <w:bottom w:val="none" w:sz="0" w:space="0" w:color="auto"/>
                    <w:right w:val="none" w:sz="0" w:space="0" w:color="auto"/>
                  </w:divBdr>
                </w:div>
                <w:div w:id="285282153">
                  <w:marLeft w:val="0"/>
                  <w:marRight w:val="0"/>
                  <w:marTop w:val="0"/>
                  <w:marBottom w:val="0"/>
                  <w:divBdr>
                    <w:top w:val="none" w:sz="0" w:space="0" w:color="auto"/>
                    <w:left w:val="none" w:sz="0" w:space="0" w:color="auto"/>
                    <w:bottom w:val="none" w:sz="0" w:space="0" w:color="auto"/>
                    <w:right w:val="none" w:sz="0" w:space="0" w:color="auto"/>
                  </w:divBdr>
                </w:div>
                <w:div w:id="765998534">
                  <w:marLeft w:val="0"/>
                  <w:marRight w:val="0"/>
                  <w:marTop w:val="0"/>
                  <w:marBottom w:val="0"/>
                  <w:divBdr>
                    <w:top w:val="none" w:sz="0" w:space="0" w:color="auto"/>
                    <w:left w:val="none" w:sz="0" w:space="0" w:color="auto"/>
                    <w:bottom w:val="none" w:sz="0" w:space="0" w:color="auto"/>
                    <w:right w:val="none" w:sz="0" w:space="0" w:color="auto"/>
                  </w:divBdr>
                </w:div>
                <w:div w:id="168450891">
                  <w:marLeft w:val="0"/>
                  <w:marRight w:val="0"/>
                  <w:marTop w:val="0"/>
                  <w:marBottom w:val="0"/>
                  <w:divBdr>
                    <w:top w:val="none" w:sz="0" w:space="0" w:color="auto"/>
                    <w:left w:val="none" w:sz="0" w:space="0" w:color="auto"/>
                    <w:bottom w:val="none" w:sz="0" w:space="0" w:color="auto"/>
                    <w:right w:val="none" w:sz="0" w:space="0" w:color="auto"/>
                  </w:divBdr>
                </w:div>
                <w:div w:id="2142378576">
                  <w:marLeft w:val="0"/>
                  <w:marRight w:val="0"/>
                  <w:marTop w:val="0"/>
                  <w:marBottom w:val="0"/>
                  <w:divBdr>
                    <w:top w:val="none" w:sz="0" w:space="0" w:color="auto"/>
                    <w:left w:val="none" w:sz="0" w:space="0" w:color="auto"/>
                    <w:bottom w:val="none" w:sz="0" w:space="0" w:color="auto"/>
                    <w:right w:val="none" w:sz="0" w:space="0" w:color="auto"/>
                  </w:divBdr>
                </w:div>
                <w:div w:id="2094889060">
                  <w:marLeft w:val="0"/>
                  <w:marRight w:val="0"/>
                  <w:marTop w:val="0"/>
                  <w:marBottom w:val="0"/>
                  <w:divBdr>
                    <w:top w:val="none" w:sz="0" w:space="0" w:color="auto"/>
                    <w:left w:val="none" w:sz="0" w:space="0" w:color="auto"/>
                    <w:bottom w:val="none" w:sz="0" w:space="0" w:color="auto"/>
                    <w:right w:val="none" w:sz="0" w:space="0" w:color="auto"/>
                  </w:divBdr>
                </w:div>
                <w:div w:id="1047072561">
                  <w:marLeft w:val="0"/>
                  <w:marRight w:val="0"/>
                  <w:marTop w:val="0"/>
                  <w:marBottom w:val="0"/>
                  <w:divBdr>
                    <w:top w:val="none" w:sz="0" w:space="0" w:color="auto"/>
                    <w:left w:val="none" w:sz="0" w:space="0" w:color="auto"/>
                    <w:bottom w:val="none" w:sz="0" w:space="0" w:color="auto"/>
                    <w:right w:val="none" w:sz="0" w:space="0" w:color="auto"/>
                  </w:divBdr>
                </w:div>
                <w:div w:id="1537430282">
                  <w:marLeft w:val="0"/>
                  <w:marRight w:val="0"/>
                  <w:marTop w:val="0"/>
                  <w:marBottom w:val="0"/>
                  <w:divBdr>
                    <w:top w:val="none" w:sz="0" w:space="0" w:color="auto"/>
                    <w:left w:val="none" w:sz="0" w:space="0" w:color="auto"/>
                    <w:bottom w:val="none" w:sz="0" w:space="0" w:color="auto"/>
                    <w:right w:val="none" w:sz="0" w:space="0" w:color="auto"/>
                  </w:divBdr>
                </w:div>
                <w:div w:id="1440679108">
                  <w:marLeft w:val="0"/>
                  <w:marRight w:val="0"/>
                  <w:marTop w:val="0"/>
                  <w:marBottom w:val="0"/>
                  <w:divBdr>
                    <w:top w:val="none" w:sz="0" w:space="0" w:color="auto"/>
                    <w:left w:val="none" w:sz="0" w:space="0" w:color="auto"/>
                    <w:bottom w:val="none" w:sz="0" w:space="0" w:color="auto"/>
                    <w:right w:val="none" w:sz="0" w:space="0" w:color="auto"/>
                  </w:divBdr>
                </w:div>
                <w:div w:id="1339850743">
                  <w:marLeft w:val="0"/>
                  <w:marRight w:val="0"/>
                  <w:marTop w:val="0"/>
                  <w:marBottom w:val="0"/>
                  <w:divBdr>
                    <w:top w:val="none" w:sz="0" w:space="0" w:color="auto"/>
                    <w:left w:val="none" w:sz="0" w:space="0" w:color="auto"/>
                    <w:bottom w:val="none" w:sz="0" w:space="0" w:color="auto"/>
                    <w:right w:val="none" w:sz="0" w:space="0" w:color="auto"/>
                  </w:divBdr>
                </w:div>
                <w:div w:id="1488593103">
                  <w:marLeft w:val="0"/>
                  <w:marRight w:val="0"/>
                  <w:marTop w:val="0"/>
                  <w:marBottom w:val="0"/>
                  <w:divBdr>
                    <w:top w:val="none" w:sz="0" w:space="0" w:color="auto"/>
                    <w:left w:val="none" w:sz="0" w:space="0" w:color="auto"/>
                    <w:bottom w:val="none" w:sz="0" w:space="0" w:color="auto"/>
                    <w:right w:val="none" w:sz="0" w:space="0" w:color="auto"/>
                  </w:divBdr>
                </w:div>
                <w:div w:id="700400675">
                  <w:marLeft w:val="0"/>
                  <w:marRight w:val="0"/>
                  <w:marTop w:val="0"/>
                  <w:marBottom w:val="0"/>
                  <w:divBdr>
                    <w:top w:val="none" w:sz="0" w:space="0" w:color="auto"/>
                    <w:left w:val="none" w:sz="0" w:space="0" w:color="auto"/>
                    <w:bottom w:val="none" w:sz="0" w:space="0" w:color="auto"/>
                    <w:right w:val="none" w:sz="0" w:space="0" w:color="auto"/>
                  </w:divBdr>
                </w:div>
                <w:div w:id="2086032378">
                  <w:marLeft w:val="0"/>
                  <w:marRight w:val="0"/>
                  <w:marTop w:val="0"/>
                  <w:marBottom w:val="0"/>
                  <w:divBdr>
                    <w:top w:val="none" w:sz="0" w:space="0" w:color="auto"/>
                    <w:left w:val="none" w:sz="0" w:space="0" w:color="auto"/>
                    <w:bottom w:val="none" w:sz="0" w:space="0" w:color="auto"/>
                    <w:right w:val="none" w:sz="0" w:space="0" w:color="auto"/>
                  </w:divBdr>
                </w:div>
                <w:div w:id="1316955867">
                  <w:marLeft w:val="0"/>
                  <w:marRight w:val="0"/>
                  <w:marTop w:val="0"/>
                  <w:marBottom w:val="0"/>
                  <w:divBdr>
                    <w:top w:val="none" w:sz="0" w:space="0" w:color="auto"/>
                    <w:left w:val="none" w:sz="0" w:space="0" w:color="auto"/>
                    <w:bottom w:val="none" w:sz="0" w:space="0" w:color="auto"/>
                    <w:right w:val="none" w:sz="0" w:space="0" w:color="auto"/>
                  </w:divBdr>
                </w:div>
                <w:div w:id="949899034">
                  <w:marLeft w:val="0"/>
                  <w:marRight w:val="0"/>
                  <w:marTop w:val="0"/>
                  <w:marBottom w:val="0"/>
                  <w:divBdr>
                    <w:top w:val="none" w:sz="0" w:space="0" w:color="auto"/>
                    <w:left w:val="none" w:sz="0" w:space="0" w:color="auto"/>
                    <w:bottom w:val="none" w:sz="0" w:space="0" w:color="auto"/>
                    <w:right w:val="none" w:sz="0" w:space="0" w:color="auto"/>
                  </w:divBdr>
                </w:div>
                <w:div w:id="877816558">
                  <w:marLeft w:val="0"/>
                  <w:marRight w:val="0"/>
                  <w:marTop w:val="0"/>
                  <w:marBottom w:val="0"/>
                  <w:divBdr>
                    <w:top w:val="none" w:sz="0" w:space="0" w:color="auto"/>
                    <w:left w:val="none" w:sz="0" w:space="0" w:color="auto"/>
                    <w:bottom w:val="none" w:sz="0" w:space="0" w:color="auto"/>
                    <w:right w:val="none" w:sz="0" w:space="0" w:color="auto"/>
                  </w:divBdr>
                </w:div>
                <w:div w:id="1131628320">
                  <w:marLeft w:val="0"/>
                  <w:marRight w:val="0"/>
                  <w:marTop w:val="0"/>
                  <w:marBottom w:val="0"/>
                  <w:divBdr>
                    <w:top w:val="none" w:sz="0" w:space="0" w:color="auto"/>
                    <w:left w:val="none" w:sz="0" w:space="0" w:color="auto"/>
                    <w:bottom w:val="none" w:sz="0" w:space="0" w:color="auto"/>
                    <w:right w:val="none" w:sz="0" w:space="0" w:color="auto"/>
                  </w:divBdr>
                </w:div>
                <w:div w:id="1000813063">
                  <w:marLeft w:val="0"/>
                  <w:marRight w:val="0"/>
                  <w:marTop w:val="0"/>
                  <w:marBottom w:val="0"/>
                  <w:divBdr>
                    <w:top w:val="none" w:sz="0" w:space="0" w:color="auto"/>
                    <w:left w:val="none" w:sz="0" w:space="0" w:color="auto"/>
                    <w:bottom w:val="none" w:sz="0" w:space="0" w:color="auto"/>
                    <w:right w:val="none" w:sz="0" w:space="0" w:color="auto"/>
                  </w:divBdr>
                </w:div>
                <w:div w:id="1238368601">
                  <w:marLeft w:val="0"/>
                  <w:marRight w:val="0"/>
                  <w:marTop w:val="0"/>
                  <w:marBottom w:val="0"/>
                  <w:divBdr>
                    <w:top w:val="none" w:sz="0" w:space="0" w:color="auto"/>
                    <w:left w:val="none" w:sz="0" w:space="0" w:color="auto"/>
                    <w:bottom w:val="none" w:sz="0" w:space="0" w:color="auto"/>
                    <w:right w:val="none" w:sz="0" w:space="0" w:color="auto"/>
                  </w:divBdr>
                </w:div>
                <w:div w:id="1316884200">
                  <w:marLeft w:val="0"/>
                  <w:marRight w:val="0"/>
                  <w:marTop w:val="0"/>
                  <w:marBottom w:val="0"/>
                  <w:divBdr>
                    <w:top w:val="none" w:sz="0" w:space="0" w:color="auto"/>
                    <w:left w:val="none" w:sz="0" w:space="0" w:color="auto"/>
                    <w:bottom w:val="none" w:sz="0" w:space="0" w:color="auto"/>
                    <w:right w:val="none" w:sz="0" w:space="0" w:color="auto"/>
                  </w:divBdr>
                </w:div>
                <w:div w:id="1940679086">
                  <w:marLeft w:val="0"/>
                  <w:marRight w:val="0"/>
                  <w:marTop w:val="0"/>
                  <w:marBottom w:val="0"/>
                  <w:divBdr>
                    <w:top w:val="none" w:sz="0" w:space="0" w:color="auto"/>
                    <w:left w:val="none" w:sz="0" w:space="0" w:color="auto"/>
                    <w:bottom w:val="none" w:sz="0" w:space="0" w:color="auto"/>
                    <w:right w:val="none" w:sz="0" w:space="0" w:color="auto"/>
                  </w:divBdr>
                </w:div>
                <w:div w:id="1544830132">
                  <w:marLeft w:val="0"/>
                  <w:marRight w:val="0"/>
                  <w:marTop w:val="0"/>
                  <w:marBottom w:val="0"/>
                  <w:divBdr>
                    <w:top w:val="none" w:sz="0" w:space="0" w:color="auto"/>
                    <w:left w:val="none" w:sz="0" w:space="0" w:color="auto"/>
                    <w:bottom w:val="none" w:sz="0" w:space="0" w:color="auto"/>
                    <w:right w:val="none" w:sz="0" w:space="0" w:color="auto"/>
                  </w:divBdr>
                </w:div>
                <w:div w:id="1678774277">
                  <w:marLeft w:val="0"/>
                  <w:marRight w:val="0"/>
                  <w:marTop w:val="0"/>
                  <w:marBottom w:val="0"/>
                  <w:divBdr>
                    <w:top w:val="none" w:sz="0" w:space="0" w:color="auto"/>
                    <w:left w:val="none" w:sz="0" w:space="0" w:color="auto"/>
                    <w:bottom w:val="none" w:sz="0" w:space="0" w:color="auto"/>
                    <w:right w:val="none" w:sz="0" w:space="0" w:color="auto"/>
                  </w:divBdr>
                </w:div>
                <w:div w:id="206796319">
                  <w:marLeft w:val="0"/>
                  <w:marRight w:val="0"/>
                  <w:marTop w:val="0"/>
                  <w:marBottom w:val="0"/>
                  <w:divBdr>
                    <w:top w:val="none" w:sz="0" w:space="0" w:color="auto"/>
                    <w:left w:val="none" w:sz="0" w:space="0" w:color="auto"/>
                    <w:bottom w:val="none" w:sz="0" w:space="0" w:color="auto"/>
                    <w:right w:val="none" w:sz="0" w:space="0" w:color="auto"/>
                  </w:divBdr>
                </w:div>
                <w:div w:id="829712614">
                  <w:marLeft w:val="0"/>
                  <w:marRight w:val="0"/>
                  <w:marTop w:val="0"/>
                  <w:marBottom w:val="0"/>
                  <w:divBdr>
                    <w:top w:val="none" w:sz="0" w:space="0" w:color="auto"/>
                    <w:left w:val="none" w:sz="0" w:space="0" w:color="auto"/>
                    <w:bottom w:val="none" w:sz="0" w:space="0" w:color="auto"/>
                    <w:right w:val="none" w:sz="0" w:space="0" w:color="auto"/>
                  </w:divBdr>
                </w:div>
                <w:div w:id="1909076314">
                  <w:marLeft w:val="0"/>
                  <w:marRight w:val="0"/>
                  <w:marTop w:val="0"/>
                  <w:marBottom w:val="0"/>
                  <w:divBdr>
                    <w:top w:val="none" w:sz="0" w:space="0" w:color="auto"/>
                    <w:left w:val="none" w:sz="0" w:space="0" w:color="auto"/>
                    <w:bottom w:val="none" w:sz="0" w:space="0" w:color="auto"/>
                    <w:right w:val="none" w:sz="0" w:space="0" w:color="auto"/>
                  </w:divBdr>
                </w:div>
                <w:div w:id="1464929473">
                  <w:marLeft w:val="0"/>
                  <w:marRight w:val="0"/>
                  <w:marTop w:val="0"/>
                  <w:marBottom w:val="0"/>
                  <w:divBdr>
                    <w:top w:val="none" w:sz="0" w:space="0" w:color="auto"/>
                    <w:left w:val="none" w:sz="0" w:space="0" w:color="auto"/>
                    <w:bottom w:val="none" w:sz="0" w:space="0" w:color="auto"/>
                    <w:right w:val="none" w:sz="0" w:space="0" w:color="auto"/>
                  </w:divBdr>
                </w:div>
                <w:div w:id="1520656357">
                  <w:marLeft w:val="0"/>
                  <w:marRight w:val="0"/>
                  <w:marTop w:val="0"/>
                  <w:marBottom w:val="0"/>
                  <w:divBdr>
                    <w:top w:val="none" w:sz="0" w:space="0" w:color="auto"/>
                    <w:left w:val="none" w:sz="0" w:space="0" w:color="auto"/>
                    <w:bottom w:val="none" w:sz="0" w:space="0" w:color="auto"/>
                    <w:right w:val="none" w:sz="0" w:space="0" w:color="auto"/>
                  </w:divBdr>
                </w:div>
                <w:div w:id="1877690791">
                  <w:marLeft w:val="0"/>
                  <w:marRight w:val="0"/>
                  <w:marTop w:val="0"/>
                  <w:marBottom w:val="0"/>
                  <w:divBdr>
                    <w:top w:val="none" w:sz="0" w:space="0" w:color="auto"/>
                    <w:left w:val="none" w:sz="0" w:space="0" w:color="auto"/>
                    <w:bottom w:val="none" w:sz="0" w:space="0" w:color="auto"/>
                    <w:right w:val="none" w:sz="0" w:space="0" w:color="auto"/>
                  </w:divBdr>
                </w:div>
                <w:div w:id="897743961">
                  <w:marLeft w:val="0"/>
                  <w:marRight w:val="0"/>
                  <w:marTop w:val="0"/>
                  <w:marBottom w:val="0"/>
                  <w:divBdr>
                    <w:top w:val="none" w:sz="0" w:space="0" w:color="auto"/>
                    <w:left w:val="none" w:sz="0" w:space="0" w:color="auto"/>
                    <w:bottom w:val="none" w:sz="0" w:space="0" w:color="auto"/>
                    <w:right w:val="none" w:sz="0" w:space="0" w:color="auto"/>
                  </w:divBdr>
                </w:div>
                <w:div w:id="488133730">
                  <w:marLeft w:val="0"/>
                  <w:marRight w:val="0"/>
                  <w:marTop w:val="0"/>
                  <w:marBottom w:val="0"/>
                  <w:divBdr>
                    <w:top w:val="none" w:sz="0" w:space="0" w:color="auto"/>
                    <w:left w:val="none" w:sz="0" w:space="0" w:color="auto"/>
                    <w:bottom w:val="none" w:sz="0" w:space="0" w:color="auto"/>
                    <w:right w:val="none" w:sz="0" w:space="0" w:color="auto"/>
                  </w:divBdr>
                </w:div>
                <w:div w:id="1429428045">
                  <w:marLeft w:val="0"/>
                  <w:marRight w:val="0"/>
                  <w:marTop w:val="0"/>
                  <w:marBottom w:val="0"/>
                  <w:divBdr>
                    <w:top w:val="none" w:sz="0" w:space="0" w:color="auto"/>
                    <w:left w:val="none" w:sz="0" w:space="0" w:color="auto"/>
                    <w:bottom w:val="none" w:sz="0" w:space="0" w:color="auto"/>
                    <w:right w:val="none" w:sz="0" w:space="0" w:color="auto"/>
                  </w:divBdr>
                </w:div>
                <w:div w:id="918176099">
                  <w:marLeft w:val="0"/>
                  <w:marRight w:val="0"/>
                  <w:marTop w:val="0"/>
                  <w:marBottom w:val="0"/>
                  <w:divBdr>
                    <w:top w:val="none" w:sz="0" w:space="0" w:color="auto"/>
                    <w:left w:val="none" w:sz="0" w:space="0" w:color="auto"/>
                    <w:bottom w:val="none" w:sz="0" w:space="0" w:color="auto"/>
                    <w:right w:val="none" w:sz="0" w:space="0" w:color="auto"/>
                  </w:divBdr>
                </w:div>
                <w:div w:id="88819395">
                  <w:marLeft w:val="0"/>
                  <w:marRight w:val="0"/>
                  <w:marTop w:val="0"/>
                  <w:marBottom w:val="0"/>
                  <w:divBdr>
                    <w:top w:val="none" w:sz="0" w:space="0" w:color="auto"/>
                    <w:left w:val="none" w:sz="0" w:space="0" w:color="auto"/>
                    <w:bottom w:val="none" w:sz="0" w:space="0" w:color="auto"/>
                    <w:right w:val="none" w:sz="0" w:space="0" w:color="auto"/>
                  </w:divBdr>
                </w:div>
                <w:div w:id="1304771578">
                  <w:marLeft w:val="0"/>
                  <w:marRight w:val="0"/>
                  <w:marTop w:val="0"/>
                  <w:marBottom w:val="0"/>
                  <w:divBdr>
                    <w:top w:val="none" w:sz="0" w:space="0" w:color="auto"/>
                    <w:left w:val="none" w:sz="0" w:space="0" w:color="auto"/>
                    <w:bottom w:val="none" w:sz="0" w:space="0" w:color="auto"/>
                    <w:right w:val="none" w:sz="0" w:space="0" w:color="auto"/>
                  </w:divBdr>
                </w:div>
                <w:div w:id="2123572803">
                  <w:marLeft w:val="0"/>
                  <w:marRight w:val="0"/>
                  <w:marTop w:val="0"/>
                  <w:marBottom w:val="0"/>
                  <w:divBdr>
                    <w:top w:val="none" w:sz="0" w:space="0" w:color="auto"/>
                    <w:left w:val="none" w:sz="0" w:space="0" w:color="auto"/>
                    <w:bottom w:val="none" w:sz="0" w:space="0" w:color="auto"/>
                    <w:right w:val="none" w:sz="0" w:space="0" w:color="auto"/>
                  </w:divBdr>
                </w:div>
                <w:div w:id="1995257816">
                  <w:marLeft w:val="0"/>
                  <w:marRight w:val="0"/>
                  <w:marTop w:val="0"/>
                  <w:marBottom w:val="0"/>
                  <w:divBdr>
                    <w:top w:val="none" w:sz="0" w:space="0" w:color="auto"/>
                    <w:left w:val="none" w:sz="0" w:space="0" w:color="auto"/>
                    <w:bottom w:val="none" w:sz="0" w:space="0" w:color="auto"/>
                    <w:right w:val="none" w:sz="0" w:space="0" w:color="auto"/>
                  </w:divBdr>
                </w:div>
                <w:div w:id="1920288787">
                  <w:marLeft w:val="0"/>
                  <w:marRight w:val="0"/>
                  <w:marTop w:val="0"/>
                  <w:marBottom w:val="0"/>
                  <w:divBdr>
                    <w:top w:val="none" w:sz="0" w:space="0" w:color="auto"/>
                    <w:left w:val="none" w:sz="0" w:space="0" w:color="auto"/>
                    <w:bottom w:val="none" w:sz="0" w:space="0" w:color="auto"/>
                    <w:right w:val="none" w:sz="0" w:space="0" w:color="auto"/>
                  </w:divBdr>
                </w:div>
                <w:div w:id="343827664">
                  <w:marLeft w:val="0"/>
                  <w:marRight w:val="0"/>
                  <w:marTop w:val="0"/>
                  <w:marBottom w:val="0"/>
                  <w:divBdr>
                    <w:top w:val="none" w:sz="0" w:space="0" w:color="auto"/>
                    <w:left w:val="none" w:sz="0" w:space="0" w:color="auto"/>
                    <w:bottom w:val="none" w:sz="0" w:space="0" w:color="auto"/>
                    <w:right w:val="none" w:sz="0" w:space="0" w:color="auto"/>
                  </w:divBdr>
                </w:div>
                <w:div w:id="861431389">
                  <w:marLeft w:val="0"/>
                  <w:marRight w:val="0"/>
                  <w:marTop w:val="0"/>
                  <w:marBottom w:val="0"/>
                  <w:divBdr>
                    <w:top w:val="none" w:sz="0" w:space="0" w:color="auto"/>
                    <w:left w:val="none" w:sz="0" w:space="0" w:color="auto"/>
                    <w:bottom w:val="none" w:sz="0" w:space="0" w:color="auto"/>
                    <w:right w:val="none" w:sz="0" w:space="0" w:color="auto"/>
                  </w:divBdr>
                </w:div>
                <w:div w:id="526870696">
                  <w:marLeft w:val="0"/>
                  <w:marRight w:val="0"/>
                  <w:marTop w:val="0"/>
                  <w:marBottom w:val="0"/>
                  <w:divBdr>
                    <w:top w:val="none" w:sz="0" w:space="0" w:color="auto"/>
                    <w:left w:val="none" w:sz="0" w:space="0" w:color="auto"/>
                    <w:bottom w:val="none" w:sz="0" w:space="0" w:color="auto"/>
                    <w:right w:val="none" w:sz="0" w:space="0" w:color="auto"/>
                  </w:divBdr>
                </w:div>
                <w:div w:id="586115785">
                  <w:marLeft w:val="0"/>
                  <w:marRight w:val="0"/>
                  <w:marTop w:val="0"/>
                  <w:marBottom w:val="0"/>
                  <w:divBdr>
                    <w:top w:val="none" w:sz="0" w:space="0" w:color="auto"/>
                    <w:left w:val="none" w:sz="0" w:space="0" w:color="auto"/>
                    <w:bottom w:val="none" w:sz="0" w:space="0" w:color="auto"/>
                    <w:right w:val="none" w:sz="0" w:space="0" w:color="auto"/>
                  </w:divBdr>
                </w:div>
                <w:div w:id="1360938176">
                  <w:marLeft w:val="0"/>
                  <w:marRight w:val="0"/>
                  <w:marTop w:val="0"/>
                  <w:marBottom w:val="0"/>
                  <w:divBdr>
                    <w:top w:val="none" w:sz="0" w:space="0" w:color="auto"/>
                    <w:left w:val="none" w:sz="0" w:space="0" w:color="auto"/>
                    <w:bottom w:val="none" w:sz="0" w:space="0" w:color="auto"/>
                    <w:right w:val="none" w:sz="0" w:space="0" w:color="auto"/>
                  </w:divBdr>
                </w:div>
                <w:div w:id="458305023">
                  <w:marLeft w:val="0"/>
                  <w:marRight w:val="0"/>
                  <w:marTop w:val="0"/>
                  <w:marBottom w:val="0"/>
                  <w:divBdr>
                    <w:top w:val="none" w:sz="0" w:space="0" w:color="auto"/>
                    <w:left w:val="none" w:sz="0" w:space="0" w:color="auto"/>
                    <w:bottom w:val="none" w:sz="0" w:space="0" w:color="auto"/>
                    <w:right w:val="none" w:sz="0" w:space="0" w:color="auto"/>
                  </w:divBdr>
                </w:div>
                <w:div w:id="918566106">
                  <w:marLeft w:val="0"/>
                  <w:marRight w:val="0"/>
                  <w:marTop w:val="0"/>
                  <w:marBottom w:val="0"/>
                  <w:divBdr>
                    <w:top w:val="none" w:sz="0" w:space="0" w:color="auto"/>
                    <w:left w:val="none" w:sz="0" w:space="0" w:color="auto"/>
                    <w:bottom w:val="none" w:sz="0" w:space="0" w:color="auto"/>
                    <w:right w:val="none" w:sz="0" w:space="0" w:color="auto"/>
                  </w:divBdr>
                </w:div>
                <w:div w:id="826242001">
                  <w:marLeft w:val="0"/>
                  <w:marRight w:val="0"/>
                  <w:marTop w:val="0"/>
                  <w:marBottom w:val="0"/>
                  <w:divBdr>
                    <w:top w:val="none" w:sz="0" w:space="0" w:color="auto"/>
                    <w:left w:val="none" w:sz="0" w:space="0" w:color="auto"/>
                    <w:bottom w:val="none" w:sz="0" w:space="0" w:color="auto"/>
                    <w:right w:val="none" w:sz="0" w:space="0" w:color="auto"/>
                  </w:divBdr>
                </w:div>
                <w:div w:id="900942432">
                  <w:marLeft w:val="0"/>
                  <w:marRight w:val="0"/>
                  <w:marTop w:val="0"/>
                  <w:marBottom w:val="0"/>
                  <w:divBdr>
                    <w:top w:val="none" w:sz="0" w:space="0" w:color="auto"/>
                    <w:left w:val="none" w:sz="0" w:space="0" w:color="auto"/>
                    <w:bottom w:val="none" w:sz="0" w:space="0" w:color="auto"/>
                    <w:right w:val="none" w:sz="0" w:space="0" w:color="auto"/>
                  </w:divBdr>
                </w:div>
                <w:div w:id="1349218196">
                  <w:marLeft w:val="0"/>
                  <w:marRight w:val="0"/>
                  <w:marTop w:val="0"/>
                  <w:marBottom w:val="0"/>
                  <w:divBdr>
                    <w:top w:val="none" w:sz="0" w:space="0" w:color="auto"/>
                    <w:left w:val="none" w:sz="0" w:space="0" w:color="auto"/>
                    <w:bottom w:val="none" w:sz="0" w:space="0" w:color="auto"/>
                    <w:right w:val="none" w:sz="0" w:space="0" w:color="auto"/>
                  </w:divBdr>
                </w:div>
                <w:div w:id="630943119">
                  <w:marLeft w:val="0"/>
                  <w:marRight w:val="0"/>
                  <w:marTop w:val="0"/>
                  <w:marBottom w:val="0"/>
                  <w:divBdr>
                    <w:top w:val="none" w:sz="0" w:space="0" w:color="auto"/>
                    <w:left w:val="none" w:sz="0" w:space="0" w:color="auto"/>
                    <w:bottom w:val="none" w:sz="0" w:space="0" w:color="auto"/>
                    <w:right w:val="none" w:sz="0" w:space="0" w:color="auto"/>
                  </w:divBdr>
                </w:div>
                <w:div w:id="814950719">
                  <w:marLeft w:val="0"/>
                  <w:marRight w:val="0"/>
                  <w:marTop w:val="0"/>
                  <w:marBottom w:val="0"/>
                  <w:divBdr>
                    <w:top w:val="none" w:sz="0" w:space="0" w:color="auto"/>
                    <w:left w:val="none" w:sz="0" w:space="0" w:color="auto"/>
                    <w:bottom w:val="none" w:sz="0" w:space="0" w:color="auto"/>
                    <w:right w:val="none" w:sz="0" w:space="0" w:color="auto"/>
                  </w:divBdr>
                </w:div>
                <w:div w:id="1588726405">
                  <w:marLeft w:val="0"/>
                  <w:marRight w:val="0"/>
                  <w:marTop w:val="0"/>
                  <w:marBottom w:val="0"/>
                  <w:divBdr>
                    <w:top w:val="none" w:sz="0" w:space="0" w:color="auto"/>
                    <w:left w:val="none" w:sz="0" w:space="0" w:color="auto"/>
                    <w:bottom w:val="none" w:sz="0" w:space="0" w:color="auto"/>
                    <w:right w:val="none" w:sz="0" w:space="0" w:color="auto"/>
                  </w:divBdr>
                </w:div>
                <w:div w:id="624655461">
                  <w:marLeft w:val="0"/>
                  <w:marRight w:val="0"/>
                  <w:marTop w:val="0"/>
                  <w:marBottom w:val="0"/>
                  <w:divBdr>
                    <w:top w:val="none" w:sz="0" w:space="0" w:color="auto"/>
                    <w:left w:val="none" w:sz="0" w:space="0" w:color="auto"/>
                    <w:bottom w:val="none" w:sz="0" w:space="0" w:color="auto"/>
                    <w:right w:val="none" w:sz="0" w:space="0" w:color="auto"/>
                  </w:divBdr>
                </w:div>
                <w:div w:id="1820031637">
                  <w:marLeft w:val="0"/>
                  <w:marRight w:val="0"/>
                  <w:marTop w:val="0"/>
                  <w:marBottom w:val="0"/>
                  <w:divBdr>
                    <w:top w:val="none" w:sz="0" w:space="0" w:color="auto"/>
                    <w:left w:val="none" w:sz="0" w:space="0" w:color="auto"/>
                    <w:bottom w:val="none" w:sz="0" w:space="0" w:color="auto"/>
                    <w:right w:val="none" w:sz="0" w:space="0" w:color="auto"/>
                  </w:divBdr>
                </w:div>
                <w:div w:id="1469589505">
                  <w:marLeft w:val="0"/>
                  <w:marRight w:val="0"/>
                  <w:marTop w:val="0"/>
                  <w:marBottom w:val="0"/>
                  <w:divBdr>
                    <w:top w:val="none" w:sz="0" w:space="0" w:color="auto"/>
                    <w:left w:val="none" w:sz="0" w:space="0" w:color="auto"/>
                    <w:bottom w:val="none" w:sz="0" w:space="0" w:color="auto"/>
                    <w:right w:val="none" w:sz="0" w:space="0" w:color="auto"/>
                  </w:divBdr>
                </w:div>
                <w:div w:id="1186210533">
                  <w:marLeft w:val="0"/>
                  <w:marRight w:val="0"/>
                  <w:marTop w:val="0"/>
                  <w:marBottom w:val="0"/>
                  <w:divBdr>
                    <w:top w:val="none" w:sz="0" w:space="0" w:color="auto"/>
                    <w:left w:val="none" w:sz="0" w:space="0" w:color="auto"/>
                    <w:bottom w:val="none" w:sz="0" w:space="0" w:color="auto"/>
                    <w:right w:val="none" w:sz="0" w:space="0" w:color="auto"/>
                  </w:divBdr>
                </w:div>
                <w:div w:id="1254704603">
                  <w:marLeft w:val="0"/>
                  <w:marRight w:val="0"/>
                  <w:marTop w:val="0"/>
                  <w:marBottom w:val="0"/>
                  <w:divBdr>
                    <w:top w:val="none" w:sz="0" w:space="0" w:color="auto"/>
                    <w:left w:val="none" w:sz="0" w:space="0" w:color="auto"/>
                    <w:bottom w:val="none" w:sz="0" w:space="0" w:color="auto"/>
                    <w:right w:val="none" w:sz="0" w:space="0" w:color="auto"/>
                  </w:divBdr>
                </w:div>
                <w:div w:id="137109861">
                  <w:marLeft w:val="0"/>
                  <w:marRight w:val="0"/>
                  <w:marTop w:val="0"/>
                  <w:marBottom w:val="0"/>
                  <w:divBdr>
                    <w:top w:val="none" w:sz="0" w:space="0" w:color="auto"/>
                    <w:left w:val="none" w:sz="0" w:space="0" w:color="auto"/>
                    <w:bottom w:val="none" w:sz="0" w:space="0" w:color="auto"/>
                    <w:right w:val="none" w:sz="0" w:space="0" w:color="auto"/>
                  </w:divBdr>
                </w:div>
                <w:div w:id="895700027">
                  <w:marLeft w:val="0"/>
                  <w:marRight w:val="0"/>
                  <w:marTop w:val="0"/>
                  <w:marBottom w:val="0"/>
                  <w:divBdr>
                    <w:top w:val="none" w:sz="0" w:space="0" w:color="auto"/>
                    <w:left w:val="none" w:sz="0" w:space="0" w:color="auto"/>
                    <w:bottom w:val="none" w:sz="0" w:space="0" w:color="auto"/>
                    <w:right w:val="none" w:sz="0" w:space="0" w:color="auto"/>
                  </w:divBdr>
                </w:div>
                <w:div w:id="338239209">
                  <w:marLeft w:val="0"/>
                  <w:marRight w:val="0"/>
                  <w:marTop w:val="0"/>
                  <w:marBottom w:val="0"/>
                  <w:divBdr>
                    <w:top w:val="none" w:sz="0" w:space="0" w:color="auto"/>
                    <w:left w:val="none" w:sz="0" w:space="0" w:color="auto"/>
                    <w:bottom w:val="none" w:sz="0" w:space="0" w:color="auto"/>
                    <w:right w:val="none" w:sz="0" w:space="0" w:color="auto"/>
                  </w:divBdr>
                </w:div>
                <w:div w:id="1583829907">
                  <w:marLeft w:val="0"/>
                  <w:marRight w:val="0"/>
                  <w:marTop w:val="0"/>
                  <w:marBottom w:val="0"/>
                  <w:divBdr>
                    <w:top w:val="none" w:sz="0" w:space="0" w:color="auto"/>
                    <w:left w:val="none" w:sz="0" w:space="0" w:color="auto"/>
                    <w:bottom w:val="none" w:sz="0" w:space="0" w:color="auto"/>
                    <w:right w:val="none" w:sz="0" w:space="0" w:color="auto"/>
                  </w:divBdr>
                </w:div>
                <w:div w:id="1535075156">
                  <w:marLeft w:val="0"/>
                  <w:marRight w:val="0"/>
                  <w:marTop w:val="0"/>
                  <w:marBottom w:val="0"/>
                  <w:divBdr>
                    <w:top w:val="none" w:sz="0" w:space="0" w:color="auto"/>
                    <w:left w:val="none" w:sz="0" w:space="0" w:color="auto"/>
                    <w:bottom w:val="none" w:sz="0" w:space="0" w:color="auto"/>
                    <w:right w:val="none" w:sz="0" w:space="0" w:color="auto"/>
                  </w:divBdr>
                </w:div>
                <w:div w:id="1101802761">
                  <w:marLeft w:val="0"/>
                  <w:marRight w:val="0"/>
                  <w:marTop w:val="0"/>
                  <w:marBottom w:val="0"/>
                  <w:divBdr>
                    <w:top w:val="none" w:sz="0" w:space="0" w:color="auto"/>
                    <w:left w:val="none" w:sz="0" w:space="0" w:color="auto"/>
                    <w:bottom w:val="none" w:sz="0" w:space="0" w:color="auto"/>
                    <w:right w:val="none" w:sz="0" w:space="0" w:color="auto"/>
                  </w:divBdr>
                </w:div>
                <w:div w:id="1248226384">
                  <w:marLeft w:val="0"/>
                  <w:marRight w:val="0"/>
                  <w:marTop w:val="0"/>
                  <w:marBottom w:val="0"/>
                  <w:divBdr>
                    <w:top w:val="none" w:sz="0" w:space="0" w:color="auto"/>
                    <w:left w:val="none" w:sz="0" w:space="0" w:color="auto"/>
                    <w:bottom w:val="none" w:sz="0" w:space="0" w:color="auto"/>
                    <w:right w:val="none" w:sz="0" w:space="0" w:color="auto"/>
                  </w:divBdr>
                </w:div>
                <w:div w:id="1451969530">
                  <w:marLeft w:val="0"/>
                  <w:marRight w:val="0"/>
                  <w:marTop w:val="0"/>
                  <w:marBottom w:val="0"/>
                  <w:divBdr>
                    <w:top w:val="none" w:sz="0" w:space="0" w:color="auto"/>
                    <w:left w:val="none" w:sz="0" w:space="0" w:color="auto"/>
                    <w:bottom w:val="none" w:sz="0" w:space="0" w:color="auto"/>
                    <w:right w:val="none" w:sz="0" w:space="0" w:color="auto"/>
                  </w:divBdr>
                </w:div>
                <w:div w:id="1710491960">
                  <w:marLeft w:val="0"/>
                  <w:marRight w:val="0"/>
                  <w:marTop w:val="0"/>
                  <w:marBottom w:val="0"/>
                  <w:divBdr>
                    <w:top w:val="none" w:sz="0" w:space="0" w:color="auto"/>
                    <w:left w:val="none" w:sz="0" w:space="0" w:color="auto"/>
                    <w:bottom w:val="none" w:sz="0" w:space="0" w:color="auto"/>
                    <w:right w:val="none" w:sz="0" w:space="0" w:color="auto"/>
                  </w:divBdr>
                </w:div>
                <w:div w:id="1171793022">
                  <w:marLeft w:val="0"/>
                  <w:marRight w:val="0"/>
                  <w:marTop w:val="0"/>
                  <w:marBottom w:val="0"/>
                  <w:divBdr>
                    <w:top w:val="none" w:sz="0" w:space="0" w:color="auto"/>
                    <w:left w:val="none" w:sz="0" w:space="0" w:color="auto"/>
                    <w:bottom w:val="none" w:sz="0" w:space="0" w:color="auto"/>
                    <w:right w:val="none" w:sz="0" w:space="0" w:color="auto"/>
                  </w:divBdr>
                </w:div>
                <w:div w:id="2091853975">
                  <w:marLeft w:val="0"/>
                  <w:marRight w:val="0"/>
                  <w:marTop w:val="0"/>
                  <w:marBottom w:val="0"/>
                  <w:divBdr>
                    <w:top w:val="none" w:sz="0" w:space="0" w:color="auto"/>
                    <w:left w:val="none" w:sz="0" w:space="0" w:color="auto"/>
                    <w:bottom w:val="none" w:sz="0" w:space="0" w:color="auto"/>
                    <w:right w:val="none" w:sz="0" w:space="0" w:color="auto"/>
                  </w:divBdr>
                </w:div>
                <w:div w:id="966743608">
                  <w:marLeft w:val="0"/>
                  <w:marRight w:val="0"/>
                  <w:marTop w:val="0"/>
                  <w:marBottom w:val="0"/>
                  <w:divBdr>
                    <w:top w:val="none" w:sz="0" w:space="0" w:color="auto"/>
                    <w:left w:val="none" w:sz="0" w:space="0" w:color="auto"/>
                    <w:bottom w:val="none" w:sz="0" w:space="0" w:color="auto"/>
                    <w:right w:val="none" w:sz="0" w:space="0" w:color="auto"/>
                  </w:divBdr>
                </w:div>
                <w:div w:id="1442266789">
                  <w:marLeft w:val="0"/>
                  <w:marRight w:val="0"/>
                  <w:marTop w:val="0"/>
                  <w:marBottom w:val="0"/>
                  <w:divBdr>
                    <w:top w:val="none" w:sz="0" w:space="0" w:color="auto"/>
                    <w:left w:val="none" w:sz="0" w:space="0" w:color="auto"/>
                    <w:bottom w:val="none" w:sz="0" w:space="0" w:color="auto"/>
                    <w:right w:val="none" w:sz="0" w:space="0" w:color="auto"/>
                  </w:divBdr>
                </w:div>
                <w:div w:id="1381199740">
                  <w:marLeft w:val="0"/>
                  <w:marRight w:val="0"/>
                  <w:marTop w:val="0"/>
                  <w:marBottom w:val="0"/>
                  <w:divBdr>
                    <w:top w:val="none" w:sz="0" w:space="0" w:color="auto"/>
                    <w:left w:val="none" w:sz="0" w:space="0" w:color="auto"/>
                    <w:bottom w:val="none" w:sz="0" w:space="0" w:color="auto"/>
                    <w:right w:val="none" w:sz="0" w:space="0" w:color="auto"/>
                  </w:divBdr>
                </w:div>
                <w:div w:id="479273513">
                  <w:marLeft w:val="0"/>
                  <w:marRight w:val="0"/>
                  <w:marTop w:val="0"/>
                  <w:marBottom w:val="0"/>
                  <w:divBdr>
                    <w:top w:val="none" w:sz="0" w:space="0" w:color="auto"/>
                    <w:left w:val="none" w:sz="0" w:space="0" w:color="auto"/>
                    <w:bottom w:val="none" w:sz="0" w:space="0" w:color="auto"/>
                    <w:right w:val="none" w:sz="0" w:space="0" w:color="auto"/>
                  </w:divBdr>
                </w:div>
                <w:div w:id="219367893">
                  <w:marLeft w:val="0"/>
                  <w:marRight w:val="0"/>
                  <w:marTop w:val="0"/>
                  <w:marBottom w:val="0"/>
                  <w:divBdr>
                    <w:top w:val="none" w:sz="0" w:space="0" w:color="auto"/>
                    <w:left w:val="none" w:sz="0" w:space="0" w:color="auto"/>
                    <w:bottom w:val="none" w:sz="0" w:space="0" w:color="auto"/>
                    <w:right w:val="none" w:sz="0" w:space="0" w:color="auto"/>
                  </w:divBdr>
                </w:div>
                <w:div w:id="2077389697">
                  <w:marLeft w:val="0"/>
                  <w:marRight w:val="0"/>
                  <w:marTop w:val="0"/>
                  <w:marBottom w:val="0"/>
                  <w:divBdr>
                    <w:top w:val="none" w:sz="0" w:space="0" w:color="auto"/>
                    <w:left w:val="none" w:sz="0" w:space="0" w:color="auto"/>
                    <w:bottom w:val="none" w:sz="0" w:space="0" w:color="auto"/>
                    <w:right w:val="none" w:sz="0" w:space="0" w:color="auto"/>
                  </w:divBdr>
                </w:div>
                <w:div w:id="1148589557">
                  <w:marLeft w:val="0"/>
                  <w:marRight w:val="0"/>
                  <w:marTop w:val="0"/>
                  <w:marBottom w:val="0"/>
                  <w:divBdr>
                    <w:top w:val="none" w:sz="0" w:space="0" w:color="auto"/>
                    <w:left w:val="none" w:sz="0" w:space="0" w:color="auto"/>
                    <w:bottom w:val="none" w:sz="0" w:space="0" w:color="auto"/>
                    <w:right w:val="none" w:sz="0" w:space="0" w:color="auto"/>
                  </w:divBdr>
                </w:div>
                <w:div w:id="1466850165">
                  <w:marLeft w:val="0"/>
                  <w:marRight w:val="0"/>
                  <w:marTop w:val="0"/>
                  <w:marBottom w:val="0"/>
                  <w:divBdr>
                    <w:top w:val="none" w:sz="0" w:space="0" w:color="auto"/>
                    <w:left w:val="none" w:sz="0" w:space="0" w:color="auto"/>
                    <w:bottom w:val="none" w:sz="0" w:space="0" w:color="auto"/>
                    <w:right w:val="none" w:sz="0" w:space="0" w:color="auto"/>
                  </w:divBdr>
                </w:div>
                <w:div w:id="1241989887">
                  <w:marLeft w:val="0"/>
                  <w:marRight w:val="0"/>
                  <w:marTop w:val="0"/>
                  <w:marBottom w:val="0"/>
                  <w:divBdr>
                    <w:top w:val="none" w:sz="0" w:space="0" w:color="auto"/>
                    <w:left w:val="none" w:sz="0" w:space="0" w:color="auto"/>
                    <w:bottom w:val="none" w:sz="0" w:space="0" w:color="auto"/>
                    <w:right w:val="none" w:sz="0" w:space="0" w:color="auto"/>
                  </w:divBdr>
                </w:div>
                <w:div w:id="1205094705">
                  <w:marLeft w:val="0"/>
                  <w:marRight w:val="0"/>
                  <w:marTop w:val="0"/>
                  <w:marBottom w:val="0"/>
                  <w:divBdr>
                    <w:top w:val="none" w:sz="0" w:space="0" w:color="auto"/>
                    <w:left w:val="none" w:sz="0" w:space="0" w:color="auto"/>
                    <w:bottom w:val="none" w:sz="0" w:space="0" w:color="auto"/>
                    <w:right w:val="none" w:sz="0" w:space="0" w:color="auto"/>
                  </w:divBdr>
                </w:div>
                <w:div w:id="1795713264">
                  <w:marLeft w:val="0"/>
                  <w:marRight w:val="0"/>
                  <w:marTop w:val="0"/>
                  <w:marBottom w:val="0"/>
                  <w:divBdr>
                    <w:top w:val="none" w:sz="0" w:space="0" w:color="auto"/>
                    <w:left w:val="none" w:sz="0" w:space="0" w:color="auto"/>
                    <w:bottom w:val="none" w:sz="0" w:space="0" w:color="auto"/>
                    <w:right w:val="none" w:sz="0" w:space="0" w:color="auto"/>
                  </w:divBdr>
                </w:div>
                <w:div w:id="1839493411">
                  <w:marLeft w:val="0"/>
                  <w:marRight w:val="0"/>
                  <w:marTop w:val="0"/>
                  <w:marBottom w:val="0"/>
                  <w:divBdr>
                    <w:top w:val="none" w:sz="0" w:space="0" w:color="auto"/>
                    <w:left w:val="none" w:sz="0" w:space="0" w:color="auto"/>
                    <w:bottom w:val="none" w:sz="0" w:space="0" w:color="auto"/>
                    <w:right w:val="none" w:sz="0" w:space="0" w:color="auto"/>
                  </w:divBdr>
                </w:div>
                <w:div w:id="1869945316">
                  <w:marLeft w:val="0"/>
                  <w:marRight w:val="0"/>
                  <w:marTop w:val="0"/>
                  <w:marBottom w:val="0"/>
                  <w:divBdr>
                    <w:top w:val="none" w:sz="0" w:space="0" w:color="auto"/>
                    <w:left w:val="none" w:sz="0" w:space="0" w:color="auto"/>
                    <w:bottom w:val="none" w:sz="0" w:space="0" w:color="auto"/>
                    <w:right w:val="none" w:sz="0" w:space="0" w:color="auto"/>
                  </w:divBdr>
                </w:div>
                <w:div w:id="1321157250">
                  <w:marLeft w:val="0"/>
                  <w:marRight w:val="0"/>
                  <w:marTop w:val="0"/>
                  <w:marBottom w:val="0"/>
                  <w:divBdr>
                    <w:top w:val="none" w:sz="0" w:space="0" w:color="auto"/>
                    <w:left w:val="none" w:sz="0" w:space="0" w:color="auto"/>
                    <w:bottom w:val="none" w:sz="0" w:space="0" w:color="auto"/>
                    <w:right w:val="none" w:sz="0" w:space="0" w:color="auto"/>
                  </w:divBdr>
                </w:div>
                <w:div w:id="467168104">
                  <w:marLeft w:val="0"/>
                  <w:marRight w:val="0"/>
                  <w:marTop w:val="0"/>
                  <w:marBottom w:val="0"/>
                  <w:divBdr>
                    <w:top w:val="none" w:sz="0" w:space="0" w:color="auto"/>
                    <w:left w:val="none" w:sz="0" w:space="0" w:color="auto"/>
                    <w:bottom w:val="none" w:sz="0" w:space="0" w:color="auto"/>
                    <w:right w:val="none" w:sz="0" w:space="0" w:color="auto"/>
                  </w:divBdr>
                </w:div>
                <w:div w:id="343558773">
                  <w:marLeft w:val="0"/>
                  <w:marRight w:val="0"/>
                  <w:marTop w:val="0"/>
                  <w:marBottom w:val="0"/>
                  <w:divBdr>
                    <w:top w:val="none" w:sz="0" w:space="0" w:color="auto"/>
                    <w:left w:val="none" w:sz="0" w:space="0" w:color="auto"/>
                    <w:bottom w:val="none" w:sz="0" w:space="0" w:color="auto"/>
                    <w:right w:val="none" w:sz="0" w:space="0" w:color="auto"/>
                  </w:divBdr>
                </w:div>
                <w:div w:id="303118174">
                  <w:marLeft w:val="0"/>
                  <w:marRight w:val="0"/>
                  <w:marTop w:val="0"/>
                  <w:marBottom w:val="0"/>
                  <w:divBdr>
                    <w:top w:val="none" w:sz="0" w:space="0" w:color="auto"/>
                    <w:left w:val="none" w:sz="0" w:space="0" w:color="auto"/>
                    <w:bottom w:val="none" w:sz="0" w:space="0" w:color="auto"/>
                    <w:right w:val="none" w:sz="0" w:space="0" w:color="auto"/>
                  </w:divBdr>
                </w:div>
                <w:div w:id="483204574">
                  <w:marLeft w:val="0"/>
                  <w:marRight w:val="0"/>
                  <w:marTop w:val="0"/>
                  <w:marBottom w:val="0"/>
                  <w:divBdr>
                    <w:top w:val="none" w:sz="0" w:space="0" w:color="auto"/>
                    <w:left w:val="none" w:sz="0" w:space="0" w:color="auto"/>
                    <w:bottom w:val="none" w:sz="0" w:space="0" w:color="auto"/>
                    <w:right w:val="none" w:sz="0" w:space="0" w:color="auto"/>
                  </w:divBdr>
                </w:div>
                <w:div w:id="1432318006">
                  <w:marLeft w:val="0"/>
                  <w:marRight w:val="0"/>
                  <w:marTop w:val="0"/>
                  <w:marBottom w:val="0"/>
                  <w:divBdr>
                    <w:top w:val="none" w:sz="0" w:space="0" w:color="auto"/>
                    <w:left w:val="none" w:sz="0" w:space="0" w:color="auto"/>
                    <w:bottom w:val="none" w:sz="0" w:space="0" w:color="auto"/>
                    <w:right w:val="none" w:sz="0" w:space="0" w:color="auto"/>
                  </w:divBdr>
                </w:div>
                <w:div w:id="1950699840">
                  <w:marLeft w:val="0"/>
                  <w:marRight w:val="0"/>
                  <w:marTop w:val="0"/>
                  <w:marBottom w:val="0"/>
                  <w:divBdr>
                    <w:top w:val="none" w:sz="0" w:space="0" w:color="auto"/>
                    <w:left w:val="none" w:sz="0" w:space="0" w:color="auto"/>
                    <w:bottom w:val="none" w:sz="0" w:space="0" w:color="auto"/>
                    <w:right w:val="none" w:sz="0" w:space="0" w:color="auto"/>
                  </w:divBdr>
                </w:div>
                <w:div w:id="842085795">
                  <w:marLeft w:val="0"/>
                  <w:marRight w:val="0"/>
                  <w:marTop w:val="0"/>
                  <w:marBottom w:val="0"/>
                  <w:divBdr>
                    <w:top w:val="none" w:sz="0" w:space="0" w:color="auto"/>
                    <w:left w:val="none" w:sz="0" w:space="0" w:color="auto"/>
                    <w:bottom w:val="none" w:sz="0" w:space="0" w:color="auto"/>
                    <w:right w:val="none" w:sz="0" w:space="0" w:color="auto"/>
                  </w:divBdr>
                </w:div>
                <w:div w:id="1283461566">
                  <w:marLeft w:val="0"/>
                  <w:marRight w:val="0"/>
                  <w:marTop w:val="0"/>
                  <w:marBottom w:val="0"/>
                  <w:divBdr>
                    <w:top w:val="none" w:sz="0" w:space="0" w:color="auto"/>
                    <w:left w:val="none" w:sz="0" w:space="0" w:color="auto"/>
                    <w:bottom w:val="none" w:sz="0" w:space="0" w:color="auto"/>
                    <w:right w:val="none" w:sz="0" w:space="0" w:color="auto"/>
                  </w:divBdr>
                </w:div>
                <w:div w:id="931202828">
                  <w:marLeft w:val="0"/>
                  <w:marRight w:val="0"/>
                  <w:marTop w:val="0"/>
                  <w:marBottom w:val="0"/>
                  <w:divBdr>
                    <w:top w:val="none" w:sz="0" w:space="0" w:color="auto"/>
                    <w:left w:val="none" w:sz="0" w:space="0" w:color="auto"/>
                    <w:bottom w:val="none" w:sz="0" w:space="0" w:color="auto"/>
                    <w:right w:val="none" w:sz="0" w:space="0" w:color="auto"/>
                  </w:divBdr>
                </w:div>
                <w:div w:id="1942374848">
                  <w:marLeft w:val="0"/>
                  <w:marRight w:val="0"/>
                  <w:marTop w:val="0"/>
                  <w:marBottom w:val="0"/>
                  <w:divBdr>
                    <w:top w:val="none" w:sz="0" w:space="0" w:color="auto"/>
                    <w:left w:val="none" w:sz="0" w:space="0" w:color="auto"/>
                    <w:bottom w:val="none" w:sz="0" w:space="0" w:color="auto"/>
                    <w:right w:val="none" w:sz="0" w:space="0" w:color="auto"/>
                  </w:divBdr>
                </w:div>
                <w:div w:id="1901860953">
                  <w:marLeft w:val="0"/>
                  <w:marRight w:val="0"/>
                  <w:marTop w:val="0"/>
                  <w:marBottom w:val="0"/>
                  <w:divBdr>
                    <w:top w:val="none" w:sz="0" w:space="0" w:color="auto"/>
                    <w:left w:val="none" w:sz="0" w:space="0" w:color="auto"/>
                    <w:bottom w:val="none" w:sz="0" w:space="0" w:color="auto"/>
                    <w:right w:val="none" w:sz="0" w:space="0" w:color="auto"/>
                  </w:divBdr>
                </w:div>
                <w:div w:id="786772228">
                  <w:marLeft w:val="0"/>
                  <w:marRight w:val="0"/>
                  <w:marTop w:val="0"/>
                  <w:marBottom w:val="0"/>
                  <w:divBdr>
                    <w:top w:val="none" w:sz="0" w:space="0" w:color="auto"/>
                    <w:left w:val="none" w:sz="0" w:space="0" w:color="auto"/>
                    <w:bottom w:val="none" w:sz="0" w:space="0" w:color="auto"/>
                    <w:right w:val="none" w:sz="0" w:space="0" w:color="auto"/>
                  </w:divBdr>
                </w:div>
                <w:div w:id="1895192845">
                  <w:marLeft w:val="0"/>
                  <w:marRight w:val="0"/>
                  <w:marTop w:val="0"/>
                  <w:marBottom w:val="0"/>
                  <w:divBdr>
                    <w:top w:val="none" w:sz="0" w:space="0" w:color="auto"/>
                    <w:left w:val="none" w:sz="0" w:space="0" w:color="auto"/>
                    <w:bottom w:val="none" w:sz="0" w:space="0" w:color="auto"/>
                    <w:right w:val="none" w:sz="0" w:space="0" w:color="auto"/>
                  </w:divBdr>
                </w:div>
                <w:div w:id="1505894238">
                  <w:marLeft w:val="0"/>
                  <w:marRight w:val="0"/>
                  <w:marTop w:val="0"/>
                  <w:marBottom w:val="0"/>
                  <w:divBdr>
                    <w:top w:val="none" w:sz="0" w:space="0" w:color="auto"/>
                    <w:left w:val="none" w:sz="0" w:space="0" w:color="auto"/>
                    <w:bottom w:val="none" w:sz="0" w:space="0" w:color="auto"/>
                    <w:right w:val="none" w:sz="0" w:space="0" w:color="auto"/>
                  </w:divBdr>
                </w:div>
                <w:div w:id="1571387838">
                  <w:marLeft w:val="0"/>
                  <w:marRight w:val="0"/>
                  <w:marTop w:val="0"/>
                  <w:marBottom w:val="0"/>
                  <w:divBdr>
                    <w:top w:val="none" w:sz="0" w:space="0" w:color="auto"/>
                    <w:left w:val="none" w:sz="0" w:space="0" w:color="auto"/>
                    <w:bottom w:val="none" w:sz="0" w:space="0" w:color="auto"/>
                    <w:right w:val="none" w:sz="0" w:space="0" w:color="auto"/>
                  </w:divBdr>
                </w:div>
                <w:div w:id="714080326">
                  <w:marLeft w:val="0"/>
                  <w:marRight w:val="0"/>
                  <w:marTop w:val="0"/>
                  <w:marBottom w:val="0"/>
                  <w:divBdr>
                    <w:top w:val="none" w:sz="0" w:space="0" w:color="auto"/>
                    <w:left w:val="none" w:sz="0" w:space="0" w:color="auto"/>
                    <w:bottom w:val="none" w:sz="0" w:space="0" w:color="auto"/>
                    <w:right w:val="none" w:sz="0" w:space="0" w:color="auto"/>
                  </w:divBdr>
                </w:div>
                <w:div w:id="400718620">
                  <w:marLeft w:val="0"/>
                  <w:marRight w:val="0"/>
                  <w:marTop w:val="0"/>
                  <w:marBottom w:val="0"/>
                  <w:divBdr>
                    <w:top w:val="none" w:sz="0" w:space="0" w:color="auto"/>
                    <w:left w:val="none" w:sz="0" w:space="0" w:color="auto"/>
                    <w:bottom w:val="none" w:sz="0" w:space="0" w:color="auto"/>
                    <w:right w:val="none" w:sz="0" w:space="0" w:color="auto"/>
                  </w:divBdr>
                </w:div>
                <w:div w:id="2124226584">
                  <w:marLeft w:val="0"/>
                  <w:marRight w:val="0"/>
                  <w:marTop w:val="0"/>
                  <w:marBottom w:val="0"/>
                  <w:divBdr>
                    <w:top w:val="none" w:sz="0" w:space="0" w:color="auto"/>
                    <w:left w:val="none" w:sz="0" w:space="0" w:color="auto"/>
                    <w:bottom w:val="none" w:sz="0" w:space="0" w:color="auto"/>
                    <w:right w:val="none" w:sz="0" w:space="0" w:color="auto"/>
                  </w:divBdr>
                </w:div>
                <w:div w:id="1367099654">
                  <w:marLeft w:val="0"/>
                  <w:marRight w:val="0"/>
                  <w:marTop w:val="0"/>
                  <w:marBottom w:val="0"/>
                  <w:divBdr>
                    <w:top w:val="none" w:sz="0" w:space="0" w:color="auto"/>
                    <w:left w:val="none" w:sz="0" w:space="0" w:color="auto"/>
                    <w:bottom w:val="none" w:sz="0" w:space="0" w:color="auto"/>
                    <w:right w:val="none" w:sz="0" w:space="0" w:color="auto"/>
                  </w:divBdr>
                </w:div>
                <w:div w:id="1990594040">
                  <w:marLeft w:val="0"/>
                  <w:marRight w:val="0"/>
                  <w:marTop w:val="0"/>
                  <w:marBottom w:val="0"/>
                  <w:divBdr>
                    <w:top w:val="none" w:sz="0" w:space="0" w:color="auto"/>
                    <w:left w:val="none" w:sz="0" w:space="0" w:color="auto"/>
                    <w:bottom w:val="none" w:sz="0" w:space="0" w:color="auto"/>
                    <w:right w:val="none" w:sz="0" w:space="0" w:color="auto"/>
                  </w:divBdr>
                </w:div>
                <w:div w:id="1627928017">
                  <w:marLeft w:val="0"/>
                  <w:marRight w:val="0"/>
                  <w:marTop w:val="0"/>
                  <w:marBottom w:val="0"/>
                  <w:divBdr>
                    <w:top w:val="none" w:sz="0" w:space="0" w:color="auto"/>
                    <w:left w:val="none" w:sz="0" w:space="0" w:color="auto"/>
                    <w:bottom w:val="none" w:sz="0" w:space="0" w:color="auto"/>
                    <w:right w:val="none" w:sz="0" w:space="0" w:color="auto"/>
                  </w:divBdr>
                </w:div>
                <w:div w:id="789131353">
                  <w:marLeft w:val="0"/>
                  <w:marRight w:val="0"/>
                  <w:marTop w:val="0"/>
                  <w:marBottom w:val="0"/>
                  <w:divBdr>
                    <w:top w:val="none" w:sz="0" w:space="0" w:color="auto"/>
                    <w:left w:val="none" w:sz="0" w:space="0" w:color="auto"/>
                    <w:bottom w:val="none" w:sz="0" w:space="0" w:color="auto"/>
                    <w:right w:val="none" w:sz="0" w:space="0" w:color="auto"/>
                  </w:divBdr>
                </w:div>
                <w:div w:id="1809005265">
                  <w:marLeft w:val="0"/>
                  <w:marRight w:val="0"/>
                  <w:marTop w:val="0"/>
                  <w:marBottom w:val="0"/>
                  <w:divBdr>
                    <w:top w:val="none" w:sz="0" w:space="0" w:color="auto"/>
                    <w:left w:val="none" w:sz="0" w:space="0" w:color="auto"/>
                    <w:bottom w:val="none" w:sz="0" w:space="0" w:color="auto"/>
                    <w:right w:val="none" w:sz="0" w:space="0" w:color="auto"/>
                  </w:divBdr>
                </w:div>
                <w:div w:id="1803764195">
                  <w:marLeft w:val="0"/>
                  <w:marRight w:val="0"/>
                  <w:marTop w:val="0"/>
                  <w:marBottom w:val="0"/>
                  <w:divBdr>
                    <w:top w:val="none" w:sz="0" w:space="0" w:color="auto"/>
                    <w:left w:val="none" w:sz="0" w:space="0" w:color="auto"/>
                    <w:bottom w:val="none" w:sz="0" w:space="0" w:color="auto"/>
                    <w:right w:val="none" w:sz="0" w:space="0" w:color="auto"/>
                  </w:divBdr>
                </w:div>
                <w:div w:id="1032465064">
                  <w:marLeft w:val="0"/>
                  <w:marRight w:val="0"/>
                  <w:marTop w:val="0"/>
                  <w:marBottom w:val="0"/>
                  <w:divBdr>
                    <w:top w:val="none" w:sz="0" w:space="0" w:color="auto"/>
                    <w:left w:val="none" w:sz="0" w:space="0" w:color="auto"/>
                    <w:bottom w:val="none" w:sz="0" w:space="0" w:color="auto"/>
                    <w:right w:val="none" w:sz="0" w:space="0" w:color="auto"/>
                  </w:divBdr>
                </w:div>
                <w:div w:id="79914280">
                  <w:marLeft w:val="0"/>
                  <w:marRight w:val="0"/>
                  <w:marTop w:val="0"/>
                  <w:marBottom w:val="0"/>
                  <w:divBdr>
                    <w:top w:val="none" w:sz="0" w:space="0" w:color="auto"/>
                    <w:left w:val="none" w:sz="0" w:space="0" w:color="auto"/>
                    <w:bottom w:val="none" w:sz="0" w:space="0" w:color="auto"/>
                    <w:right w:val="none" w:sz="0" w:space="0" w:color="auto"/>
                  </w:divBdr>
                </w:div>
                <w:div w:id="1155877358">
                  <w:marLeft w:val="0"/>
                  <w:marRight w:val="0"/>
                  <w:marTop w:val="0"/>
                  <w:marBottom w:val="0"/>
                  <w:divBdr>
                    <w:top w:val="none" w:sz="0" w:space="0" w:color="auto"/>
                    <w:left w:val="none" w:sz="0" w:space="0" w:color="auto"/>
                    <w:bottom w:val="none" w:sz="0" w:space="0" w:color="auto"/>
                    <w:right w:val="none" w:sz="0" w:space="0" w:color="auto"/>
                  </w:divBdr>
                </w:div>
                <w:div w:id="1434401464">
                  <w:marLeft w:val="0"/>
                  <w:marRight w:val="0"/>
                  <w:marTop w:val="0"/>
                  <w:marBottom w:val="0"/>
                  <w:divBdr>
                    <w:top w:val="none" w:sz="0" w:space="0" w:color="auto"/>
                    <w:left w:val="none" w:sz="0" w:space="0" w:color="auto"/>
                    <w:bottom w:val="none" w:sz="0" w:space="0" w:color="auto"/>
                    <w:right w:val="none" w:sz="0" w:space="0" w:color="auto"/>
                  </w:divBdr>
                </w:div>
                <w:div w:id="1014454517">
                  <w:marLeft w:val="0"/>
                  <w:marRight w:val="0"/>
                  <w:marTop w:val="0"/>
                  <w:marBottom w:val="0"/>
                  <w:divBdr>
                    <w:top w:val="none" w:sz="0" w:space="0" w:color="auto"/>
                    <w:left w:val="none" w:sz="0" w:space="0" w:color="auto"/>
                    <w:bottom w:val="none" w:sz="0" w:space="0" w:color="auto"/>
                    <w:right w:val="none" w:sz="0" w:space="0" w:color="auto"/>
                  </w:divBdr>
                </w:div>
                <w:div w:id="1079329740">
                  <w:marLeft w:val="0"/>
                  <w:marRight w:val="0"/>
                  <w:marTop w:val="0"/>
                  <w:marBottom w:val="0"/>
                  <w:divBdr>
                    <w:top w:val="none" w:sz="0" w:space="0" w:color="auto"/>
                    <w:left w:val="none" w:sz="0" w:space="0" w:color="auto"/>
                    <w:bottom w:val="none" w:sz="0" w:space="0" w:color="auto"/>
                    <w:right w:val="none" w:sz="0" w:space="0" w:color="auto"/>
                  </w:divBdr>
                </w:div>
                <w:div w:id="321811845">
                  <w:marLeft w:val="0"/>
                  <w:marRight w:val="0"/>
                  <w:marTop w:val="0"/>
                  <w:marBottom w:val="0"/>
                  <w:divBdr>
                    <w:top w:val="none" w:sz="0" w:space="0" w:color="auto"/>
                    <w:left w:val="none" w:sz="0" w:space="0" w:color="auto"/>
                    <w:bottom w:val="none" w:sz="0" w:space="0" w:color="auto"/>
                    <w:right w:val="none" w:sz="0" w:space="0" w:color="auto"/>
                  </w:divBdr>
                </w:div>
                <w:div w:id="171921850">
                  <w:marLeft w:val="0"/>
                  <w:marRight w:val="0"/>
                  <w:marTop w:val="0"/>
                  <w:marBottom w:val="0"/>
                  <w:divBdr>
                    <w:top w:val="none" w:sz="0" w:space="0" w:color="auto"/>
                    <w:left w:val="none" w:sz="0" w:space="0" w:color="auto"/>
                    <w:bottom w:val="none" w:sz="0" w:space="0" w:color="auto"/>
                    <w:right w:val="none" w:sz="0" w:space="0" w:color="auto"/>
                  </w:divBdr>
                </w:div>
                <w:div w:id="1583220126">
                  <w:marLeft w:val="0"/>
                  <w:marRight w:val="0"/>
                  <w:marTop w:val="0"/>
                  <w:marBottom w:val="0"/>
                  <w:divBdr>
                    <w:top w:val="none" w:sz="0" w:space="0" w:color="auto"/>
                    <w:left w:val="none" w:sz="0" w:space="0" w:color="auto"/>
                    <w:bottom w:val="none" w:sz="0" w:space="0" w:color="auto"/>
                    <w:right w:val="none" w:sz="0" w:space="0" w:color="auto"/>
                  </w:divBdr>
                </w:div>
                <w:div w:id="286933028">
                  <w:marLeft w:val="0"/>
                  <w:marRight w:val="0"/>
                  <w:marTop w:val="0"/>
                  <w:marBottom w:val="0"/>
                  <w:divBdr>
                    <w:top w:val="none" w:sz="0" w:space="0" w:color="auto"/>
                    <w:left w:val="none" w:sz="0" w:space="0" w:color="auto"/>
                    <w:bottom w:val="none" w:sz="0" w:space="0" w:color="auto"/>
                    <w:right w:val="none" w:sz="0" w:space="0" w:color="auto"/>
                  </w:divBdr>
                </w:div>
                <w:div w:id="1301765733">
                  <w:marLeft w:val="0"/>
                  <w:marRight w:val="0"/>
                  <w:marTop w:val="0"/>
                  <w:marBottom w:val="0"/>
                  <w:divBdr>
                    <w:top w:val="none" w:sz="0" w:space="0" w:color="auto"/>
                    <w:left w:val="none" w:sz="0" w:space="0" w:color="auto"/>
                    <w:bottom w:val="none" w:sz="0" w:space="0" w:color="auto"/>
                    <w:right w:val="none" w:sz="0" w:space="0" w:color="auto"/>
                  </w:divBdr>
                </w:div>
                <w:div w:id="1571306216">
                  <w:marLeft w:val="0"/>
                  <w:marRight w:val="0"/>
                  <w:marTop w:val="0"/>
                  <w:marBottom w:val="0"/>
                  <w:divBdr>
                    <w:top w:val="none" w:sz="0" w:space="0" w:color="auto"/>
                    <w:left w:val="none" w:sz="0" w:space="0" w:color="auto"/>
                    <w:bottom w:val="none" w:sz="0" w:space="0" w:color="auto"/>
                    <w:right w:val="none" w:sz="0" w:space="0" w:color="auto"/>
                  </w:divBdr>
                </w:div>
                <w:div w:id="47920065">
                  <w:marLeft w:val="0"/>
                  <w:marRight w:val="0"/>
                  <w:marTop w:val="0"/>
                  <w:marBottom w:val="0"/>
                  <w:divBdr>
                    <w:top w:val="none" w:sz="0" w:space="0" w:color="auto"/>
                    <w:left w:val="none" w:sz="0" w:space="0" w:color="auto"/>
                    <w:bottom w:val="none" w:sz="0" w:space="0" w:color="auto"/>
                    <w:right w:val="none" w:sz="0" w:space="0" w:color="auto"/>
                  </w:divBdr>
                </w:div>
                <w:div w:id="2115712063">
                  <w:marLeft w:val="0"/>
                  <w:marRight w:val="0"/>
                  <w:marTop w:val="0"/>
                  <w:marBottom w:val="0"/>
                  <w:divBdr>
                    <w:top w:val="none" w:sz="0" w:space="0" w:color="auto"/>
                    <w:left w:val="none" w:sz="0" w:space="0" w:color="auto"/>
                    <w:bottom w:val="none" w:sz="0" w:space="0" w:color="auto"/>
                    <w:right w:val="none" w:sz="0" w:space="0" w:color="auto"/>
                  </w:divBdr>
                </w:div>
                <w:div w:id="1995527243">
                  <w:marLeft w:val="0"/>
                  <w:marRight w:val="0"/>
                  <w:marTop w:val="0"/>
                  <w:marBottom w:val="0"/>
                  <w:divBdr>
                    <w:top w:val="none" w:sz="0" w:space="0" w:color="auto"/>
                    <w:left w:val="none" w:sz="0" w:space="0" w:color="auto"/>
                    <w:bottom w:val="none" w:sz="0" w:space="0" w:color="auto"/>
                    <w:right w:val="none" w:sz="0" w:space="0" w:color="auto"/>
                  </w:divBdr>
                </w:div>
                <w:div w:id="1630626960">
                  <w:marLeft w:val="0"/>
                  <w:marRight w:val="0"/>
                  <w:marTop w:val="0"/>
                  <w:marBottom w:val="0"/>
                  <w:divBdr>
                    <w:top w:val="none" w:sz="0" w:space="0" w:color="auto"/>
                    <w:left w:val="none" w:sz="0" w:space="0" w:color="auto"/>
                    <w:bottom w:val="none" w:sz="0" w:space="0" w:color="auto"/>
                    <w:right w:val="none" w:sz="0" w:space="0" w:color="auto"/>
                  </w:divBdr>
                </w:div>
                <w:div w:id="100928080">
                  <w:marLeft w:val="0"/>
                  <w:marRight w:val="0"/>
                  <w:marTop w:val="0"/>
                  <w:marBottom w:val="0"/>
                  <w:divBdr>
                    <w:top w:val="none" w:sz="0" w:space="0" w:color="auto"/>
                    <w:left w:val="none" w:sz="0" w:space="0" w:color="auto"/>
                    <w:bottom w:val="none" w:sz="0" w:space="0" w:color="auto"/>
                    <w:right w:val="none" w:sz="0" w:space="0" w:color="auto"/>
                  </w:divBdr>
                </w:div>
                <w:div w:id="409348846">
                  <w:marLeft w:val="0"/>
                  <w:marRight w:val="0"/>
                  <w:marTop w:val="0"/>
                  <w:marBottom w:val="0"/>
                  <w:divBdr>
                    <w:top w:val="none" w:sz="0" w:space="0" w:color="auto"/>
                    <w:left w:val="none" w:sz="0" w:space="0" w:color="auto"/>
                    <w:bottom w:val="none" w:sz="0" w:space="0" w:color="auto"/>
                    <w:right w:val="none" w:sz="0" w:space="0" w:color="auto"/>
                  </w:divBdr>
                </w:div>
                <w:div w:id="133445943">
                  <w:marLeft w:val="0"/>
                  <w:marRight w:val="0"/>
                  <w:marTop w:val="0"/>
                  <w:marBottom w:val="0"/>
                  <w:divBdr>
                    <w:top w:val="none" w:sz="0" w:space="0" w:color="auto"/>
                    <w:left w:val="none" w:sz="0" w:space="0" w:color="auto"/>
                    <w:bottom w:val="none" w:sz="0" w:space="0" w:color="auto"/>
                    <w:right w:val="none" w:sz="0" w:space="0" w:color="auto"/>
                  </w:divBdr>
                </w:div>
                <w:div w:id="371732409">
                  <w:marLeft w:val="0"/>
                  <w:marRight w:val="0"/>
                  <w:marTop w:val="0"/>
                  <w:marBottom w:val="0"/>
                  <w:divBdr>
                    <w:top w:val="none" w:sz="0" w:space="0" w:color="auto"/>
                    <w:left w:val="none" w:sz="0" w:space="0" w:color="auto"/>
                    <w:bottom w:val="none" w:sz="0" w:space="0" w:color="auto"/>
                    <w:right w:val="none" w:sz="0" w:space="0" w:color="auto"/>
                  </w:divBdr>
                </w:div>
                <w:div w:id="1704358685">
                  <w:marLeft w:val="0"/>
                  <w:marRight w:val="0"/>
                  <w:marTop w:val="0"/>
                  <w:marBottom w:val="0"/>
                  <w:divBdr>
                    <w:top w:val="none" w:sz="0" w:space="0" w:color="auto"/>
                    <w:left w:val="none" w:sz="0" w:space="0" w:color="auto"/>
                    <w:bottom w:val="none" w:sz="0" w:space="0" w:color="auto"/>
                    <w:right w:val="none" w:sz="0" w:space="0" w:color="auto"/>
                  </w:divBdr>
                </w:div>
                <w:div w:id="1358460590">
                  <w:marLeft w:val="0"/>
                  <w:marRight w:val="0"/>
                  <w:marTop w:val="0"/>
                  <w:marBottom w:val="0"/>
                  <w:divBdr>
                    <w:top w:val="none" w:sz="0" w:space="0" w:color="auto"/>
                    <w:left w:val="none" w:sz="0" w:space="0" w:color="auto"/>
                    <w:bottom w:val="none" w:sz="0" w:space="0" w:color="auto"/>
                    <w:right w:val="none" w:sz="0" w:space="0" w:color="auto"/>
                  </w:divBdr>
                </w:div>
                <w:div w:id="303043034">
                  <w:marLeft w:val="0"/>
                  <w:marRight w:val="0"/>
                  <w:marTop w:val="0"/>
                  <w:marBottom w:val="0"/>
                  <w:divBdr>
                    <w:top w:val="none" w:sz="0" w:space="0" w:color="auto"/>
                    <w:left w:val="none" w:sz="0" w:space="0" w:color="auto"/>
                    <w:bottom w:val="none" w:sz="0" w:space="0" w:color="auto"/>
                    <w:right w:val="none" w:sz="0" w:space="0" w:color="auto"/>
                  </w:divBdr>
                </w:div>
                <w:div w:id="1496529443">
                  <w:marLeft w:val="0"/>
                  <w:marRight w:val="0"/>
                  <w:marTop w:val="0"/>
                  <w:marBottom w:val="0"/>
                  <w:divBdr>
                    <w:top w:val="none" w:sz="0" w:space="0" w:color="auto"/>
                    <w:left w:val="none" w:sz="0" w:space="0" w:color="auto"/>
                    <w:bottom w:val="none" w:sz="0" w:space="0" w:color="auto"/>
                    <w:right w:val="none" w:sz="0" w:space="0" w:color="auto"/>
                  </w:divBdr>
                </w:div>
                <w:div w:id="1476483166">
                  <w:marLeft w:val="0"/>
                  <w:marRight w:val="0"/>
                  <w:marTop w:val="0"/>
                  <w:marBottom w:val="0"/>
                  <w:divBdr>
                    <w:top w:val="none" w:sz="0" w:space="0" w:color="auto"/>
                    <w:left w:val="none" w:sz="0" w:space="0" w:color="auto"/>
                    <w:bottom w:val="none" w:sz="0" w:space="0" w:color="auto"/>
                    <w:right w:val="none" w:sz="0" w:space="0" w:color="auto"/>
                  </w:divBdr>
                </w:div>
                <w:div w:id="952203054">
                  <w:marLeft w:val="0"/>
                  <w:marRight w:val="0"/>
                  <w:marTop w:val="0"/>
                  <w:marBottom w:val="0"/>
                  <w:divBdr>
                    <w:top w:val="none" w:sz="0" w:space="0" w:color="auto"/>
                    <w:left w:val="none" w:sz="0" w:space="0" w:color="auto"/>
                    <w:bottom w:val="none" w:sz="0" w:space="0" w:color="auto"/>
                    <w:right w:val="none" w:sz="0" w:space="0" w:color="auto"/>
                  </w:divBdr>
                </w:div>
                <w:div w:id="1464616486">
                  <w:marLeft w:val="0"/>
                  <w:marRight w:val="0"/>
                  <w:marTop w:val="0"/>
                  <w:marBottom w:val="0"/>
                  <w:divBdr>
                    <w:top w:val="none" w:sz="0" w:space="0" w:color="auto"/>
                    <w:left w:val="none" w:sz="0" w:space="0" w:color="auto"/>
                    <w:bottom w:val="none" w:sz="0" w:space="0" w:color="auto"/>
                    <w:right w:val="none" w:sz="0" w:space="0" w:color="auto"/>
                  </w:divBdr>
                </w:div>
                <w:div w:id="1045642048">
                  <w:marLeft w:val="0"/>
                  <w:marRight w:val="0"/>
                  <w:marTop w:val="0"/>
                  <w:marBottom w:val="0"/>
                  <w:divBdr>
                    <w:top w:val="none" w:sz="0" w:space="0" w:color="auto"/>
                    <w:left w:val="none" w:sz="0" w:space="0" w:color="auto"/>
                    <w:bottom w:val="none" w:sz="0" w:space="0" w:color="auto"/>
                    <w:right w:val="none" w:sz="0" w:space="0" w:color="auto"/>
                  </w:divBdr>
                </w:div>
                <w:div w:id="341393951">
                  <w:marLeft w:val="0"/>
                  <w:marRight w:val="0"/>
                  <w:marTop w:val="0"/>
                  <w:marBottom w:val="0"/>
                  <w:divBdr>
                    <w:top w:val="none" w:sz="0" w:space="0" w:color="auto"/>
                    <w:left w:val="none" w:sz="0" w:space="0" w:color="auto"/>
                    <w:bottom w:val="none" w:sz="0" w:space="0" w:color="auto"/>
                    <w:right w:val="none" w:sz="0" w:space="0" w:color="auto"/>
                  </w:divBdr>
                </w:div>
                <w:div w:id="859394464">
                  <w:marLeft w:val="0"/>
                  <w:marRight w:val="0"/>
                  <w:marTop w:val="0"/>
                  <w:marBottom w:val="0"/>
                  <w:divBdr>
                    <w:top w:val="none" w:sz="0" w:space="0" w:color="auto"/>
                    <w:left w:val="none" w:sz="0" w:space="0" w:color="auto"/>
                    <w:bottom w:val="none" w:sz="0" w:space="0" w:color="auto"/>
                    <w:right w:val="none" w:sz="0" w:space="0" w:color="auto"/>
                  </w:divBdr>
                </w:div>
                <w:div w:id="2029942381">
                  <w:marLeft w:val="0"/>
                  <w:marRight w:val="0"/>
                  <w:marTop w:val="0"/>
                  <w:marBottom w:val="0"/>
                  <w:divBdr>
                    <w:top w:val="none" w:sz="0" w:space="0" w:color="auto"/>
                    <w:left w:val="none" w:sz="0" w:space="0" w:color="auto"/>
                    <w:bottom w:val="none" w:sz="0" w:space="0" w:color="auto"/>
                    <w:right w:val="none" w:sz="0" w:space="0" w:color="auto"/>
                  </w:divBdr>
                </w:div>
                <w:div w:id="1321886211">
                  <w:marLeft w:val="0"/>
                  <w:marRight w:val="0"/>
                  <w:marTop w:val="0"/>
                  <w:marBottom w:val="0"/>
                  <w:divBdr>
                    <w:top w:val="none" w:sz="0" w:space="0" w:color="auto"/>
                    <w:left w:val="none" w:sz="0" w:space="0" w:color="auto"/>
                    <w:bottom w:val="none" w:sz="0" w:space="0" w:color="auto"/>
                    <w:right w:val="none" w:sz="0" w:space="0" w:color="auto"/>
                  </w:divBdr>
                </w:div>
                <w:div w:id="684206668">
                  <w:marLeft w:val="0"/>
                  <w:marRight w:val="0"/>
                  <w:marTop w:val="0"/>
                  <w:marBottom w:val="0"/>
                  <w:divBdr>
                    <w:top w:val="none" w:sz="0" w:space="0" w:color="auto"/>
                    <w:left w:val="none" w:sz="0" w:space="0" w:color="auto"/>
                    <w:bottom w:val="none" w:sz="0" w:space="0" w:color="auto"/>
                    <w:right w:val="none" w:sz="0" w:space="0" w:color="auto"/>
                  </w:divBdr>
                </w:div>
                <w:div w:id="774786265">
                  <w:marLeft w:val="0"/>
                  <w:marRight w:val="0"/>
                  <w:marTop w:val="0"/>
                  <w:marBottom w:val="0"/>
                  <w:divBdr>
                    <w:top w:val="none" w:sz="0" w:space="0" w:color="auto"/>
                    <w:left w:val="none" w:sz="0" w:space="0" w:color="auto"/>
                    <w:bottom w:val="none" w:sz="0" w:space="0" w:color="auto"/>
                    <w:right w:val="none" w:sz="0" w:space="0" w:color="auto"/>
                  </w:divBdr>
                </w:div>
                <w:div w:id="768507293">
                  <w:marLeft w:val="0"/>
                  <w:marRight w:val="0"/>
                  <w:marTop w:val="0"/>
                  <w:marBottom w:val="0"/>
                  <w:divBdr>
                    <w:top w:val="none" w:sz="0" w:space="0" w:color="auto"/>
                    <w:left w:val="none" w:sz="0" w:space="0" w:color="auto"/>
                    <w:bottom w:val="none" w:sz="0" w:space="0" w:color="auto"/>
                    <w:right w:val="none" w:sz="0" w:space="0" w:color="auto"/>
                  </w:divBdr>
                </w:div>
                <w:div w:id="380785972">
                  <w:marLeft w:val="0"/>
                  <w:marRight w:val="0"/>
                  <w:marTop w:val="0"/>
                  <w:marBottom w:val="0"/>
                  <w:divBdr>
                    <w:top w:val="none" w:sz="0" w:space="0" w:color="auto"/>
                    <w:left w:val="none" w:sz="0" w:space="0" w:color="auto"/>
                    <w:bottom w:val="none" w:sz="0" w:space="0" w:color="auto"/>
                    <w:right w:val="none" w:sz="0" w:space="0" w:color="auto"/>
                  </w:divBdr>
                </w:div>
                <w:div w:id="1275745749">
                  <w:marLeft w:val="0"/>
                  <w:marRight w:val="0"/>
                  <w:marTop w:val="0"/>
                  <w:marBottom w:val="0"/>
                  <w:divBdr>
                    <w:top w:val="none" w:sz="0" w:space="0" w:color="auto"/>
                    <w:left w:val="none" w:sz="0" w:space="0" w:color="auto"/>
                    <w:bottom w:val="none" w:sz="0" w:space="0" w:color="auto"/>
                    <w:right w:val="none" w:sz="0" w:space="0" w:color="auto"/>
                  </w:divBdr>
                </w:div>
                <w:div w:id="2000693583">
                  <w:marLeft w:val="0"/>
                  <w:marRight w:val="0"/>
                  <w:marTop w:val="0"/>
                  <w:marBottom w:val="0"/>
                  <w:divBdr>
                    <w:top w:val="none" w:sz="0" w:space="0" w:color="auto"/>
                    <w:left w:val="none" w:sz="0" w:space="0" w:color="auto"/>
                    <w:bottom w:val="none" w:sz="0" w:space="0" w:color="auto"/>
                    <w:right w:val="none" w:sz="0" w:space="0" w:color="auto"/>
                  </w:divBdr>
                </w:div>
                <w:div w:id="1459880887">
                  <w:marLeft w:val="0"/>
                  <w:marRight w:val="0"/>
                  <w:marTop w:val="0"/>
                  <w:marBottom w:val="0"/>
                  <w:divBdr>
                    <w:top w:val="none" w:sz="0" w:space="0" w:color="auto"/>
                    <w:left w:val="none" w:sz="0" w:space="0" w:color="auto"/>
                    <w:bottom w:val="none" w:sz="0" w:space="0" w:color="auto"/>
                    <w:right w:val="none" w:sz="0" w:space="0" w:color="auto"/>
                  </w:divBdr>
                </w:div>
                <w:div w:id="445392181">
                  <w:marLeft w:val="0"/>
                  <w:marRight w:val="0"/>
                  <w:marTop w:val="0"/>
                  <w:marBottom w:val="0"/>
                  <w:divBdr>
                    <w:top w:val="none" w:sz="0" w:space="0" w:color="auto"/>
                    <w:left w:val="none" w:sz="0" w:space="0" w:color="auto"/>
                    <w:bottom w:val="none" w:sz="0" w:space="0" w:color="auto"/>
                    <w:right w:val="none" w:sz="0" w:space="0" w:color="auto"/>
                  </w:divBdr>
                </w:div>
                <w:div w:id="1819036329">
                  <w:marLeft w:val="0"/>
                  <w:marRight w:val="0"/>
                  <w:marTop w:val="0"/>
                  <w:marBottom w:val="0"/>
                  <w:divBdr>
                    <w:top w:val="none" w:sz="0" w:space="0" w:color="auto"/>
                    <w:left w:val="none" w:sz="0" w:space="0" w:color="auto"/>
                    <w:bottom w:val="none" w:sz="0" w:space="0" w:color="auto"/>
                    <w:right w:val="none" w:sz="0" w:space="0" w:color="auto"/>
                  </w:divBdr>
                </w:div>
                <w:div w:id="1213424734">
                  <w:marLeft w:val="0"/>
                  <w:marRight w:val="0"/>
                  <w:marTop w:val="0"/>
                  <w:marBottom w:val="0"/>
                  <w:divBdr>
                    <w:top w:val="none" w:sz="0" w:space="0" w:color="auto"/>
                    <w:left w:val="none" w:sz="0" w:space="0" w:color="auto"/>
                    <w:bottom w:val="none" w:sz="0" w:space="0" w:color="auto"/>
                    <w:right w:val="none" w:sz="0" w:space="0" w:color="auto"/>
                  </w:divBdr>
                </w:div>
                <w:div w:id="566765250">
                  <w:marLeft w:val="0"/>
                  <w:marRight w:val="0"/>
                  <w:marTop w:val="0"/>
                  <w:marBottom w:val="0"/>
                  <w:divBdr>
                    <w:top w:val="none" w:sz="0" w:space="0" w:color="auto"/>
                    <w:left w:val="none" w:sz="0" w:space="0" w:color="auto"/>
                    <w:bottom w:val="none" w:sz="0" w:space="0" w:color="auto"/>
                    <w:right w:val="none" w:sz="0" w:space="0" w:color="auto"/>
                  </w:divBdr>
                </w:div>
                <w:div w:id="94250135">
                  <w:marLeft w:val="0"/>
                  <w:marRight w:val="0"/>
                  <w:marTop w:val="0"/>
                  <w:marBottom w:val="0"/>
                  <w:divBdr>
                    <w:top w:val="none" w:sz="0" w:space="0" w:color="auto"/>
                    <w:left w:val="none" w:sz="0" w:space="0" w:color="auto"/>
                    <w:bottom w:val="none" w:sz="0" w:space="0" w:color="auto"/>
                    <w:right w:val="none" w:sz="0" w:space="0" w:color="auto"/>
                  </w:divBdr>
                </w:div>
                <w:div w:id="932400918">
                  <w:marLeft w:val="0"/>
                  <w:marRight w:val="0"/>
                  <w:marTop w:val="0"/>
                  <w:marBottom w:val="0"/>
                  <w:divBdr>
                    <w:top w:val="none" w:sz="0" w:space="0" w:color="auto"/>
                    <w:left w:val="none" w:sz="0" w:space="0" w:color="auto"/>
                    <w:bottom w:val="none" w:sz="0" w:space="0" w:color="auto"/>
                    <w:right w:val="none" w:sz="0" w:space="0" w:color="auto"/>
                  </w:divBdr>
                </w:div>
                <w:div w:id="343434223">
                  <w:marLeft w:val="0"/>
                  <w:marRight w:val="0"/>
                  <w:marTop w:val="0"/>
                  <w:marBottom w:val="0"/>
                  <w:divBdr>
                    <w:top w:val="none" w:sz="0" w:space="0" w:color="auto"/>
                    <w:left w:val="none" w:sz="0" w:space="0" w:color="auto"/>
                    <w:bottom w:val="none" w:sz="0" w:space="0" w:color="auto"/>
                    <w:right w:val="none" w:sz="0" w:space="0" w:color="auto"/>
                  </w:divBdr>
                </w:div>
                <w:div w:id="1781221359">
                  <w:marLeft w:val="0"/>
                  <w:marRight w:val="0"/>
                  <w:marTop w:val="0"/>
                  <w:marBottom w:val="0"/>
                  <w:divBdr>
                    <w:top w:val="none" w:sz="0" w:space="0" w:color="auto"/>
                    <w:left w:val="none" w:sz="0" w:space="0" w:color="auto"/>
                    <w:bottom w:val="none" w:sz="0" w:space="0" w:color="auto"/>
                    <w:right w:val="none" w:sz="0" w:space="0" w:color="auto"/>
                  </w:divBdr>
                </w:div>
                <w:div w:id="1148013440">
                  <w:marLeft w:val="0"/>
                  <w:marRight w:val="0"/>
                  <w:marTop w:val="0"/>
                  <w:marBottom w:val="0"/>
                  <w:divBdr>
                    <w:top w:val="none" w:sz="0" w:space="0" w:color="auto"/>
                    <w:left w:val="none" w:sz="0" w:space="0" w:color="auto"/>
                    <w:bottom w:val="none" w:sz="0" w:space="0" w:color="auto"/>
                    <w:right w:val="none" w:sz="0" w:space="0" w:color="auto"/>
                  </w:divBdr>
                </w:div>
                <w:div w:id="70852809">
                  <w:marLeft w:val="0"/>
                  <w:marRight w:val="0"/>
                  <w:marTop w:val="0"/>
                  <w:marBottom w:val="0"/>
                  <w:divBdr>
                    <w:top w:val="none" w:sz="0" w:space="0" w:color="auto"/>
                    <w:left w:val="none" w:sz="0" w:space="0" w:color="auto"/>
                    <w:bottom w:val="none" w:sz="0" w:space="0" w:color="auto"/>
                    <w:right w:val="none" w:sz="0" w:space="0" w:color="auto"/>
                  </w:divBdr>
                </w:div>
                <w:div w:id="1478573810">
                  <w:marLeft w:val="0"/>
                  <w:marRight w:val="0"/>
                  <w:marTop w:val="0"/>
                  <w:marBottom w:val="0"/>
                  <w:divBdr>
                    <w:top w:val="none" w:sz="0" w:space="0" w:color="auto"/>
                    <w:left w:val="none" w:sz="0" w:space="0" w:color="auto"/>
                    <w:bottom w:val="none" w:sz="0" w:space="0" w:color="auto"/>
                    <w:right w:val="none" w:sz="0" w:space="0" w:color="auto"/>
                  </w:divBdr>
                </w:div>
                <w:div w:id="1582717257">
                  <w:marLeft w:val="0"/>
                  <w:marRight w:val="0"/>
                  <w:marTop w:val="0"/>
                  <w:marBottom w:val="0"/>
                  <w:divBdr>
                    <w:top w:val="none" w:sz="0" w:space="0" w:color="auto"/>
                    <w:left w:val="none" w:sz="0" w:space="0" w:color="auto"/>
                    <w:bottom w:val="none" w:sz="0" w:space="0" w:color="auto"/>
                    <w:right w:val="none" w:sz="0" w:space="0" w:color="auto"/>
                  </w:divBdr>
                </w:div>
                <w:div w:id="1615478264">
                  <w:marLeft w:val="0"/>
                  <w:marRight w:val="0"/>
                  <w:marTop w:val="0"/>
                  <w:marBottom w:val="0"/>
                  <w:divBdr>
                    <w:top w:val="none" w:sz="0" w:space="0" w:color="auto"/>
                    <w:left w:val="none" w:sz="0" w:space="0" w:color="auto"/>
                    <w:bottom w:val="none" w:sz="0" w:space="0" w:color="auto"/>
                    <w:right w:val="none" w:sz="0" w:space="0" w:color="auto"/>
                  </w:divBdr>
                </w:div>
                <w:div w:id="2107387260">
                  <w:marLeft w:val="0"/>
                  <w:marRight w:val="0"/>
                  <w:marTop w:val="0"/>
                  <w:marBottom w:val="0"/>
                  <w:divBdr>
                    <w:top w:val="none" w:sz="0" w:space="0" w:color="auto"/>
                    <w:left w:val="none" w:sz="0" w:space="0" w:color="auto"/>
                    <w:bottom w:val="none" w:sz="0" w:space="0" w:color="auto"/>
                    <w:right w:val="none" w:sz="0" w:space="0" w:color="auto"/>
                  </w:divBdr>
                </w:div>
                <w:div w:id="1897085113">
                  <w:marLeft w:val="0"/>
                  <w:marRight w:val="0"/>
                  <w:marTop w:val="0"/>
                  <w:marBottom w:val="0"/>
                  <w:divBdr>
                    <w:top w:val="none" w:sz="0" w:space="0" w:color="auto"/>
                    <w:left w:val="none" w:sz="0" w:space="0" w:color="auto"/>
                    <w:bottom w:val="none" w:sz="0" w:space="0" w:color="auto"/>
                    <w:right w:val="none" w:sz="0" w:space="0" w:color="auto"/>
                  </w:divBdr>
                </w:div>
                <w:div w:id="726345502">
                  <w:marLeft w:val="0"/>
                  <w:marRight w:val="0"/>
                  <w:marTop w:val="0"/>
                  <w:marBottom w:val="0"/>
                  <w:divBdr>
                    <w:top w:val="none" w:sz="0" w:space="0" w:color="auto"/>
                    <w:left w:val="none" w:sz="0" w:space="0" w:color="auto"/>
                    <w:bottom w:val="none" w:sz="0" w:space="0" w:color="auto"/>
                    <w:right w:val="none" w:sz="0" w:space="0" w:color="auto"/>
                  </w:divBdr>
                </w:div>
                <w:div w:id="1338315166">
                  <w:marLeft w:val="0"/>
                  <w:marRight w:val="0"/>
                  <w:marTop w:val="0"/>
                  <w:marBottom w:val="0"/>
                  <w:divBdr>
                    <w:top w:val="none" w:sz="0" w:space="0" w:color="auto"/>
                    <w:left w:val="none" w:sz="0" w:space="0" w:color="auto"/>
                    <w:bottom w:val="none" w:sz="0" w:space="0" w:color="auto"/>
                    <w:right w:val="none" w:sz="0" w:space="0" w:color="auto"/>
                  </w:divBdr>
                </w:div>
                <w:div w:id="2013141785">
                  <w:marLeft w:val="0"/>
                  <w:marRight w:val="0"/>
                  <w:marTop w:val="0"/>
                  <w:marBottom w:val="0"/>
                  <w:divBdr>
                    <w:top w:val="none" w:sz="0" w:space="0" w:color="auto"/>
                    <w:left w:val="none" w:sz="0" w:space="0" w:color="auto"/>
                    <w:bottom w:val="none" w:sz="0" w:space="0" w:color="auto"/>
                    <w:right w:val="none" w:sz="0" w:space="0" w:color="auto"/>
                  </w:divBdr>
                </w:div>
                <w:div w:id="442727952">
                  <w:marLeft w:val="0"/>
                  <w:marRight w:val="0"/>
                  <w:marTop w:val="0"/>
                  <w:marBottom w:val="0"/>
                  <w:divBdr>
                    <w:top w:val="none" w:sz="0" w:space="0" w:color="auto"/>
                    <w:left w:val="none" w:sz="0" w:space="0" w:color="auto"/>
                    <w:bottom w:val="none" w:sz="0" w:space="0" w:color="auto"/>
                    <w:right w:val="none" w:sz="0" w:space="0" w:color="auto"/>
                  </w:divBdr>
                </w:div>
                <w:div w:id="1528831326">
                  <w:marLeft w:val="0"/>
                  <w:marRight w:val="0"/>
                  <w:marTop w:val="0"/>
                  <w:marBottom w:val="0"/>
                  <w:divBdr>
                    <w:top w:val="none" w:sz="0" w:space="0" w:color="auto"/>
                    <w:left w:val="none" w:sz="0" w:space="0" w:color="auto"/>
                    <w:bottom w:val="none" w:sz="0" w:space="0" w:color="auto"/>
                    <w:right w:val="none" w:sz="0" w:space="0" w:color="auto"/>
                  </w:divBdr>
                </w:div>
                <w:div w:id="551501704">
                  <w:marLeft w:val="0"/>
                  <w:marRight w:val="0"/>
                  <w:marTop w:val="0"/>
                  <w:marBottom w:val="0"/>
                  <w:divBdr>
                    <w:top w:val="none" w:sz="0" w:space="0" w:color="auto"/>
                    <w:left w:val="none" w:sz="0" w:space="0" w:color="auto"/>
                    <w:bottom w:val="none" w:sz="0" w:space="0" w:color="auto"/>
                    <w:right w:val="none" w:sz="0" w:space="0" w:color="auto"/>
                  </w:divBdr>
                </w:div>
                <w:div w:id="1727336802">
                  <w:marLeft w:val="0"/>
                  <w:marRight w:val="0"/>
                  <w:marTop w:val="0"/>
                  <w:marBottom w:val="0"/>
                  <w:divBdr>
                    <w:top w:val="none" w:sz="0" w:space="0" w:color="auto"/>
                    <w:left w:val="none" w:sz="0" w:space="0" w:color="auto"/>
                    <w:bottom w:val="none" w:sz="0" w:space="0" w:color="auto"/>
                    <w:right w:val="none" w:sz="0" w:space="0" w:color="auto"/>
                  </w:divBdr>
                </w:div>
                <w:div w:id="1754819170">
                  <w:marLeft w:val="0"/>
                  <w:marRight w:val="0"/>
                  <w:marTop w:val="0"/>
                  <w:marBottom w:val="0"/>
                  <w:divBdr>
                    <w:top w:val="none" w:sz="0" w:space="0" w:color="auto"/>
                    <w:left w:val="none" w:sz="0" w:space="0" w:color="auto"/>
                    <w:bottom w:val="none" w:sz="0" w:space="0" w:color="auto"/>
                    <w:right w:val="none" w:sz="0" w:space="0" w:color="auto"/>
                  </w:divBdr>
                </w:div>
                <w:div w:id="1488862781">
                  <w:marLeft w:val="0"/>
                  <w:marRight w:val="0"/>
                  <w:marTop w:val="0"/>
                  <w:marBottom w:val="0"/>
                  <w:divBdr>
                    <w:top w:val="none" w:sz="0" w:space="0" w:color="auto"/>
                    <w:left w:val="none" w:sz="0" w:space="0" w:color="auto"/>
                    <w:bottom w:val="none" w:sz="0" w:space="0" w:color="auto"/>
                    <w:right w:val="none" w:sz="0" w:space="0" w:color="auto"/>
                  </w:divBdr>
                </w:div>
                <w:div w:id="1177501140">
                  <w:marLeft w:val="0"/>
                  <w:marRight w:val="0"/>
                  <w:marTop w:val="0"/>
                  <w:marBottom w:val="0"/>
                  <w:divBdr>
                    <w:top w:val="none" w:sz="0" w:space="0" w:color="auto"/>
                    <w:left w:val="none" w:sz="0" w:space="0" w:color="auto"/>
                    <w:bottom w:val="none" w:sz="0" w:space="0" w:color="auto"/>
                    <w:right w:val="none" w:sz="0" w:space="0" w:color="auto"/>
                  </w:divBdr>
                </w:div>
                <w:div w:id="370112326">
                  <w:marLeft w:val="0"/>
                  <w:marRight w:val="0"/>
                  <w:marTop w:val="0"/>
                  <w:marBottom w:val="0"/>
                  <w:divBdr>
                    <w:top w:val="none" w:sz="0" w:space="0" w:color="auto"/>
                    <w:left w:val="none" w:sz="0" w:space="0" w:color="auto"/>
                    <w:bottom w:val="none" w:sz="0" w:space="0" w:color="auto"/>
                    <w:right w:val="none" w:sz="0" w:space="0" w:color="auto"/>
                  </w:divBdr>
                </w:div>
                <w:div w:id="1846434582">
                  <w:marLeft w:val="0"/>
                  <w:marRight w:val="0"/>
                  <w:marTop w:val="0"/>
                  <w:marBottom w:val="0"/>
                  <w:divBdr>
                    <w:top w:val="none" w:sz="0" w:space="0" w:color="auto"/>
                    <w:left w:val="none" w:sz="0" w:space="0" w:color="auto"/>
                    <w:bottom w:val="none" w:sz="0" w:space="0" w:color="auto"/>
                    <w:right w:val="none" w:sz="0" w:space="0" w:color="auto"/>
                  </w:divBdr>
                </w:div>
                <w:div w:id="51392030">
                  <w:marLeft w:val="0"/>
                  <w:marRight w:val="0"/>
                  <w:marTop w:val="0"/>
                  <w:marBottom w:val="0"/>
                  <w:divBdr>
                    <w:top w:val="none" w:sz="0" w:space="0" w:color="auto"/>
                    <w:left w:val="none" w:sz="0" w:space="0" w:color="auto"/>
                    <w:bottom w:val="none" w:sz="0" w:space="0" w:color="auto"/>
                    <w:right w:val="none" w:sz="0" w:space="0" w:color="auto"/>
                  </w:divBdr>
                </w:div>
                <w:div w:id="935404044">
                  <w:marLeft w:val="0"/>
                  <w:marRight w:val="0"/>
                  <w:marTop w:val="0"/>
                  <w:marBottom w:val="0"/>
                  <w:divBdr>
                    <w:top w:val="none" w:sz="0" w:space="0" w:color="auto"/>
                    <w:left w:val="none" w:sz="0" w:space="0" w:color="auto"/>
                    <w:bottom w:val="none" w:sz="0" w:space="0" w:color="auto"/>
                    <w:right w:val="none" w:sz="0" w:space="0" w:color="auto"/>
                  </w:divBdr>
                </w:div>
                <w:div w:id="668365375">
                  <w:marLeft w:val="0"/>
                  <w:marRight w:val="0"/>
                  <w:marTop w:val="0"/>
                  <w:marBottom w:val="0"/>
                  <w:divBdr>
                    <w:top w:val="none" w:sz="0" w:space="0" w:color="auto"/>
                    <w:left w:val="none" w:sz="0" w:space="0" w:color="auto"/>
                    <w:bottom w:val="none" w:sz="0" w:space="0" w:color="auto"/>
                    <w:right w:val="none" w:sz="0" w:space="0" w:color="auto"/>
                  </w:divBdr>
                </w:div>
                <w:div w:id="242448664">
                  <w:marLeft w:val="0"/>
                  <w:marRight w:val="0"/>
                  <w:marTop w:val="0"/>
                  <w:marBottom w:val="0"/>
                  <w:divBdr>
                    <w:top w:val="none" w:sz="0" w:space="0" w:color="auto"/>
                    <w:left w:val="none" w:sz="0" w:space="0" w:color="auto"/>
                    <w:bottom w:val="none" w:sz="0" w:space="0" w:color="auto"/>
                    <w:right w:val="none" w:sz="0" w:space="0" w:color="auto"/>
                  </w:divBdr>
                </w:div>
                <w:div w:id="886985908">
                  <w:marLeft w:val="0"/>
                  <w:marRight w:val="0"/>
                  <w:marTop w:val="0"/>
                  <w:marBottom w:val="0"/>
                  <w:divBdr>
                    <w:top w:val="none" w:sz="0" w:space="0" w:color="auto"/>
                    <w:left w:val="none" w:sz="0" w:space="0" w:color="auto"/>
                    <w:bottom w:val="none" w:sz="0" w:space="0" w:color="auto"/>
                    <w:right w:val="none" w:sz="0" w:space="0" w:color="auto"/>
                  </w:divBdr>
                </w:div>
                <w:div w:id="452481943">
                  <w:marLeft w:val="0"/>
                  <w:marRight w:val="0"/>
                  <w:marTop w:val="0"/>
                  <w:marBottom w:val="0"/>
                  <w:divBdr>
                    <w:top w:val="none" w:sz="0" w:space="0" w:color="auto"/>
                    <w:left w:val="none" w:sz="0" w:space="0" w:color="auto"/>
                    <w:bottom w:val="none" w:sz="0" w:space="0" w:color="auto"/>
                    <w:right w:val="none" w:sz="0" w:space="0" w:color="auto"/>
                  </w:divBdr>
                </w:div>
                <w:div w:id="1491411509">
                  <w:marLeft w:val="0"/>
                  <w:marRight w:val="0"/>
                  <w:marTop w:val="0"/>
                  <w:marBottom w:val="0"/>
                  <w:divBdr>
                    <w:top w:val="none" w:sz="0" w:space="0" w:color="auto"/>
                    <w:left w:val="none" w:sz="0" w:space="0" w:color="auto"/>
                    <w:bottom w:val="none" w:sz="0" w:space="0" w:color="auto"/>
                    <w:right w:val="none" w:sz="0" w:space="0" w:color="auto"/>
                  </w:divBdr>
                </w:div>
                <w:div w:id="1346979659">
                  <w:marLeft w:val="0"/>
                  <w:marRight w:val="0"/>
                  <w:marTop w:val="0"/>
                  <w:marBottom w:val="0"/>
                  <w:divBdr>
                    <w:top w:val="none" w:sz="0" w:space="0" w:color="auto"/>
                    <w:left w:val="none" w:sz="0" w:space="0" w:color="auto"/>
                    <w:bottom w:val="none" w:sz="0" w:space="0" w:color="auto"/>
                    <w:right w:val="none" w:sz="0" w:space="0" w:color="auto"/>
                  </w:divBdr>
                </w:div>
                <w:div w:id="403186894">
                  <w:marLeft w:val="0"/>
                  <w:marRight w:val="0"/>
                  <w:marTop w:val="0"/>
                  <w:marBottom w:val="0"/>
                  <w:divBdr>
                    <w:top w:val="none" w:sz="0" w:space="0" w:color="auto"/>
                    <w:left w:val="none" w:sz="0" w:space="0" w:color="auto"/>
                    <w:bottom w:val="none" w:sz="0" w:space="0" w:color="auto"/>
                    <w:right w:val="none" w:sz="0" w:space="0" w:color="auto"/>
                  </w:divBdr>
                </w:div>
                <w:div w:id="1975326110">
                  <w:marLeft w:val="0"/>
                  <w:marRight w:val="0"/>
                  <w:marTop w:val="0"/>
                  <w:marBottom w:val="0"/>
                  <w:divBdr>
                    <w:top w:val="none" w:sz="0" w:space="0" w:color="auto"/>
                    <w:left w:val="none" w:sz="0" w:space="0" w:color="auto"/>
                    <w:bottom w:val="none" w:sz="0" w:space="0" w:color="auto"/>
                    <w:right w:val="none" w:sz="0" w:space="0" w:color="auto"/>
                  </w:divBdr>
                </w:div>
                <w:div w:id="1827286238">
                  <w:marLeft w:val="0"/>
                  <w:marRight w:val="0"/>
                  <w:marTop w:val="0"/>
                  <w:marBottom w:val="0"/>
                  <w:divBdr>
                    <w:top w:val="none" w:sz="0" w:space="0" w:color="auto"/>
                    <w:left w:val="none" w:sz="0" w:space="0" w:color="auto"/>
                    <w:bottom w:val="none" w:sz="0" w:space="0" w:color="auto"/>
                    <w:right w:val="none" w:sz="0" w:space="0" w:color="auto"/>
                  </w:divBdr>
                </w:div>
                <w:div w:id="1737432103">
                  <w:marLeft w:val="0"/>
                  <w:marRight w:val="0"/>
                  <w:marTop w:val="0"/>
                  <w:marBottom w:val="0"/>
                  <w:divBdr>
                    <w:top w:val="none" w:sz="0" w:space="0" w:color="auto"/>
                    <w:left w:val="none" w:sz="0" w:space="0" w:color="auto"/>
                    <w:bottom w:val="none" w:sz="0" w:space="0" w:color="auto"/>
                    <w:right w:val="none" w:sz="0" w:space="0" w:color="auto"/>
                  </w:divBdr>
                </w:div>
                <w:div w:id="642543539">
                  <w:marLeft w:val="0"/>
                  <w:marRight w:val="0"/>
                  <w:marTop w:val="0"/>
                  <w:marBottom w:val="0"/>
                  <w:divBdr>
                    <w:top w:val="none" w:sz="0" w:space="0" w:color="auto"/>
                    <w:left w:val="none" w:sz="0" w:space="0" w:color="auto"/>
                    <w:bottom w:val="none" w:sz="0" w:space="0" w:color="auto"/>
                    <w:right w:val="none" w:sz="0" w:space="0" w:color="auto"/>
                  </w:divBdr>
                </w:div>
                <w:div w:id="1595625124">
                  <w:marLeft w:val="0"/>
                  <w:marRight w:val="0"/>
                  <w:marTop w:val="0"/>
                  <w:marBottom w:val="0"/>
                  <w:divBdr>
                    <w:top w:val="none" w:sz="0" w:space="0" w:color="auto"/>
                    <w:left w:val="none" w:sz="0" w:space="0" w:color="auto"/>
                    <w:bottom w:val="none" w:sz="0" w:space="0" w:color="auto"/>
                    <w:right w:val="none" w:sz="0" w:space="0" w:color="auto"/>
                  </w:divBdr>
                </w:div>
                <w:div w:id="227155603">
                  <w:marLeft w:val="0"/>
                  <w:marRight w:val="0"/>
                  <w:marTop w:val="0"/>
                  <w:marBottom w:val="0"/>
                  <w:divBdr>
                    <w:top w:val="none" w:sz="0" w:space="0" w:color="auto"/>
                    <w:left w:val="none" w:sz="0" w:space="0" w:color="auto"/>
                    <w:bottom w:val="none" w:sz="0" w:space="0" w:color="auto"/>
                    <w:right w:val="none" w:sz="0" w:space="0" w:color="auto"/>
                  </w:divBdr>
                </w:div>
                <w:div w:id="1945110851">
                  <w:marLeft w:val="0"/>
                  <w:marRight w:val="0"/>
                  <w:marTop w:val="0"/>
                  <w:marBottom w:val="0"/>
                  <w:divBdr>
                    <w:top w:val="none" w:sz="0" w:space="0" w:color="auto"/>
                    <w:left w:val="none" w:sz="0" w:space="0" w:color="auto"/>
                    <w:bottom w:val="none" w:sz="0" w:space="0" w:color="auto"/>
                    <w:right w:val="none" w:sz="0" w:space="0" w:color="auto"/>
                  </w:divBdr>
                </w:div>
                <w:div w:id="1305239604">
                  <w:marLeft w:val="0"/>
                  <w:marRight w:val="0"/>
                  <w:marTop w:val="0"/>
                  <w:marBottom w:val="0"/>
                  <w:divBdr>
                    <w:top w:val="none" w:sz="0" w:space="0" w:color="auto"/>
                    <w:left w:val="none" w:sz="0" w:space="0" w:color="auto"/>
                    <w:bottom w:val="none" w:sz="0" w:space="0" w:color="auto"/>
                    <w:right w:val="none" w:sz="0" w:space="0" w:color="auto"/>
                  </w:divBdr>
                </w:div>
                <w:div w:id="1036462870">
                  <w:marLeft w:val="0"/>
                  <w:marRight w:val="0"/>
                  <w:marTop w:val="0"/>
                  <w:marBottom w:val="0"/>
                  <w:divBdr>
                    <w:top w:val="none" w:sz="0" w:space="0" w:color="auto"/>
                    <w:left w:val="none" w:sz="0" w:space="0" w:color="auto"/>
                    <w:bottom w:val="none" w:sz="0" w:space="0" w:color="auto"/>
                    <w:right w:val="none" w:sz="0" w:space="0" w:color="auto"/>
                  </w:divBdr>
                </w:div>
                <w:div w:id="268590670">
                  <w:marLeft w:val="0"/>
                  <w:marRight w:val="0"/>
                  <w:marTop w:val="0"/>
                  <w:marBottom w:val="0"/>
                  <w:divBdr>
                    <w:top w:val="none" w:sz="0" w:space="0" w:color="auto"/>
                    <w:left w:val="none" w:sz="0" w:space="0" w:color="auto"/>
                    <w:bottom w:val="none" w:sz="0" w:space="0" w:color="auto"/>
                    <w:right w:val="none" w:sz="0" w:space="0" w:color="auto"/>
                  </w:divBdr>
                </w:div>
                <w:div w:id="1815676746">
                  <w:marLeft w:val="0"/>
                  <w:marRight w:val="0"/>
                  <w:marTop w:val="0"/>
                  <w:marBottom w:val="0"/>
                  <w:divBdr>
                    <w:top w:val="none" w:sz="0" w:space="0" w:color="auto"/>
                    <w:left w:val="none" w:sz="0" w:space="0" w:color="auto"/>
                    <w:bottom w:val="none" w:sz="0" w:space="0" w:color="auto"/>
                    <w:right w:val="none" w:sz="0" w:space="0" w:color="auto"/>
                  </w:divBdr>
                </w:div>
                <w:div w:id="662005050">
                  <w:marLeft w:val="0"/>
                  <w:marRight w:val="0"/>
                  <w:marTop w:val="0"/>
                  <w:marBottom w:val="0"/>
                  <w:divBdr>
                    <w:top w:val="none" w:sz="0" w:space="0" w:color="auto"/>
                    <w:left w:val="none" w:sz="0" w:space="0" w:color="auto"/>
                    <w:bottom w:val="none" w:sz="0" w:space="0" w:color="auto"/>
                    <w:right w:val="none" w:sz="0" w:space="0" w:color="auto"/>
                  </w:divBdr>
                </w:div>
                <w:div w:id="347491204">
                  <w:marLeft w:val="0"/>
                  <w:marRight w:val="0"/>
                  <w:marTop w:val="0"/>
                  <w:marBottom w:val="0"/>
                  <w:divBdr>
                    <w:top w:val="none" w:sz="0" w:space="0" w:color="auto"/>
                    <w:left w:val="none" w:sz="0" w:space="0" w:color="auto"/>
                    <w:bottom w:val="none" w:sz="0" w:space="0" w:color="auto"/>
                    <w:right w:val="none" w:sz="0" w:space="0" w:color="auto"/>
                  </w:divBdr>
                </w:div>
                <w:div w:id="475146670">
                  <w:marLeft w:val="0"/>
                  <w:marRight w:val="0"/>
                  <w:marTop w:val="0"/>
                  <w:marBottom w:val="0"/>
                  <w:divBdr>
                    <w:top w:val="none" w:sz="0" w:space="0" w:color="auto"/>
                    <w:left w:val="none" w:sz="0" w:space="0" w:color="auto"/>
                    <w:bottom w:val="none" w:sz="0" w:space="0" w:color="auto"/>
                    <w:right w:val="none" w:sz="0" w:space="0" w:color="auto"/>
                  </w:divBdr>
                </w:div>
                <w:div w:id="206339836">
                  <w:marLeft w:val="0"/>
                  <w:marRight w:val="0"/>
                  <w:marTop w:val="0"/>
                  <w:marBottom w:val="0"/>
                  <w:divBdr>
                    <w:top w:val="none" w:sz="0" w:space="0" w:color="auto"/>
                    <w:left w:val="none" w:sz="0" w:space="0" w:color="auto"/>
                    <w:bottom w:val="none" w:sz="0" w:space="0" w:color="auto"/>
                    <w:right w:val="none" w:sz="0" w:space="0" w:color="auto"/>
                  </w:divBdr>
                </w:div>
                <w:div w:id="728724813">
                  <w:marLeft w:val="0"/>
                  <w:marRight w:val="0"/>
                  <w:marTop w:val="0"/>
                  <w:marBottom w:val="0"/>
                  <w:divBdr>
                    <w:top w:val="none" w:sz="0" w:space="0" w:color="auto"/>
                    <w:left w:val="none" w:sz="0" w:space="0" w:color="auto"/>
                    <w:bottom w:val="none" w:sz="0" w:space="0" w:color="auto"/>
                    <w:right w:val="none" w:sz="0" w:space="0" w:color="auto"/>
                  </w:divBdr>
                </w:div>
                <w:div w:id="959609665">
                  <w:marLeft w:val="0"/>
                  <w:marRight w:val="0"/>
                  <w:marTop w:val="0"/>
                  <w:marBottom w:val="0"/>
                  <w:divBdr>
                    <w:top w:val="none" w:sz="0" w:space="0" w:color="auto"/>
                    <w:left w:val="none" w:sz="0" w:space="0" w:color="auto"/>
                    <w:bottom w:val="none" w:sz="0" w:space="0" w:color="auto"/>
                    <w:right w:val="none" w:sz="0" w:space="0" w:color="auto"/>
                  </w:divBdr>
                </w:div>
                <w:div w:id="146016637">
                  <w:marLeft w:val="0"/>
                  <w:marRight w:val="0"/>
                  <w:marTop w:val="0"/>
                  <w:marBottom w:val="0"/>
                  <w:divBdr>
                    <w:top w:val="none" w:sz="0" w:space="0" w:color="auto"/>
                    <w:left w:val="none" w:sz="0" w:space="0" w:color="auto"/>
                    <w:bottom w:val="none" w:sz="0" w:space="0" w:color="auto"/>
                    <w:right w:val="none" w:sz="0" w:space="0" w:color="auto"/>
                  </w:divBdr>
                </w:div>
                <w:div w:id="484321157">
                  <w:marLeft w:val="0"/>
                  <w:marRight w:val="0"/>
                  <w:marTop w:val="0"/>
                  <w:marBottom w:val="0"/>
                  <w:divBdr>
                    <w:top w:val="none" w:sz="0" w:space="0" w:color="auto"/>
                    <w:left w:val="none" w:sz="0" w:space="0" w:color="auto"/>
                    <w:bottom w:val="none" w:sz="0" w:space="0" w:color="auto"/>
                    <w:right w:val="none" w:sz="0" w:space="0" w:color="auto"/>
                  </w:divBdr>
                </w:div>
                <w:div w:id="639112105">
                  <w:marLeft w:val="0"/>
                  <w:marRight w:val="0"/>
                  <w:marTop w:val="0"/>
                  <w:marBottom w:val="0"/>
                  <w:divBdr>
                    <w:top w:val="none" w:sz="0" w:space="0" w:color="auto"/>
                    <w:left w:val="none" w:sz="0" w:space="0" w:color="auto"/>
                    <w:bottom w:val="none" w:sz="0" w:space="0" w:color="auto"/>
                    <w:right w:val="none" w:sz="0" w:space="0" w:color="auto"/>
                  </w:divBdr>
                </w:div>
                <w:div w:id="1414085123">
                  <w:marLeft w:val="0"/>
                  <w:marRight w:val="0"/>
                  <w:marTop w:val="0"/>
                  <w:marBottom w:val="0"/>
                  <w:divBdr>
                    <w:top w:val="none" w:sz="0" w:space="0" w:color="auto"/>
                    <w:left w:val="none" w:sz="0" w:space="0" w:color="auto"/>
                    <w:bottom w:val="none" w:sz="0" w:space="0" w:color="auto"/>
                    <w:right w:val="none" w:sz="0" w:space="0" w:color="auto"/>
                  </w:divBdr>
                </w:div>
                <w:div w:id="828136844">
                  <w:marLeft w:val="0"/>
                  <w:marRight w:val="0"/>
                  <w:marTop w:val="0"/>
                  <w:marBottom w:val="0"/>
                  <w:divBdr>
                    <w:top w:val="none" w:sz="0" w:space="0" w:color="auto"/>
                    <w:left w:val="none" w:sz="0" w:space="0" w:color="auto"/>
                    <w:bottom w:val="none" w:sz="0" w:space="0" w:color="auto"/>
                    <w:right w:val="none" w:sz="0" w:space="0" w:color="auto"/>
                  </w:divBdr>
                </w:div>
                <w:div w:id="1796605367">
                  <w:marLeft w:val="0"/>
                  <w:marRight w:val="0"/>
                  <w:marTop w:val="0"/>
                  <w:marBottom w:val="0"/>
                  <w:divBdr>
                    <w:top w:val="none" w:sz="0" w:space="0" w:color="auto"/>
                    <w:left w:val="none" w:sz="0" w:space="0" w:color="auto"/>
                    <w:bottom w:val="none" w:sz="0" w:space="0" w:color="auto"/>
                    <w:right w:val="none" w:sz="0" w:space="0" w:color="auto"/>
                  </w:divBdr>
                </w:div>
                <w:div w:id="1128662615">
                  <w:marLeft w:val="0"/>
                  <w:marRight w:val="0"/>
                  <w:marTop w:val="0"/>
                  <w:marBottom w:val="0"/>
                  <w:divBdr>
                    <w:top w:val="none" w:sz="0" w:space="0" w:color="auto"/>
                    <w:left w:val="none" w:sz="0" w:space="0" w:color="auto"/>
                    <w:bottom w:val="none" w:sz="0" w:space="0" w:color="auto"/>
                    <w:right w:val="none" w:sz="0" w:space="0" w:color="auto"/>
                  </w:divBdr>
                </w:div>
                <w:div w:id="1194197893">
                  <w:marLeft w:val="0"/>
                  <w:marRight w:val="0"/>
                  <w:marTop w:val="0"/>
                  <w:marBottom w:val="0"/>
                  <w:divBdr>
                    <w:top w:val="none" w:sz="0" w:space="0" w:color="auto"/>
                    <w:left w:val="none" w:sz="0" w:space="0" w:color="auto"/>
                    <w:bottom w:val="none" w:sz="0" w:space="0" w:color="auto"/>
                    <w:right w:val="none" w:sz="0" w:space="0" w:color="auto"/>
                  </w:divBdr>
                </w:div>
                <w:div w:id="2068526360">
                  <w:marLeft w:val="0"/>
                  <w:marRight w:val="0"/>
                  <w:marTop w:val="0"/>
                  <w:marBottom w:val="0"/>
                  <w:divBdr>
                    <w:top w:val="none" w:sz="0" w:space="0" w:color="auto"/>
                    <w:left w:val="none" w:sz="0" w:space="0" w:color="auto"/>
                    <w:bottom w:val="none" w:sz="0" w:space="0" w:color="auto"/>
                    <w:right w:val="none" w:sz="0" w:space="0" w:color="auto"/>
                  </w:divBdr>
                </w:div>
                <w:div w:id="1781408794">
                  <w:marLeft w:val="0"/>
                  <w:marRight w:val="0"/>
                  <w:marTop w:val="0"/>
                  <w:marBottom w:val="0"/>
                  <w:divBdr>
                    <w:top w:val="none" w:sz="0" w:space="0" w:color="auto"/>
                    <w:left w:val="none" w:sz="0" w:space="0" w:color="auto"/>
                    <w:bottom w:val="none" w:sz="0" w:space="0" w:color="auto"/>
                    <w:right w:val="none" w:sz="0" w:space="0" w:color="auto"/>
                  </w:divBdr>
                </w:div>
                <w:div w:id="177282187">
                  <w:marLeft w:val="0"/>
                  <w:marRight w:val="0"/>
                  <w:marTop w:val="0"/>
                  <w:marBottom w:val="0"/>
                  <w:divBdr>
                    <w:top w:val="none" w:sz="0" w:space="0" w:color="auto"/>
                    <w:left w:val="none" w:sz="0" w:space="0" w:color="auto"/>
                    <w:bottom w:val="none" w:sz="0" w:space="0" w:color="auto"/>
                    <w:right w:val="none" w:sz="0" w:space="0" w:color="auto"/>
                  </w:divBdr>
                </w:div>
                <w:div w:id="260454090">
                  <w:marLeft w:val="0"/>
                  <w:marRight w:val="0"/>
                  <w:marTop w:val="0"/>
                  <w:marBottom w:val="0"/>
                  <w:divBdr>
                    <w:top w:val="none" w:sz="0" w:space="0" w:color="auto"/>
                    <w:left w:val="none" w:sz="0" w:space="0" w:color="auto"/>
                    <w:bottom w:val="none" w:sz="0" w:space="0" w:color="auto"/>
                    <w:right w:val="none" w:sz="0" w:space="0" w:color="auto"/>
                  </w:divBdr>
                </w:div>
                <w:div w:id="182210445">
                  <w:marLeft w:val="0"/>
                  <w:marRight w:val="0"/>
                  <w:marTop w:val="0"/>
                  <w:marBottom w:val="0"/>
                  <w:divBdr>
                    <w:top w:val="none" w:sz="0" w:space="0" w:color="auto"/>
                    <w:left w:val="none" w:sz="0" w:space="0" w:color="auto"/>
                    <w:bottom w:val="none" w:sz="0" w:space="0" w:color="auto"/>
                    <w:right w:val="none" w:sz="0" w:space="0" w:color="auto"/>
                  </w:divBdr>
                </w:div>
                <w:div w:id="1722636084">
                  <w:marLeft w:val="0"/>
                  <w:marRight w:val="0"/>
                  <w:marTop w:val="0"/>
                  <w:marBottom w:val="0"/>
                  <w:divBdr>
                    <w:top w:val="none" w:sz="0" w:space="0" w:color="auto"/>
                    <w:left w:val="none" w:sz="0" w:space="0" w:color="auto"/>
                    <w:bottom w:val="none" w:sz="0" w:space="0" w:color="auto"/>
                    <w:right w:val="none" w:sz="0" w:space="0" w:color="auto"/>
                  </w:divBdr>
                </w:div>
                <w:div w:id="74013244">
                  <w:marLeft w:val="0"/>
                  <w:marRight w:val="0"/>
                  <w:marTop w:val="0"/>
                  <w:marBottom w:val="0"/>
                  <w:divBdr>
                    <w:top w:val="none" w:sz="0" w:space="0" w:color="auto"/>
                    <w:left w:val="none" w:sz="0" w:space="0" w:color="auto"/>
                    <w:bottom w:val="none" w:sz="0" w:space="0" w:color="auto"/>
                    <w:right w:val="none" w:sz="0" w:space="0" w:color="auto"/>
                  </w:divBdr>
                </w:div>
                <w:div w:id="1578980511">
                  <w:marLeft w:val="0"/>
                  <w:marRight w:val="0"/>
                  <w:marTop w:val="0"/>
                  <w:marBottom w:val="0"/>
                  <w:divBdr>
                    <w:top w:val="none" w:sz="0" w:space="0" w:color="auto"/>
                    <w:left w:val="none" w:sz="0" w:space="0" w:color="auto"/>
                    <w:bottom w:val="none" w:sz="0" w:space="0" w:color="auto"/>
                    <w:right w:val="none" w:sz="0" w:space="0" w:color="auto"/>
                  </w:divBdr>
                </w:div>
                <w:div w:id="2634571">
                  <w:marLeft w:val="0"/>
                  <w:marRight w:val="0"/>
                  <w:marTop w:val="0"/>
                  <w:marBottom w:val="0"/>
                  <w:divBdr>
                    <w:top w:val="none" w:sz="0" w:space="0" w:color="auto"/>
                    <w:left w:val="none" w:sz="0" w:space="0" w:color="auto"/>
                    <w:bottom w:val="none" w:sz="0" w:space="0" w:color="auto"/>
                    <w:right w:val="none" w:sz="0" w:space="0" w:color="auto"/>
                  </w:divBdr>
                </w:div>
                <w:div w:id="1731417591">
                  <w:marLeft w:val="0"/>
                  <w:marRight w:val="0"/>
                  <w:marTop w:val="0"/>
                  <w:marBottom w:val="0"/>
                  <w:divBdr>
                    <w:top w:val="none" w:sz="0" w:space="0" w:color="auto"/>
                    <w:left w:val="none" w:sz="0" w:space="0" w:color="auto"/>
                    <w:bottom w:val="none" w:sz="0" w:space="0" w:color="auto"/>
                    <w:right w:val="none" w:sz="0" w:space="0" w:color="auto"/>
                  </w:divBdr>
                </w:div>
                <w:div w:id="336494501">
                  <w:marLeft w:val="0"/>
                  <w:marRight w:val="0"/>
                  <w:marTop w:val="0"/>
                  <w:marBottom w:val="0"/>
                  <w:divBdr>
                    <w:top w:val="none" w:sz="0" w:space="0" w:color="auto"/>
                    <w:left w:val="none" w:sz="0" w:space="0" w:color="auto"/>
                    <w:bottom w:val="none" w:sz="0" w:space="0" w:color="auto"/>
                    <w:right w:val="none" w:sz="0" w:space="0" w:color="auto"/>
                  </w:divBdr>
                </w:div>
                <w:div w:id="257763074">
                  <w:marLeft w:val="0"/>
                  <w:marRight w:val="0"/>
                  <w:marTop w:val="0"/>
                  <w:marBottom w:val="0"/>
                  <w:divBdr>
                    <w:top w:val="none" w:sz="0" w:space="0" w:color="auto"/>
                    <w:left w:val="none" w:sz="0" w:space="0" w:color="auto"/>
                    <w:bottom w:val="none" w:sz="0" w:space="0" w:color="auto"/>
                    <w:right w:val="none" w:sz="0" w:space="0" w:color="auto"/>
                  </w:divBdr>
                </w:div>
                <w:div w:id="399180848">
                  <w:marLeft w:val="0"/>
                  <w:marRight w:val="0"/>
                  <w:marTop w:val="0"/>
                  <w:marBottom w:val="0"/>
                  <w:divBdr>
                    <w:top w:val="none" w:sz="0" w:space="0" w:color="auto"/>
                    <w:left w:val="none" w:sz="0" w:space="0" w:color="auto"/>
                    <w:bottom w:val="none" w:sz="0" w:space="0" w:color="auto"/>
                    <w:right w:val="none" w:sz="0" w:space="0" w:color="auto"/>
                  </w:divBdr>
                </w:div>
                <w:div w:id="1090007641">
                  <w:marLeft w:val="0"/>
                  <w:marRight w:val="0"/>
                  <w:marTop w:val="0"/>
                  <w:marBottom w:val="0"/>
                  <w:divBdr>
                    <w:top w:val="none" w:sz="0" w:space="0" w:color="auto"/>
                    <w:left w:val="none" w:sz="0" w:space="0" w:color="auto"/>
                    <w:bottom w:val="none" w:sz="0" w:space="0" w:color="auto"/>
                    <w:right w:val="none" w:sz="0" w:space="0" w:color="auto"/>
                  </w:divBdr>
                </w:div>
                <w:div w:id="560217990">
                  <w:marLeft w:val="0"/>
                  <w:marRight w:val="0"/>
                  <w:marTop w:val="0"/>
                  <w:marBottom w:val="0"/>
                  <w:divBdr>
                    <w:top w:val="none" w:sz="0" w:space="0" w:color="auto"/>
                    <w:left w:val="none" w:sz="0" w:space="0" w:color="auto"/>
                    <w:bottom w:val="none" w:sz="0" w:space="0" w:color="auto"/>
                    <w:right w:val="none" w:sz="0" w:space="0" w:color="auto"/>
                  </w:divBdr>
                </w:div>
                <w:div w:id="131481804">
                  <w:marLeft w:val="0"/>
                  <w:marRight w:val="0"/>
                  <w:marTop w:val="0"/>
                  <w:marBottom w:val="0"/>
                  <w:divBdr>
                    <w:top w:val="none" w:sz="0" w:space="0" w:color="auto"/>
                    <w:left w:val="none" w:sz="0" w:space="0" w:color="auto"/>
                    <w:bottom w:val="none" w:sz="0" w:space="0" w:color="auto"/>
                    <w:right w:val="none" w:sz="0" w:space="0" w:color="auto"/>
                  </w:divBdr>
                </w:div>
                <w:div w:id="2078278400">
                  <w:marLeft w:val="0"/>
                  <w:marRight w:val="0"/>
                  <w:marTop w:val="0"/>
                  <w:marBottom w:val="0"/>
                  <w:divBdr>
                    <w:top w:val="none" w:sz="0" w:space="0" w:color="auto"/>
                    <w:left w:val="none" w:sz="0" w:space="0" w:color="auto"/>
                    <w:bottom w:val="none" w:sz="0" w:space="0" w:color="auto"/>
                    <w:right w:val="none" w:sz="0" w:space="0" w:color="auto"/>
                  </w:divBdr>
                </w:div>
                <w:div w:id="281807027">
                  <w:marLeft w:val="0"/>
                  <w:marRight w:val="0"/>
                  <w:marTop w:val="0"/>
                  <w:marBottom w:val="0"/>
                  <w:divBdr>
                    <w:top w:val="none" w:sz="0" w:space="0" w:color="auto"/>
                    <w:left w:val="none" w:sz="0" w:space="0" w:color="auto"/>
                    <w:bottom w:val="none" w:sz="0" w:space="0" w:color="auto"/>
                    <w:right w:val="none" w:sz="0" w:space="0" w:color="auto"/>
                  </w:divBdr>
                </w:div>
                <w:div w:id="956254264">
                  <w:marLeft w:val="0"/>
                  <w:marRight w:val="0"/>
                  <w:marTop w:val="0"/>
                  <w:marBottom w:val="0"/>
                  <w:divBdr>
                    <w:top w:val="none" w:sz="0" w:space="0" w:color="auto"/>
                    <w:left w:val="none" w:sz="0" w:space="0" w:color="auto"/>
                    <w:bottom w:val="none" w:sz="0" w:space="0" w:color="auto"/>
                    <w:right w:val="none" w:sz="0" w:space="0" w:color="auto"/>
                  </w:divBdr>
                </w:div>
                <w:div w:id="917904804">
                  <w:marLeft w:val="0"/>
                  <w:marRight w:val="0"/>
                  <w:marTop w:val="0"/>
                  <w:marBottom w:val="0"/>
                  <w:divBdr>
                    <w:top w:val="none" w:sz="0" w:space="0" w:color="auto"/>
                    <w:left w:val="none" w:sz="0" w:space="0" w:color="auto"/>
                    <w:bottom w:val="none" w:sz="0" w:space="0" w:color="auto"/>
                    <w:right w:val="none" w:sz="0" w:space="0" w:color="auto"/>
                  </w:divBdr>
                </w:div>
                <w:div w:id="604581598">
                  <w:marLeft w:val="0"/>
                  <w:marRight w:val="0"/>
                  <w:marTop w:val="0"/>
                  <w:marBottom w:val="0"/>
                  <w:divBdr>
                    <w:top w:val="none" w:sz="0" w:space="0" w:color="auto"/>
                    <w:left w:val="none" w:sz="0" w:space="0" w:color="auto"/>
                    <w:bottom w:val="none" w:sz="0" w:space="0" w:color="auto"/>
                    <w:right w:val="none" w:sz="0" w:space="0" w:color="auto"/>
                  </w:divBdr>
                </w:div>
                <w:div w:id="425855207">
                  <w:marLeft w:val="0"/>
                  <w:marRight w:val="0"/>
                  <w:marTop w:val="0"/>
                  <w:marBottom w:val="0"/>
                  <w:divBdr>
                    <w:top w:val="none" w:sz="0" w:space="0" w:color="auto"/>
                    <w:left w:val="none" w:sz="0" w:space="0" w:color="auto"/>
                    <w:bottom w:val="none" w:sz="0" w:space="0" w:color="auto"/>
                    <w:right w:val="none" w:sz="0" w:space="0" w:color="auto"/>
                  </w:divBdr>
                </w:div>
                <w:div w:id="243222992">
                  <w:marLeft w:val="0"/>
                  <w:marRight w:val="0"/>
                  <w:marTop w:val="0"/>
                  <w:marBottom w:val="0"/>
                  <w:divBdr>
                    <w:top w:val="none" w:sz="0" w:space="0" w:color="auto"/>
                    <w:left w:val="none" w:sz="0" w:space="0" w:color="auto"/>
                    <w:bottom w:val="none" w:sz="0" w:space="0" w:color="auto"/>
                    <w:right w:val="none" w:sz="0" w:space="0" w:color="auto"/>
                  </w:divBdr>
                </w:div>
                <w:div w:id="1411200681">
                  <w:marLeft w:val="0"/>
                  <w:marRight w:val="0"/>
                  <w:marTop w:val="0"/>
                  <w:marBottom w:val="0"/>
                  <w:divBdr>
                    <w:top w:val="none" w:sz="0" w:space="0" w:color="auto"/>
                    <w:left w:val="none" w:sz="0" w:space="0" w:color="auto"/>
                    <w:bottom w:val="none" w:sz="0" w:space="0" w:color="auto"/>
                    <w:right w:val="none" w:sz="0" w:space="0" w:color="auto"/>
                  </w:divBdr>
                </w:div>
                <w:div w:id="134370855">
                  <w:marLeft w:val="0"/>
                  <w:marRight w:val="0"/>
                  <w:marTop w:val="0"/>
                  <w:marBottom w:val="0"/>
                  <w:divBdr>
                    <w:top w:val="none" w:sz="0" w:space="0" w:color="auto"/>
                    <w:left w:val="none" w:sz="0" w:space="0" w:color="auto"/>
                    <w:bottom w:val="none" w:sz="0" w:space="0" w:color="auto"/>
                    <w:right w:val="none" w:sz="0" w:space="0" w:color="auto"/>
                  </w:divBdr>
                </w:div>
                <w:div w:id="620888706">
                  <w:marLeft w:val="0"/>
                  <w:marRight w:val="0"/>
                  <w:marTop w:val="0"/>
                  <w:marBottom w:val="0"/>
                  <w:divBdr>
                    <w:top w:val="none" w:sz="0" w:space="0" w:color="auto"/>
                    <w:left w:val="none" w:sz="0" w:space="0" w:color="auto"/>
                    <w:bottom w:val="none" w:sz="0" w:space="0" w:color="auto"/>
                    <w:right w:val="none" w:sz="0" w:space="0" w:color="auto"/>
                  </w:divBdr>
                </w:div>
                <w:div w:id="1071196911">
                  <w:marLeft w:val="0"/>
                  <w:marRight w:val="0"/>
                  <w:marTop w:val="0"/>
                  <w:marBottom w:val="0"/>
                  <w:divBdr>
                    <w:top w:val="none" w:sz="0" w:space="0" w:color="auto"/>
                    <w:left w:val="none" w:sz="0" w:space="0" w:color="auto"/>
                    <w:bottom w:val="none" w:sz="0" w:space="0" w:color="auto"/>
                    <w:right w:val="none" w:sz="0" w:space="0" w:color="auto"/>
                  </w:divBdr>
                </w:div>
                <w:div w:id="430079963">
                  <w:marLeft w:val="0"/>
                  <w:marRight w:val="0"/>
                  <w:marTop w:val="0"/>
                  <w:marBottom w:val="0"/>
                  <w:divBdr>
                    <w:top w:val="none" w:sz="0" w:space="0" w:color="auto"/>
                    <w:left w:val="none" w:sz="0" w:space="0" w:color="auto"/>
                    <w:bottom w:val="none" w:sz="0" w:space="0" w:color="auto"/>
                    <w:right w:val="none" w:sz="0" w:space="0" w:color="auto"/>
                  </w:divBdr>
                </w:div>
                <w:div w:id="788092190">
                  <w:marLeft w:val="0"/>
                  <w:marRight w:val="0"/>
                  <w:marTop w:val="0"/>
                  <w:marBottom w:val="0"/>
                  <w:divBdr>
                    <w:top w:val="none" w:sz="0" w:space="0" w:color="auto"/>
                    <w:left w:val="none" w:sz="0" w:space="0" w:color="auto"/>
                    <w:bottom w:val="none" w:sz="0" w:space="0" w:color="auto"/>
                    <w:right w:val="none" w:sz="0" w:space="0" w:color="auto"/>
                  </w:divBdr>
                </w:div>
                <w:div w:id="252978331">
                  <w:marLeft w:val="0"/>
                  <w:marRight w:val="0"/>
                  <w:marTop w:val="0"/>
                  <w:marBottom w:val="0"/>
                  <w:divBdr>
                    <w:top w:val="none" w:sz="0" w:space="0" w:color="auto"/>
                    <w:left w:val="none" w:sz="0" w:space="0" w:color="auto"/>
                    <w:bottom w:val="none" w:sz="0" w:space="0" w:color="auto"/>
                    <w:right w:val="none" w:sz="0" w:space="0" w:color="auto"/>
                  </w:divBdr>
                </w:div>
                <w:div w:id="1694376657">
                  <w:marLeft w:val="0"/>
                  <w:marRight w:val="0"/>
                  <w:marTop w:val="0"/>
                  <w:marBottom w:val="0"/>
                  <w:divBdr>
                    <w:top w:val="none" w:sz="0" w:space="0" w:color="auto"/>
                    <w:left w:val="none" w:sz="0" w:space="0" w:color="auto"/>
                    <w:bottom w:val="none" w:sz="0" w:space="0" w:color="auto"/>
                    <w:right w:val="none" w:sz="0" w:space="0" w:color="auto"/>
                  </w:divBdr>
                </w:div>
                <w:div w:id="1064523987">
                  <w:marLeft w:val="0"/>
                  <w:marRight w:val="0"/>
                  <w:marTop w:val="0"/>
                  <w:marBottom w:val="0"/>
                  <w:divBdr>
                    <w:top w:val="none" w:sz="0" w:space="0" w:color="auto"/>
                    <w:left w:val="none" w:sz="0" w:space="0" w:color="auto"/>
                    <w:bottom w:val="none" w:sz="0" w:space="0" w:color="auto"/>
                    <w:right w:val="none" w:sz="0" w:space="0" w:color="auto"/>
                  </w:divBdr>
                </w:div>
                <w:div w:id="889416103">
                  <w:marLeft w:val="0"/>
                  <w:marRight w:val="0"/>
                  <w:marTop w:val="0"/>
                  <w:marBottom w:val="0"/>
                  <w:divBdr>
                    <w:top w:val="none" w:sz="0" w:space="0" w:color="auto"/>
                    <w:left w:val="none" w:sz="0" w:space="0" w:color="auto"/>
                    <w:bottom w:val="none" w:sz="0" w:space="0" w:color="auto"/>
                    <w:right w:val="none" w:sz="0" w:space="0" w:color="auto"/>
                  </w:divBdr>
                </w:div>
                <w:div w:id="1268193821">
                  <w:marLeft w:val="0"/>
                  <w:marRight w:val="0"/>
                  <w:marTop w:val="0"/>
                  <w:marBottom w:val="0"/>
                  <w:divBdr>
                    <w:top w:val="none" w:sz="0" w:space="0" w:color="auto"/>
                    <w:left w:val="none" w:sz="0" w:space="0" w:color="auto"/>
                    <w:bottom w:val="none" w:sz="0" w:space="0" w:color="auto"/>
                    <w:right w:val="none" w:sz="0" w:space="0" w:color="auto"/>
                  </w:divBdr>
                </w:div>
                <w:div w:id="1233008521">
                  <w:marLeft w:val="0"/>
                  <w:marRight w:val="0"/>
                  <w:marTop w:val="0"/>
                  <w:marBottom w:val="0"/>
                  <w:divBdr>
                    <w:top w:val="none" w:sz="0" w:space="0" w:color="auto"/>
                    <w:left w:val="none" w:sz="0" w:space="0" w:color="auto"/>
                    <w:bottom w:val="none" w:sz="0" w:space="0" w:color="auto"/>
                    <w:right w:val="none" w:sz="0" w:space="0" w:color="auto"/>
                  </w:divBdr>
                </w:div>
                <w:div w:id="294145806">
                  <w:marLeft w:val="0"/>
                  <w:marRight w:val="0"/>
                  <w:marTop w:val="0"/>
                  <w:marBottom w:val="0"/>
                  <w:divBdr>
                    <w:top w:val="none" w:sz="0" w:space="0" w:color="auto"/>
                    <w:left w:val="none" w:sz="0" w:space="0" w:color="auto"/>
                    <w:bottom w:val="none" w:sz="0" w:space="0" w:color="auto"/>
                    <w:right w:val="none" w:sz="0" w:space="0" w:color="auto"/>
                  </w:divBdr>
                </w:div>
                <w:div w:id="1587152526">
                  <w:marLeft w:val="0"/>
                  <w:marRight w:val="0"/>
                  <w:marTop w:val="0"/>
                  <w:marBottom w:val="0"/>
                  <w:divBdr>
                    <w:top w:val="none" w:sz="0" w:space="0" w:color="auto"/>
                    <w:left w:val="none" w:sz="0" w:space="0" w:color="auto"/>
                    <w:bottom w:val="none" w:sz="0" w:space="0" w:color="auto"/>
                    <w:right w:val="none" w:sz="0" w:space="0" w:color="auto"/>
                  </w:divBdr>
                </w:div>
                <w:div w:id="1981156401">
                  <w:marLeft w:val="0"/>
                  <w:marRight w:val="0"/>
                  <w:marTop w:val="0"/>
                  <w:marBottom w:val="0"/>
                  <w:divBdr>
                    <w:top w:val="none" w:sz="0" w:space="0" w:color="auto"/>
                    <w:left w:val="none" w:sz="0" w:space="0" w:color="auto"/>
                    <w:bottom w:val="none" w:sz="0" w:space="0" w:color="auto"/>
                    <w:right w:val="none" w:sz="0" w:space="0" w:color="auto"/>
                  </w:divBdr>
                </w:div>
                <w:div w:id="921988245">
                  <w:marLeft w:val="0"/>
                  <w:marRight w:val="0"/>
                  <w:marTop w:val="0"/>
                  <w:marBottom w:val="0"/>
                  <w:divBdr>
                    <w:top w:val="none" w:sz="0" w:space="0" w:color="auto"/>
                    <w:left w:val="none" w:sz="0" w:space="0" w:color="auto"/>
                    <w:bottom w:val="none" w:sz="0" w:space="0" w:color="auto"/>
                    <w:right w:val="none" w:sz="0" w:space="0" w:color="auto"/>
                  </w:divBdr>
                </w:div>
                <w:div w:id="1163551011">
                  <w:marLeft w:val="0"/>
                  <w:marRight w:val="0"/>
                  <w:marTop w:val="0"/>
                  <w:marBottom w:val="0"/>
                  <w:divBdr>
                    <w:top w:val="none" w:sz="0" w:space="0" w:color="auto"/>
                    <w:left w:val="none" w:sz="0" w:space="0" w:color="auto"/>
                    <w:bottom w:val="none" w:sz="0" w:space="0" w:color="auto"/>
                    <w:right w:val="none" w:sz="0" w:space="0" w:color="auto"/>
                  </w:divBdr>
                </w:div>
                <w:div w:id="805010321">
                  <w:marLeft w:val="0"/>
                  <w:marRight w:val="0"/>
                  <w:marTop w:val="0"/>
                  <w:marBottom w:val="0"/>
                  <w:divBdr>
                    <w:top w:val="none" w:sz="0" w:space="0" w:color="auto"/>
                    <w:left w:val="none" w:sz="0" w:space="0" w:color="auto"/>
                    <w:bottom w:val="none" w:sz="0" w:space="0" w:color="auto"/>
                    <w:right w:val="none" w:sz="0" w:space="0" w:color="auto"/>
                  </w:divBdr>
                </w:div>
                <w:div w:id="88046981">
                  <w:marLeft w:val="0"/>
                  <w:marRight w:val="0"/>
                  <w:marTop w:val="0"/>
                  <w:marBottom w:val="0"/>
                  <w:divBdr>
                    <w:top w:val="none" w:sz="0" w:space="0" w:color="auto"/>
                    <w:left w:val="none" w:sz="0" w:space="0" w:color="auto"/>
                    <w:bottom w:val="none" w:sz="0" w:space="0" w:color="auto"/>
                    <w:right w:val="none" w:sz="0" w:space="0" w:color="auto"/>
                  </w:divBdr>
                </w:div>
                <w:div w:id="2057193739">
                  <w:marLeft w:val="0"/>
                  <w:marRight w:val="0"/>
                  <w:marTop w:val="0"/>
                  <w:marBottom w:val="0"/>
                  <w:divBdr>
                    <w:top w:val="none" w:sz="0" w:space="0" w:color="auto"/>
                    <w:left w:val="none" w:sz="0" w:space="0" w:color="auto"/>
                    <w:bottom w:val="none" w:sz="0" w:space="0" w:color="auto"/>
                    <w:right w:val="none" w:sz="0" w:space="0" w:color="auto"/>
                  </w:divBdr>
                </w:div>
                <w:div w:id="1393967614">
                  <w:marLeft w:val="0"/>
                  <w:marRight w:val="0"/>
                  <w:marTop w:val="0"/>
                  <w:marBottom w:val="0"/>
                  <w:divBdr>
                    <w:top w:val="none" w:sz="0" w:space="0" w:color="auto"/>
                    <w:left w:val="none" w:sz="0" w:space="0" w:color="auto"/>
                    <w:bottom w:val="none" w:sz="0" w:space="0" w:color="auto"/>
                    <w:right w:val="none" w:sz="0" w:space="0" w:color="auto"/>
                  </w:divBdr>
                </w:div>
                <w:div w:id="1472865013">
                  <w:marLeft w:val="0"/>
                  <w:marRight w:val="0"/>
                  <w:marTop w:val="0"/>
                  <w:marBottom w:val="0"/>
                  <w:divBdr>
                    <w:top w:val="none" w:sz="0" w:space="0" w:color="auto"/>
                    <w:left w:val="none" w:sz="0" w:space="0" w:color="auto"/>
                    <w:bottom w:val="none" w:sz="0" w:space="0" w:color="auto"/>
                    <w:right w:val="none" w:sz="0" w:space="0" w:color="auto"/>
                  </w:divBdr>
                </w:div>
                <w:div w:id="654920000">
                  <w:marLeft w:val="0"/>
                  <w:marRight w:val="0"/>
                  <w:marTop w:val="0"/>
                  <w:marBottom w:val="0"/>
                  <w:divBdr>
                    <w:top w:val="none" w:sz="0" w:space="0" w:color="auto"/>
                    <w:left w:val="none" w:sz="0" w:space="0" w:color="auto"/>
                    <w:bottom w:val="none" w:sz="0" w:space="0" w:color="auto"/>
                    <w:right w:val="none" w:sz="0" w:space="0" w:color="auto"/>
                  </w:divBdr>
                </w:div>
                <w:div w:id="689917257">
                  <w:marLeft w:val="0"/>
                  <w:marRight w:val="0"/>
                  <w:marTop w:val="0"/>
                  <w:marBottom w:val="0"/>
                  <w:divBdr>
                    <w:top w:val="none" w:sz="0" w:space="0" w:color="auto"/>
                    <w:left w:val="none" w:sz="0" w:space="0" w:color="auto"/>
                    <w:bottom w:val="none" w:sz="0" w:space="0" w:color="auto"/>
                    <w:right w:val="none" w:sz="0" w:space="0" w:color="auto"/>
                  </w:divBdr>
                </w:div>
                <w:div w:id="29965708">
                  <w:marLeft w:val="0"/>
                  <w:marRight w:val="0"/>
                  <w:marTop w:val="0"/>
                  <w:marBottom w:val="0"/>
                  <w:divBdr>
                    <w:top w:val="none" w:sz="0" w:space="0" w:color="auto"/>
                    <w:left w:val="none" w:sz="0" w:space="0" w:color="auto"/>
                    <w:bottom w:val="none" w:sz="0" w:space="0" w:color="auto"/>
                    <w:right w:val="none" w:sz="0" w:space="0" w:color="auto"/>
                  </w:divBdr>
                </w:div>
                <w:div w:id="1066026326">
                  <w:marLeft w:val="0"/>
                  <w:marRight w:val="0"/>
                  <w:marTop w:val="0"/>
                  <w:marBottom w:val="0"/>
                  <w:divBdr>
                    <w:top w:val="none" w:sz="0" w:space="0" w:color="auto"/>
                    <w:left w:val="none" w:sz="0" w:space="0" w:color="auto"/>
                    <w:bottom w:val="none" w:sz="0" w:space="0" w:color="auto"/>
                    <w:right w:val="none" w:sz="0" w:space="0" w:color="auto"/>
                  </w:divBdr>
                </w:div>
                <w:div w:id="215316258">
                  <w:marLeft w:val="0"/>
                  <w:marRight w:val="0"/>
                  <w:marTop w:val="0"/>
                  <w:marBottom w:val="0"/>
                  <w:divBdr>
                    <w:top w:val="none" w:sz="0" w:space="0" w:color="auto"/>
                    <w:left w:val="none" w:sz="0" w:space="0" w:color="auto"/>
                    <w:bottom w:val="none" w:sz="0" w:space="0" w:color="auto"/>
                    <w:right w:val="none" w:sz="0" w:space="0" w:color="auto"/>
                  </w:divBdr>
                </w:div>
                <w:div w:id="1970209362">
                  <w:marLeft w:val="0"/>
                  <w:marRight w:val="0"/>
                  <w:marTop w:val="0"/>
                  <w:marBottom w:val="0"/>
                  <w:divBdr>
                    <w:top w:val="none" w:sz="0" w:space="0" w:color="auto"/>
                    <w:left w:val="none" w:sz="0" w:space="0" w:color="auto"/>
                    <w:bottom w:val="none" w:sz="0" w:space="0" w:color="auto"/>
                    <w:right w:val="none" w:sz="0" w:space="0" w:color="auto"/>
                  </w:divBdr>
                </w:div>
                <w:div w:id="285351744">
                  <w:marLeft w:val="0"/>
                  <w:marRight w:val="0"/>
                  <w:marTop w:val="0"/>
                  <w:marBottom w:val="0"/>
                  <w:divBdr>
                    <w:top w:val="none" w:sz="0" w:space="0" w:color="auto"/>
                    <w:left w:val="none" w:sz="0" w:space="0" w:color="auto"/>
                    <w:bottom w:val="none" w:sz="0" w:space="0" w:color="auto"/>
                    <w:right w:val="none" w:sz="0" w:space="0" w:color="auto"/>
                  </w:divBdr>
                </w:div>
                <w:div w:id="1576090258">
                  <w:marLeft w:val="0"/>
                  <w:marRight w:val="0"/>
                  <w:marTop w:val="0"/>
                  <w:marBottom w:val="0"/>
                  <w:divBdr>
                    <w:top w:val="none" w:sz="0" w:space="0" w:color="auto"/>
                    <w:left w:val="none" w:sz="0" w:space="0" w:color="auto"/>
                    <w:bottom w:val="none" w:sz="0" w:space="0" w:color="auto"/>
                    <w:right w:val="none" w:sz="0" w:space="0" w:color="auto"/>
                  </w:divBdr>
                </w:div>
                <w:div w:id="478813529">
                  <w:marLeft w:val="0"/>
                  <w:marRight w:val="0"/>
                  <w:marTop w:val="0"/>
                  <w:marBottom w:val="0"/>
                  <w:divBdr>
                    <w:top w:val="none" w:sz="0" w:space="0" w:color="auto"/>
                    <w:left w:val="none" w:sz="0" w:space="0" w:color="auto"/>
                    <w:bottom w:val="none" w:sz="0" w:space="0" w:color="auto"/>
                    <w:right w:val="none" w:sz="0" w:space="0" w:color="auto"/>
                  </w:divBdr>
                </w:div>
                <w:div w:id="2036541475">
                  <w:marLeft w:val="0"/>
                  <w:marRight w:val="0"/>
                  <w:marTop w:val="0"/>
                  <w:marBottom w:val="0"/>
                  <w:divBdr>
                    <w:top w:val="none" w:sz="0" w:space="0" w:color="auto"/>
                    <w:left w:val="none" w:sz="0" w:space="0" w:color="auto"/>
                    <w:bottom w:val="none" w:sz="0" w:space="0" w:color="auto"/>
                    <w:right w:val="none" w:sz="0" w:space="0" w:color="auto"/>
                  </w:divBdr>
                </w:div>
                <w:div w:id="1731491128">
                  <w:marLeft w:val="0"/>
                  <w:marRight w:val="0"/>
                  <w:marTop w:val="0"/>
                  <w:marBottom w:val="0"/>
                  <w:divBdr>
                    <w:top w:val="none" w:sz="0" w:space="0" w:color="auto"/>
                    <w:left w:val="none" w:sz="0" w:space="0" w:color="auto"/>
                    <w:bottom w:val="none" w:sz="0" w:space="0" w:color="auto"/>
                    <w:right w:val="none" w:sz="0" w:space="0" w:color="auto"/>
                  </w:divBdr>
                </w:div>
                <w:div w:id="260988605">
                  <w:marLeft w:val="0"/>
                  <w:marRight w:val="0"/>
                  <w:marTop w:val="0"/>
                  <w:marBottom w:val="0"/>
                  <w:divBdr>
                    <w:top w:val="none" w:sz="0" w:space="0" w:color="auto"/>
                    <w:left w:val="none" w:sz="0" w:space="0" w:color="auto"/>
                    <w:bottom w:val="none" w:sz="0" w:space="0" w:color="auto"/>
                    <w:right w:val="none" w:sz="0" w:space="0" w:color="auto"/>
                  </w:divBdr>
                </w:div>
                <w:div w:id="566110845">
                  <w:marLeft w:val="0"/>
                  <w:marRight w:val="0"/>
                  <w:marTop w:val="0"/>
                  <w:marBottom w:val="0"/>
                  <w:divBdr>
                    <w:top w:val="none" w:sz="0" w:space="0" w:color="auto"/>
                    <w:left w:val="none" w:sz="0" w:space="0" w:color="auto"/>
                    <w:bottom w:val="none" w:sz="0" w:space="0" w:color="auto"/>
                    <w:right w:val="none" w:sz="0" w:space="0" w:color="auto"/>
                  </w:divBdr>
                </w:div>
                <w:div w:id="133186758">
                  <w:marLeft w:val="0"/>
                  <w:marRight w:val="0"/>
                  <w:marTop w:val="0"/>
                  <w:marBottom w:val="0"/>
                  <w:divBdr>
                    <w:top w:val="none" w:sz="0" w:space="0" w:color="auto"/>
                    <w:left w:val="none" w:sz="0" w:space="0" w:color="auto"/>
                    <w:bottom w:val="none" w:sz="0" w:space="0" w:color="auto"/>
                    <w:right w:val="none" w:sz="0" w:space="0" w:color="auto"/>
                  </w:divBdr>
                </w:div>
                <w:div w:id="185606173">
                  <w:marLeft w:val="0"/>
                  <w:marRight w:val="0"/>
                  <w:marTop w:val="0"/>
                  <w:marBottom w:val="0"/>
                  <w:divBdr>
                    <w:top w:val="none" w:sz="0" w:space="0" w:color="auto"/>
                    <w:left w:val="none" w:sz="0" w:space="0" w:color="auto"/>
                    <w:bottom w:val="none" w:sz="0" w:space="0" w:color="auto"/>
                    <w:right w:val="none" w:sz="0" w:space="0" w:color="auto"/>
                  </w:divBdr>
                </w:div>
                <w:div w:id="80302835">
                  <w:marLeft w:val="0"/>
                  <w:marRight w:val="0"/>
                  <w:marTop w:val="0"/>
                  <w:marBottom w:val="0"/>
                  <w:divBdr>
                    <w:top w:val="none" w:sz="0" w:space="0" w:color="auto"/>
                    <w:left w:val="none" w:sz="0" w:space="0" w:color="auto"/>
                    <w:bottom w:val="none" w:sz="0" w:space="0" w:color="auto"/>
                    <w:right w:val="none" w:sz="0" w:space="0" w:color="auto"/>
                  </w:divBdr>
                </w:div>
                <w:div w:id="1250385102">
                  <w:marLeft w:val="0"/>
                  <w:marRight w:val="0"/>
                  <w:marTop w:val="0"/>
                  <w:marBottom w:val="0"/>
                  <w:divBdr>
                    <w:top w:val="none" w:sz="0" w:space="0" w:color="auto"/>
                    <w:left w:val="none" w:sz="0" w:space="0" w:color="auto"/>
                    <w:bottom w:val="none" w:sz="0" w:space="0" w:color="auto"/>
                    <w:right w:val="none" w:sz="0" w:space="0" w:color="auto"/>
                  </w:divBdr>
                </w:div>
                <w:div w:id="1763647816">
                  <w:marLeft w:val="0"/>
                  <w:marRight w:val="0"/>
                  <w:marTop w:val="0"/>
                  <w:marBottom w:val="0"/>
                  <w:divBdr>
                    <w:top w:val="none" w:sz="0" w:space="0" w:color="auto"/>
                    <w:left w:val="none" w:sz="0" w:space="0" w:color="auto"/>
                    <w:bottom w:val="none" w:sz="0" w:space="0" w:color="auto"/>
                    <w:right w:val="none" w:sz="0" w:space="0" w:color="auto"/>
                  </w:divBdr>
                </w:div>
                <w:div w:id="1271621627">
                  <w:marLeft w:val="0"/>
                  <w:marRight w:val="0"/>
                  <w:marTop w:val="0"/>
                  <w:marBottom w:val="0"/>
                  <w:divBdr>
                    <w:top w:val="none" w:sz="0" w:space="0" w:color="auto"/>
                    <w:left w:val="none" w:sz="0" w:space="0" w:color="auto"/>
                    <w:bottom w:val="none" w:sz="0" w:space="0" w:color="auto"/>
                    <w:right w:val="none" w:sz="0" w:space="0" w:color="auto"/>
                  </w:divBdr>
                </w:div>
                <w:div w:id="726951472">
                  <w:marLeft w:val="0"/>
                  <w:marRight w:val="0"/>
                  <w:marTop w:val="0"/>
                  <w:marBottom w:val="0"/>
                  <w:divBdr>
                    <w:top w:val="none" w:sz="0" w:space="0" w:color="auto"/>
                    <w:left w:val="none" w:sz="0" w:space="0" w:color="auto"/>
                    <w:bottom w:val="none" w:sz="0" w:space="0" w:color="auto"/>
                    <w:right w:val="none" w:sz="0" w:space="0" w:color="auto"/>
                  </w:divBdr>
                </w:div>
                <w:div w:id="1841657708">
                  <w:marLeft w:val="0"/>
                  <w:marRight w:val="0"/>
                  <w:marTop w:val="0"/>
                  <w:marBottom w:val="0"/>
                  <w:divBdr>
                    <w:top w:val="none" w:sz="0" w:space="0" w:color="auto"/>
                    <w:left w:val="none" w:sz="0" w:space="0" w:color="auto"/>
                    <w:bottom w:val="none" w:sz="0" w:space="0" w:color="auto"/>
                    <w:right w:val="none" w:sz="0" w:space="0" w:color="auto"/>
                  </w:divBdr>
                </w:div>
                <w:div w:id="213737461">
                  <w:marLeft w:val="0"/>
                  <w:marRight w:val="0"/>
                  <w:marTop w:val="0"/>
                  <w:marBottom w:val="0"/>
                  <w:divBdr>
                    <w:top w:val="none" w:sz="0" w:space="0" w:color="auto"/>
                    <w:left w:val="none" w:sz="0" w:space="0" w:color="auto"/>
                    <w:bottom w:val="none" w:sz="0" w:space="0" w:color="auto"/>
                    <w:right w:val="none" w:sz="0" w:space="0" w:color="auto"/>
                  </w:divBdr>
                </w:div>
                <w:div w:id="1371107336">
                  <w:marLeft w:val="0"/>
                  <w:marRight w:val="0"/>
                  <w:marTop w:val="0"/>
                  <w:marBottom w:val="0"/>
                  <w:divBdr>
                    <w:top w:val="none" w:sz="0" w:space="0" w:color="auto"/>
                    <w:left w:val="none" w:sz="0" w:space="0" w:color="auto"/>
                    <w:bottom w:val="none" w:sz="0" w:space="0" w:color="auto"/>
                    <w:right w:val="none" w:sz="0" w:space="0" w:color="auto"/>
                  </w:divBdr>
                </w:div>
                <w:div w:id="227960126">
                  <w:marLeft w:val="0"/>
                  <w:marRight w:val="0"/>
                  <w:marTop w:val="0"/>
                  <w:marBottom w:val="0"/>
                  <w:divBdr>
                    <w:top w:val="none" w:sz="0" w:space="0" w:color="auto"/>
                    <w:left w:val="none" w:sz="0" w:space="0" w:color="auto"/>
                    <w:bottom w:val="none" w:sz="0" w:space="0" w:color="auto"/>
                    <w:right w:val="none" w:sz="0" w:space="0" w:color="auto"/>
                  </w:divBdr>
                </w:div>
                <w:div w:id="545606693">
                  <w:marLeft w:val="0"/>
                  <w:marRight w:val="0"/>
                  <w:marTop w:val="0"/>
                  <w:marBottom w:val="0"/>
                  <w:divBdr>
                    <w:top w:val="none" w:sz="0" w:space="0" w:color="auto"/>
                    <w:left w:val="none" w:sz="0" w:space="0" w:color="auto"/>
                    <w:bottom w:val="none" w:sz="0" w:space="0" w:color="auto"/>
                    <w:right w:val="none" w:sz="0" w:space="0" w:color="auto"/>
                  </w:divBdr>
                </w:div>
                <w:div w:id="979842805">
                  <w:marLeft w:val="0"/>
                  <w:marRight w:val="0"/>
                  <w:marTop w:val="0"/>
                  <w:marBottom w:val="0"/>
                  <w:divBdr>
                    <w:top w:val="none" w:sz="0" w:space="0" w:color="auto"/>
                    <w:left w:val="none" w:sz="0" w:space="0" w:color="auto"/>
                    <w:bottom w:val="none" w:sz="0" w:space="0" w:color="auto"/>
                    <w:right w:val="none" w:sz="0" w:space="0" w:color="auto"/>
                  </w:divBdr>
                </w:div>
                <w:div w:id="1772117444">
                  <w:marLeft w:val="0"/>
                  <w:marRight w:val="0"/>
                  <w:marTop w:val="0"/>
                  <w:marBottom w:val="0"/>
                  <w:divBdr>
                    <w:top w:val="none" w:sz="0" w:space="0" w:color="auto"/>
                    <w:left w:val="none" w:sz="0" w:space="0" w:color="auto"/>
                    <w:bottom w:val="none" w:sz="0" w:space="0" w:color="auto"/>
                    <w:right w:val="none" w:sz="0" w:space="0" w:color="auto"/>
                  </w:divBdr>
                </w:div>
                <w:div w:id="1530482992">
                  <w:marLeft w:val="0"/>
                  <w:marRight w:val="0"/>
                  <w:marTop w:val="0"/>
                  <w:marBottom w:val="0"/>
                  <w:divBdr>
                    <w:top w:val="none" w:sz="0" w:space="0" w:color="auto"/>
                    <w:left w:val="none" w:sz="0" w:space="0" w:color="auto"/>
                    <w:bottom w:val="none" w:sz="0" w:space="0" w:color="auto"/>
                    <w:right w:val="none" w:sz="0" w:space="0" w:color="auto"/>
                  </w:divBdr>
                </w:div>
                <w:div w:id="965433099">
                  <w:marLeft w:val="0"/>
                  <w:marRight w:val="0"/>
                  <w:marTop w:val="0"/>
                  <w:marBottom w:val="0"/>
                  <w:divBdr>
                    <w:top w:val="none" w:sz="0" w:space="0" w:color="auto"/>
                    <w:left w:val="none" w:sz="0" w:space="0" w:color="auto"/>
                    <w:bottom w:val="none" w:sz="0" w:space="0" w:color="auto"/>
                    <w:right w:val="none" w:sz="0" w:space="0" w:color="auto"/>
                  </w:divBdr>
                </w:div>
                <w:div w:id="1738628160">
                  <w:marLeft w:val="0"/>
                  <w:marRight w:val="0"/>
                  <w:marTop w:val="0"/>
                  <w:marBottom w:val="0"/>
                  <w:divBdr>
                    <w:top w:val="none" w:sz="0" w:space="0" w:color="auto"/>
                    <w:left w:val="none" w:sz="0" w:space="0" w:color="auto"/>
                    <w:bottom w:val="none" w:sz="0" w:space="0" w:color="auto"/>
                    <w:right w:val="none" w:sz="0" w:space="0" w:color="auto"/>
                  </w:divBdr>
                </w:div>
                <w:div w:id="827021321">
                  <w:marLeft w:val="0"/>
                  <w:marRight w:val="0"/>
                  <w:marTop w:val="0"/>
                  <w:marBottom w:val="0"/>
                  <w:divBdr>
                    <w:top w:val="none" w:sz="0" w:space="0" w:color="auto"/>
                    <w:left w:val="none" w:sz="0" w:space="0" w:color="auto"/>
                    <w:bottom w:val="none" w:sz="0" w:space="0" w:color="auto"/>
                    <w:right w:val="none" w:sz="0" w:space="0" w:color="auto"/>
                  </w:divBdr>
                </w:div>
                <w:div w:id="1924023132">
                  <w:marLeft w:val="0"/>
                  <w:marRight w:val="0"/>
                  <w:marTop w:val="0"/>
                  <w:marBottom w:val="0"/>
                  <w:divBdr>
                    <w:top w:val="none" w:sz="0" w:space="0" w:color="auto"/>
                    <w:left w:val="none" w:sz="0" w:space="0" w:color="auto"/>
                    <w:bottom w:val="none" w:sz="0" w:space="0" w:color="auto"/>
                    <w:right w:val="none" w:sz="0" w:space="0" w:color="auto"/>
                  </w:divBdr>
                </w:div>
                <w:div w:id="1080445413">
                  <w:marLeft w:val="0"/>
                  <w:marRight w:val="0"/>
                  <w:marTop w:val="0"/>
                  <w:marBottom w:val="0"/>
                  <w:divBdr>
                    <w:top w:val="none" w:sz="0" w:space="0" w:color="auto"/>
                    <w:left w:val="none" w:sz="0" w:space="0" w:color="auto"/>
                    <w:bottom w:val="none" w:sz="0" w:space="0" w:color="auto"/>
                    <w:right w:val="none" w:sz="0" w:space="0" w:color="auto"/>
                  </w:divBdr>
                </w:div>
                <w:div w:id="30806515">
                  <w:marLeft w:val="0"/>
                  <w:marRight w:val="0"/>
                  <w:marTop w:val="0"/>
                  <w:marBottom w:val="0"/>
                  <w:divBdr>
                    <w:top w:val="none" w:sz="0" w:space="0" w:color="auto"/>
                    <w:left w:val="none" w:sz="0" w:space="0" w:color="auto"/>
                    <w:bottom w:val="none" w:sz="0" w:space="0" w:color="auto"/>
                    <w:right w:val="none" w:sz="0" w:space="0" w:color="auto"/>
                  </w:divBdr>
                </w:div>
                <w:div w:id="823592732">
                  <w:marLeft w:val="0"/>
                  <w:marRight w:val="0"/>
                  <w:marTop w:val="0"/>
                  <w:marBottom w:val="0"/>
                  <w:divBdr>
                    <w:top w:val="none" w:sz="0" w:space="0" w:color="auto"/>
                    <w:left w:val="none" w:sz="0" w:space="0" w:color="auto"/>
                    <w:bottom w:val="none" w:sz="0" w:space="0" w:color="auto"/>
                    <w:right w:val="none" w:sz="0" w:space="0" w:color="auto"/>
                  </w:divBdr>
                </w:div>
                <w:div w:id="1050230178">
                  <w:marLeft w:val="0"/>
                  <w:marRight w:val="0"/>
                  <w:marTop w:val="0"/>
                  <w:marBottom w:val="0"/>
                  <w:divBdr>
                    <w:top w:val="none" w:sz="0" w:space="0" w:color="auto"/>
                    <w:left w:val="none" w:sz="0" w:space="0" w:color="auto"/>
                    <w:bottom w:val="none" w:sz="0" w:space="0" w:color="auto"/>
                    <w:right w:val="none" w:sz="0" w:space="0" w:color="auto"/>
                  </w:divBdr>
                </w:div>
                <w:div w:id="441992786">
                  <w:marLeft w:val="0"/>
                  <w:marRight w:val="0"/>
                  <w:marTop w:val="0"/>
                  <w:marBottom w:val="0"/>
                  <w:divBdr>
                    <w:top w:val="none" w:sz="0" w:space="0" w:color="auto"/>
                    <w:left w:val="none" w:sz="0" w:space="0" w:color="auto"/>
                    <w:bottom w:val="none" w:sz="0" w:space="0" w:color="auto"/>
                    <w:right w:val="none" w:sz="0" w:space="0" w:color="auto"/>
                  </w:divBdr>
                </w:div>
                <w:div w:id="1685745646">
                  <w:marLeft w:val="0"/>
                  <w:marRight w:val="0"/>
                  <w:marTop w:val="0"/>
                  <w:marBottom w:val="0"/>
                  <w:divBdr>
                    <w:top w:val="none" w:sz="0" w:space="0" w:color="auto"/>
                    <w:left w:val="none" w:sz="0" w:space="0" w:color="auto"/>
                    <w:bottom w:val="none" w:sz="0" w:space="0" w:color="auto"/>
                    <w:right w:val="none" w:sz="0" w:space="0" w:color="auto"/>
                  </w:divBdr>
                </w:div>
                <w:div w:id="459110517">
                  <w:marLeft w:val="0"/>
                  <w:marRight w:val="0"/>
                  <w:marTop w:val="0"/>
                  <w:marBottom w:val="0"/>
                  <w:divBdr>
                    <w:top w:val="none" w:sz="0" w:space="0" w:color="auto"/>
                    <w:left w:val="none" w:sz="0" w:space="0" w:color="auto"/>
                    <w:bottom w:val="none" w:sz="0" w:space="0" w:color="auto"/>
                    <w:right w:val="none" w:sz="0" w:space="0" w:color="auto"/>
                  </w:divBdr>
                </w:div>
                <w:div w:id="1568109362">
                  <w:marLeft w:val="0"/>
                  <w:marRight w:val="0"/>
                  <w:marTop w:val="0"/>
                  <w:marBottom w:val="0"/>
                  <w:divBdr>
                    <w:top w:val="none" w:sz="0" w:space="0" w:color="auto"/>
                    <w:left w:val="none" w:sz="0" w:space="0" w:color="auto"/>
                    <w:bottom w:val="none" w:sz="0" w:space="0" w:color="auto"/>
                    <w:right w:val="none" w:sz="0" w:space="0" w:color="auto"/>
                  </w:divBdr>
                </w:div>
                <w:div w:id="2108040416">
                  <w:marLeft w:val="0"/>
                  <w:marRight w:val="0"/>
                  <w:marTop w:val="0"/>
                  <w:marBottom w:val="0"/>
                  <w:divBdr>
                    <w:top w:val="none" w:sz="0" w:space="0" w:color="auto"/>
                    <w:left w:val="none" w:sz="0" w:space="0" w:color="auto"/>
                    <w:bottom w:val="none" w:sz="0" w:space="0" w:color="auto"/>
                    <w:right w:val="none" w:sz="0" w:space="0" w:color="auto"/>
                  </w:divBdr>
                </w:div>
                <w:div w:id="1055737929">
                  <w:marLeft w:val="0"/>
                  <w:marRight w:val="0"/>
                  <w:marTop w:val="0"/>
                  <w:marBottom w:val="0"/>
                  <w:divBdr>
                    <w:top w:val="none" w:sz="0" w:space="0" w:color="auto"/>
                    <w:left w:val="none" w:sz="0" w:space="0" w:color="auto"/>
                    <w:bottom w:val="none" w:sz="0" w:space="0" w:color="auto"/>
                    <w:right w:val="none" w:sz="0" w:space="0" w:color="auto"/>
                  </w:divBdr>
                </w:div>
                <w:div w:id="745616719">
                  <w:marLeft w:val="0"/>
                  <w:marRight w:val="0"/>
                  <w:marTop w:val="0"/>
                  <w:marBottom w:val="0"/>
                  <w:divBdr>
                    <w:top w:val="none" w:sz="0" w:space="0" w:color="auto"/>
                    <w:left w:val="none" w:sz="0" w:space="0" w:color="auto"/>
                    <w:bottom w:val="none" w:sz="0" w:space="0" w:color="auto"/>
                    <w:right w:val="none" w:sz="0" w:space="0" w:color="auto"/>
                  </w:divBdr>
                </w:div>
                <w:div w:id="967513964">
                  <w:marLeft w:val="0"/>
                  <w:marRight w:val="0"/>
                  <w:marTop w:val="0"/>
                  <w:marBottom w:val="0"/>
                  <w:divBdr>
                    <w:top w:val="none" w:sz="0" w:space="0" w:color="auto"/>
                    <w:left w:val="none" w:sz="0" w:space="0" w:color="auto"/>
                    <w:bottom w:val="none" w:sz="0" w:space="0" w:color="auto"/>
                    <w:right w:val="none" w:sz="0" w:space="0" w:color="auto"/>
                  </w:divBdr>
                </w:div>
                <w:div w:id="374084636">
                  <w:marLeft w:val="0"/>
                  <w:marRight w:val="0"/>
                  <w:marTop w:val="0"/>
                  <w:marBottom w:val="0"/>
                  <w:divBdr>
                    <w:top w:val="none" w:sz="0" w:space="0" w:color="auto"/>
                    <w:left w:val="none" w:sz="0" w:space="0" w:color="auto"/>
                    <w:bottom w:val="none" w:sz="0" w:space="0" w:color="auto"/>
                    <w:right w:val="none" w:sz="0" w:space="0" w:color="auto"/>
                  </w:divBdr>
                </w:div>
                <w:div w:id="2083673719">
                  <w:marLeft w:val="0"/>
                  <w:marRight w:val="0"/>
                  <w:marTop w:val="0"/>
                  <w:marBottom w:val="0"/>
                  <w:divBdr>
                    <w:top w:val="none" w:sz="0" w:space="0" w:color="auto"/>
                    <w:left w:val="none" w:sz="0" w:space="0" w:color="auto"/>
                    <w:bottom w:val="none" w:sz="0" w:space="0" w:color="auto"/>
                    <w:right w:val="none" w:sz="0" w:space="0" w:color="auto"/>
                  </w:divBdr>
                </w:div>
                <w:div w:id="1053043785">
                  <w:marLeft w:val="0"/>
                  <w:marRight w:val="0"/>
                  <w:marTop w:val="0"/>
                  <w:marBottom w:val="0"/>
                  <w:divBdr>
                    <w:top w:val="none" w:sz="0" w:space="0" w:color="auto"/>
                    <w:left w:val="none" w:sz="0" w:space="0" w:color="auto"/>
                    <w:bottom w:val="none" w:sz="0" w:space="0" w:color="auto"/>
                    <w:right w:val="none" w:sz="0" w:space="0" w:color="auto"/>
                  </w:divBdr>
                </w:div>
                <w:div w:id="1908685083">
                  <w:marLeft w:val="0"/>
                  <w:marRight w:val="0"/>
                  <w:marTop w:val="0"/>
                  <w:marBottom w:val="0"/>
                  <w:divBdr>
                    <w:top w:val="none" w:sz="0" w:space="0" w:color="auto"/>
                    <w:left w:val="none" w:sz="0" w:space="0" w:color="auto"/>
                    <w:bottom w:val="none" w:sz="0" w:space="0" w:color="auto"/>
                    <w:right w:val="none" w:sz="0" w:space="0" w:color="auto"/>
                  </w:divBdr>
                </w:div>
                <w:div w:id="1622105992">
                  <w:marLeft w:val="0"/>
                  <w:marRight w:val="0"/>
                  <w:marTop w:val="0"/>
                  <w:marBottom w:val="0"/>
                  <w:divBdr>
                    <w:top w:val="none" w:sz="0" w:space="0" w:color="auto"/>
                    <w:left w:val="none" w:sz="0" w:space="0" w:color="auto"/>
                    <w:bottom w:val="none" w:sz="0" w:space="0" w:color="auto"/>
                    <w:right w:val="none" w:sz="0" w:space="0" w:color="auto"/>
                  </w:divBdr>
                </w:div>
                <w:div w:id="41253658">
                  <w:marLeft w:val="0"/>
                  <w:marRight w:val="0"/>
                  <w:marTop w:val="0"/>
                  <w:marBottom w:val="0"/>
                  <w:divBdr>
                    <w:top w:val="none" w:sz="0" w:space="0" w:color="auto"/>
                    <w:left w:val="none" w:sz="0" w:space="0" w:color="auto"/>
                    <w:bottom w:val="none" w:sz="0" w:space="0" w:color="auto"/>
                    <w:right w:val="none" w:sz="0" w:space="0" w:color="auto"/>
                  </w:divBdr>
                </w:div>
                <w:div w:id="1098715193">
                  <w:marLeft w:val="0"/>
                  <w:marRight w:val="0"/>
                  <w:marTop w:val="0"/>
                  <w:marBottom w:val="0"/>
                  <w:divBdr>
                    <w:top w:val="none" w:sz="0" w:space="0" w:color="auto"/>
                    <w:left w:val="none" w:sz="0" w:space="0" w:color="auto"/>
                    <w:bottom w:val="none" w:sz="0" w:space="0" w:color="auto"/>
                    <w:right w:val="none" w:sz="0" w:space="0" w:color="auto"/>
                  </w:divBdr>
                </w:div>
                <w:div w:id="1959028553">
                  <w:marLeft w:val="0"/>
                  <w:marRight w:val="0"/>
                  <w:marTop w:val="0"/>
                  <w:marBottom w:val="0"/>
                  <w:divBdr>
                    <w:top w:val="none" w:sz="0" w:space="0" w:color="auto"/>
                    <w:left w:val="none" w:sz="0" w:space="0" w:color="auto"/>
                    <w:bottom w:val="none" w:sz="0" w:space="0" w:color="auto"/>
                    <w:right w:val="none" w:sz="0" w:space="0" w:color="auto"/>
                  </w:divBdr>
                </w:div>
                <w:div w:id="2056736775">
                  <w:marLeft w:val="0"/>
                  <w:marRight w:val="0"/>
                  <w:marTop w:val="0"/>
                  <w:marBottom w:val="0"/>
                  <w:divBdr>
                    <w:top w:val="none" w:sz="0" w:space="0" w:color="auto"/>
                    <w:left w:val="none" w:sz="0" w:space="0" w:color="auto"/>
                    <w:bottom w:val="none" w:sz="0" w:space="0" w:color="auto"/>
                    <w:right w:val="none" w:sz="0" w:space="0" w:color="auto"/>
                  </w:divBdr>
                </w:div>
                <w:div w:id="1311596865">
                  <w:marLeft w:val="0"/>
                  <w:marRight w:val="0"/>
                  <w:marTop w:val="0"/>
                  <w:marBottom w:val="0"/>
                  <w:divBdr>
                    <w:top w:val="none" w:sz="0" w:space="0" w:color="auto"/>
                    <w:left w:val="none" w:sz="0" w:space="0" w:color="auto"/>
                    <w:bottom w:val="none" w:sz="0" w:space="0" w:color="auto"/>
                    <w:right w:val="none" w:sz="0" w:space="0" w:color="auto"/>
                  </w:divBdr>
                </w:div>
                <w:div w:id="293222546">
                  <w:marLeft w:val="0"/>
                  <w:marRight w:val="0"/>
                  <w:marTop w:val="0"/>
                  <w:marBottom w:val="0"/>
                  <w:divBdr>
                    <w:top w:val="none" w:sz="0" w:space="0" w:color="auto"/>
                    <w:left w:val="none" w:sz="0" w:space="0" w:color="auto"/>
                    <w:bottom w:val="none" w:sz="0" w:space="0" w:color="auto"/>
                    <w:right w:val="none" w:sz="0" w:space="0" w:color="auto"/>
                  </w:divBdr>
                </w:div>
                <w:div w:id="1617449638">
                  <w:marLeft w:val="0"/>
                  <w:marRight w:val="0"/>
                  <w:marTop w:val="0"/>
                  <w:marBottom w:val="0"/>
                  <w:divBdr>
                    <w:top w:val="none" w:sz="0" w:space="0" w:color="auto"/>
                    <w:left w:val="none" w:sz="0" w:space="0" w:color="auto"/>
                    <w:bottom w:val="none" w:sz="0" w:space="0" w:color="auto"/>
                    <w:right w:val="none" w:sz="0" w:space="0" w:color="auto"/>
                  </w:divBdr>
                </w:div>
                <w:div w:id="1542279608">
                  <w:marLeft w:val="0"/>
                  <w:marRight w:val="0"/>
                  <w:marTop w:val="0"/>
                  <w:marBottom w:val="0"/>
                  <w:divBdr>
                    <w:top w:val="none" w:sz="0" w:space="0" w:color="auto"/>
                    <w:left w:val="none" w:sz="0" w:space="0" w:color="auto"/>
                    <w:bottom w:val="none" w:sz="0" w:space="0" w:color="auto"/>
                    <w:right w:val="none" w:sz="0" w:space="0" w:color="auto"/>
                  </w:divBdr>
                </w:div>
                <w:div w:id="426468527">
                  <w:marLeft w:val="0"/>
                  <w:marRight w:val="0"/>
                  <w:marTop w:val="0"/>
                  <w:marBottom w:val="0"/>
                  <w:divBdr>
                    <w:top w:val="none" w:sz="0" w:space="0" w:color="auto"/>
                    <w:left w:val="none" w:sz="0" w:space="0" w:color="auto"/>
                    <w:bottom w:val="none" w:sz="0" w:space="0" w:color="auto"/>
                    <w:right w:val="none" w:sz="0" w:space="0" w:color="auto"/>
                  </w:divBdr>
                </w:div>
                <w:div w:id="1048459678">
                  <w:marLeft w:val="0"/>
                  <w:marRight w:val="0"/>
                  <w:marTop w:val="0"/>
                  <w:marBottom w:val="0"/>
                  <w:divBdr>
                    <w:top w:val="none" w:sz="0" w:space="0" w:color="auto"/>
                    <w:left w:val="none" w:sz="0" w:space="0" w:color="auto"/>
                    <w:bottom w:val="none" w:sz="0" w:space="0" w:color="auto"/>
                    <w:right w:val="none" w:sz="0" w:space="0" w:color="auto"/>
                  </w:divBdr>
                </w:div>
                <w:div w:id="134760498">
                  <w:marLeft w:val="0"/>
                  <w:marRight w:val="0"/>
                  <w:marTop w:val="0"/>
                  <w:marBottom w:val="0"/>
                  <w:divBdr>
                    <w:top w:val="none" w:sz="0" w:space="0" w:color="auto"/>
                    <w:left w:val="none" w:sz="0" w:space="0" w:color="auto"/>
                    <w:bottom w:val="none" w:sz="0" w:space="0" w:color="auto"/>
                    <w:right w:val="none" w:sz="0" w:space="0" w:color="auto"/>
                  </w:divBdr>
                </w:div>
                <w:div w:id="1139767869">
                  <w:marLeft w:val="0"/>
                  <w:marRight w:val="0"/>
                  <w:marTop w:val="0"/>
                  <w:marBottom w:val="0"/>
                  <w:divBdr>
                    <w:top w:val="none" w:sz="0" w:space="0" w:color="auto"/>
                    <w:left w:val="none" w:sz="0" w:space="0" w:color="auto"/>
                    <w:bottom w:val="none" w:sz="0" w:space="0" w:color="auto"/>
                    <w:right w:val="none" w:sz="0" w:space="0" w:color="auto"/>
                  </w:divBdr>
                </w:div>
                <w:div w:id="661541767">
                  <w:marLeft w:val="0"/>
                  <w:marRight w:val="0"/>
                  <w:marTop w:val="0"/>
                  <w:marBottom w:val="0"/>
                  <w:divBdr>
                    <w:top w:val="none" w:sz="0" w:space="0" w:color="auto"/>
                    <w:left w:val="none" w:sz="0" w:space="0" w:color="auto"/>
                    <w:bottom w:val="none" w:sz="0" w:space="0" w:color="auto"/>
                    <w:right w:val="none" w:sz="0" w:space="0" w:color="auto"/>
                  </w:divBdr>
                </w:div>
                <w:div w:id="2010983758">
                  <w:marLeft w:val="0"/>
                  <w:marRight w:val="0"/>
                  <w:marTop w:val="0"/>
                  <w:marBottom w:val="0"/>
                  <w:divBdr>
                    <w:top w:val="none" w:sz="0" w:space="0" w:color="auto"/>
                    <w:left w:val="none" w:sz="0" w:space="0" w:color="auto"/>
                    <w:bottom w:val="none" w:sz="0" w:space="0" w:color="auto"/>
                    <w:right w:val="none" w:sz="0" w:space="0" w:color="auto"/>
                  </w:divBdr>
                </w:div>
                <w:div w:id="470486173">
                  <w:marLeft w:val="0"/>
                  <w:marRight w:val="0"/>
                  <w:marTop w:val="0"/>
                  <w:marBottom w:val="0"/>
                  <w:divBdr>
                    <w:top w:val="none" w:sz="0" w:space="0" w:color="auto"/>
                    <w:left w:val="none" w:sz="0" w:space="0" w:color="auto"/>
                    <w:bottom w:val="none" w:sz="0" w:space="0" w:color="auto"/>
                    <w:right w:val="none" w:sz="0" w:space="0" w:color="auto"/>
                  </w:divBdr>
                </w:div>
                <w:div w:id="1580362623">
                  <w:marLeft w:val="0"/>
                  <w:marRight w:val="0"/>
                  <w:marTop w:val="0"/>
                  <w:marBottom w:val="0"/>
                  <w:divBdr>
                    <w:top w:val="none" w:sz="0" w:space="0" w:color="auto"/>
                    <w:left w:val="none" w:sz="0" w:space="0" w:color="auto"/>
                    <w:bottom w:val="none" w:sz="0" w:space="0" w:color="auto"/>
                    <w:right w:val="none" w:sz="0" w:space="0" w:color="auto"/>
                  </w:divBdr>
                </w:div>
                <w:div w:id="452670316">
                  <w:marLeft w:val="0"/>
                  <w:marRight w:val="0"/>
                  <w:marTop w:val="0"/>
                  <w:marBottom w:val="0"/>
                  <w:divBdr>
                    <w:top w:val="none" w:sz="0" w:space="0" w:color="auto"/>
                    <w:left w:val="none" w:sz="0" w:space="0" w:color="auto"/>
                    <w:bottom w:val="none" w:sz="0" w:space="0" w:color="auto"/>
                    <w:right w:val="none" w:sz="0" w:space="0" w:color="auto"/>
                  </w:divBdr>
                </w:div>
                <w:div w:id="1400712285">
                  <w:marLeft w:val="0"/>
                  <w:marRight w:val="0"/>
                  <w:marTop w:val="0"/>
                  <w:marBottom w:val="0"/>
                  <w:divBdr>
                    <w:top w:val="none" w:sz="0" w:space="0" w:color="auto"/>
                    <w:left w:val="none" w:sz="0" w:space="0" w:color="auto"/>
                    <w:bottom w:val="none" w:sz="0" w:space="0" w:color="auto"/>
                    <w:right w:val="none" w:sz="0" w:space="0" w:color="auto"/>
                  </w:divBdr>
                </w:div>
                <w:div w:id="60835901">
                  <w:marLeft w:val="0"/>
                  <w:marRight w:val="0"/>
                  <w:marTop w:val="0"/>
                  <w:marBottom w:val="0"/>
                  <w:divBdr>
                    <w:top w:val="none" w:sz="0" w:space="0" w:color="auto"/>
                    <w:left w:val="none" w:sz="0" w:space="0" w:color="auto"/>
                    <w:bottom w:val="none" w:sz="0" w:space="0" w:color="auto"/>
                    <w:right w:val="none" w:sz="0" w:space="0" w:color="auto"/>
                  </w:divBdr>
                </w:div>
                <w:div w:id="1566452314">
                  <w:marLeft w:val="0"/>
                  <w:marRight w:val="0"/>
                  <w:marTop w:val="0"/>
                  <w:marBottom w:val="0"/>
                  <w:divBdr>
                    <w:top w:val="none" w:sz="0" w:space="0" w:color="auto"/>
                    <w:left w:val="none" w:sz="0" w:space="0" w:color="auto"/>
                    <w:bottom w:val="none" w:sz="0" w:space="0" w:color="auto"/>
                    <w:right w:val="none" w:sz="0" w:space="0" w:color="auto"/>
                  </w:divBdr>
                </w:div>
                <w:div w:id="1717775626">
                  <w:marLeft w:val="0"/>
                  <w:marRight w:val="0"/>
                  <w:marTop w:val="0"/>
                  <w:marBottom w:val="0"/>
                  <w:divBdr>
                    <w:top w:val="none" w:sz="0" w:space="0" w:color="auto"/>
                    <w:left w:val="none" w:sz="0" w:space="0" w:color="auto"/>
                    <w:bottom w:val="none" w:sz="0" w:space="0" w:color="auto"/>
                    <w:right w:val="none" w:sz="0" w:space="0" w:color="auto"/>
                  </w:divBdr>
                </w:div>
                <w:div w:id="16276406">
                  <w:marLeft w:val="0"/>
                  <w:marRight w:val="0"/>
                  <w:marTop w:val="0"/>
                  <w:marBottom w:val="0"/>
                  <w:divBdr>
                    <w:top w:val="none" w:sz="0" w:space="0" w:color="auto"/>
                    <w:left w:val="none" w:sz="0" w:space="0" w:color="auto"/>
                    <w:bottom w:val="none" w:sz="0" w:space="0" w:color="auto"/>
                    <w:right w:val="none" w:sz="0" w:space="0" w:color="auto"/>
                  </w:divBdr>
                </w:div>
                <w:div w:id="2115057303">
                  <w:marLeft w:val="0"/>
                  <w:marRight w:val="0"/>
                  <w:marTop w:val="0"/>
                  <w:marBottom w:val="0"/>
                  <w:divBdr>
                    <w:top w:val="none" w:sz="0" w:space="0" w:color="auto"/>
                    <w:left w:val="none" w:sz="0" w:space="0" w:color="auto"/>
                    <w:bottom w:val="none" w:sz="0" w:space="0" w:color="auto"/>
                    <w:right w:val="none" w:sz="0" w:space="0" w:color="auto"/>
                  </w:divBdr>
                </w:div>
                <w:div w:id="1437947315">
                  <w:marLeft w:val="0"/>
                  <w:marRight w:val="0"/>
                  <w:marTop w:val="0"/>
                  <w:marBottom w:val="0"/>
                  <w:divBdr>
                    <w:top w:val="none" w:sz="0" w:space="0" w:color="auto"/>
                    <w:left w:val="none" w:sz="0" w:space="0" w:color="auto"/>
                    <w:bottom w:val="none" w:sz="0" w:space="0" w:color="auto"/>
                    <w:right w:val="none" w:sz="0" w:space="0" w:color="auto"/>
                  </w:divBdr>
                </w:div>
                <w:div w:id="1296521255">
                  <w:marLeft w:val="0"/>
                  <w:marRight w:val="0"/>
                  <w:marTop w:val="0"/>
                  <w:marBottom w:val="0"/>
                  <w:divBdr>
                    <w:top w:val="none" w:sz="0" w:space="0" w:color="auto"/>
                    <w:left w:val="none" w:sz="0" w:space="0" w:color="auto"/>
                    <w:bottom w:val="none" w:sz="0" w:space="0" w:color="auto"/>
                    <w:right w:val="none" w:sz="0" w:space="0" w:color="auto"/>
                  </w:divBdr>
                </w:div>
                <w:div w:id="1858694711">
                  <w:marLeft w:val="0"/>
                  <w:marRight w:val="0"/>
                  <w:marTop w:val="0"/>
                  <w:marBottom w:val="0"/>
                  <w:divBdr>
                    <w:top w:val="none" w:sz="0" w:space="0" w:color="auto"/>
                    <w:left w:val="none" w:sz="0" w:space="0" w:color="auto"/>
                    <w:bottom w:val="none" w:sz="0" w:space="0" w:color="auto"/>
                    <w:right w:val="none" w:sz="0" w:space="0" w:color="auto"/>
                  </w:divBdr>
                </w:div>
                <w:div w:id="1315067562">
                  <w:marLeft w:val="0"/>
                  <w:marRight w:val="0"/>
                  <w:marTop w:val="0"/>
                  <w:marBottom w:val="0"/>
                  <w:divBdr>
                    <w:top w:val="none" w:sz="0" w:space="0" w:color="auto"/>
                    <w:left w:val="none" w:sz="0" w:space="0" w:color="auto"/>
                    <w:bottom w:val="none" w:sz="0" w:space="0" w:color="auto"/>
                    <w:right w:val="none" w:sz="0" w:space="0" w:color="auto"/>
                  </w:divBdr>
                </w:div>
                <w:div w:id="1516917597">
                  <w:marLeft w:val="0"/>
                  <w:marRight w:val="0"/>
                  <w:marTop w:val="0"/>
                  <w:marBottom w:val="0"/>
                  <w:divBdr>
                    <w:top w:val="none" w:sz="0" w:space="0" w:color="auto"/>
                    <w:left w:val="none" w:sz="0" w:space="0" w:color="auto"/>
                    <w:bottom w:val="none" w:sz="0" w:space="0" w:color="auto"/>
                    <w:right w:val="none" w:sz="0" w:space="0" w:color="auto"/>
                  </w:divBdr>
                </w:div>
                <w:div w:id="909536063">
                  <w:marLeft w:val="0"/>
                  <w:marRight w:val="0"/>
                  <w:marTop w:val="0"/>
                  <w:marBottom w:val="0"/>
                  <w:divBdr>
                    <w:top w:val="none" w:sz="0" w:space="0" w:color="auto"/>
                    <w:left w:val="none" w:sz="0" w:space="0" w:color="auto"/>
                    <w:bottom w:val="none" w:sz="0" w:space="0" w:color="auto"/>
                    <w:right w:val="none" w:sz="0" w:space="0" w:color="auto"/>
                  </w:divBdr>
                </w:div>
                <w:div w:id="82530522">
                  <w:marLeft w:val="0"/>
                  <w:marRight w:val="0"/>
                  <w:marTop w:val="0"/>
                  <w:marBottom w:val="0"/>
                  <w:divBdr>
                    <w:top w:val="none" w:sz="0" w:space="0" w:color="auto"/>
                    <w:left w:val="none" w:sz="0" w:space="0" w:color="auto"/>
                    <w:bottom w:val="none" w:sz="0" w:space="0" w:color="auto"/>
                    <w:right w:val="none" w:sz="0" w:space="0" w:color="auto"/>
                  </w:divBdr>
                </w:div>
                <w:div w:id="1237395866">
                  <w:marLeft w:val="0"/>
                  <w:marRight w:val="0"/>
                  <w:marTop w:val="0"/>
                  <w:marBottom w:val="0"/>
                  <w:divBdr>
                    <w:top w:val="none" w:sz="0" w:space="0" w:color="auto"/>
                    <w:left w:val="none" w:sz="0" w:space="0" w:color="auto"/>
                    <w:bottom w:val="none" w:sz="0" w:space="0" w:color="auto"/>
                    <w:right w:val="none" w:sz="0" w:space="0" w:color="auto"/>
                  </w:divBdr>
                </w:div>
                <w:div w:id="107941079">
                  <w:marLeft w:val="0"/>
                  <w:marRight w:val="0"/>
                  <w:marTop w:val="0"/>
                  <w:marBottom w:val="0"/>
                  <w:divBdr>
                    <w:top w:val="none" w:sz="0" w:space="0" w:color="auto"/>
                    <w:left w:val="none" w:sz="0" w:space="0" w:color="auto"/>
                    <w:bottom w:val="none" w:sz="0" w:space="0" w:color="auto"/>
                    <w:right w:val="none" w:sz="0" w:space="0" w:color="auto"/>
                  </w:divBdr>
                </w:div>
                <w:div w:id="236407222">
                  <w:marLeft w:val="0"/>
                  <w:marRight w:val="0"/>
                  <w:marTop w:val="0"/>
                  <w:marBottom w:val="0"/>
                  <w:divBdr>
                    <w:top w:val="none" w:sz="0" w:space="0" w:color="auto"/>
                    <w:left w:val="none" w:sz="0" w:space="0" w:color="auto"/>
                    <w:bottom w:val="none" w:sz="0" w:space="0" w:color="auto"/>
                    <w:right w:val="none" w:sz="0" w:space="0" w:color="auto"/>
                  </w:divBdr>
                </w:div>
                <w:div w:id="2077512519">
                  <w:marLeft w:val="0"/>
                  <w:marRight w:val="0"/>
                  <w:marTop w:val="0"/>
                  <w:marBottom w:val="0"/>
                  <w:divBdr>
                    <w:top w:val="none" w:sz="0" w:space="0" w:color="auto"/>
                    <w:left w:val="none" w:sz="0" w:space="0" w:color="auto"/>
                    <w:bottom w:val="none" w:sz="0" w:space="0" w:color="auto"/>
                    <w:right w:val="none" w:sz="0" w:space="0" w:color="auto"/>
                  </w:divBdr>
                </w:div>
                <w:div w:id="1563759980">
                  <w:marLeft w:val="0"/>
                  <w:marRight w:val="0"/>
                  <w:marTop w:val="0"/>
                  <w:marBottom w:val="0"/>
                  <w:divBdr>
                    <w:top w:val="none" w:sz="0" w:space="0" w:color="auto"/>
                    <w:left w:val="none" w:sz="0" w:space="0" w:color="auto"/>
                    <w:bottom w:val="none" w:sz="0" w:space="0" w:color="auto"/>
                    <w:right w:val="none" w:sz="0" w:space="0" w:color="auto"/>
                  </w:divBdr>
                </w:div>
                <w:div w:id="1416245925">
                  <w:marLeft w:val="0"/>
                  <w:marRight w:val="0"/>
                  <w:marTop w:val="0"/>
                  <w:marBottom w:val="0"/>
                  <w:divBdr>
                    <w:top w:val="none" w:sz="0" w:space="0" w:color="auto"/>
                    <w:left w:val="none" w:sz="0" w:space="0" w:color="auto"/>
                    <w:bottom w:val="none" w:sz="0" w:space="0" w:color="auto"/>
                    <w:right w:val="none" w:sz="0" w:space="0" w:color="auto"/>
                  </w:divBdr>
                </w:div>
                <w:div w:id="212817804">
                  <w:marLeft w:val="0"/>
                  <w:marRight w:val="0"/>
                  <w:marTop w:val="0"/>
                  <w:marBottom w:val="0"/>
                  <w:divBdr>
                    <w:top w:val="none" w:sz="0" w:space="0" w:color="auto"/>
                    <w:left w:val="none" w:sz="0" w:space="0" w:color="auto"/>
                    <w:bottom w:val="none" w:sz="0" w:space="0" w:color="auto"/>
                    <w:right w:val="none" w:sz="0" w:space="0" w:color="auto"/>
                  </w:divBdr>
                </w:div>
                <w:div w:id="980232375">
                  <w:marLeft w:val="0"/>
                  <w:marRight w:val="0"/>
                  <w:marTop w:val="0"/>
                  <w:marBottom w:val="0"/>
                  <w:divBdr>
                    <w:top w:val="none" w:sz="0" w:space="0" w:color="auto"/>
                    <w:left w:val="none" w:sz="0" w:space="0" w:color="auto"/>
                    <w:bottom w:val="none" w:sz="0" w:space="0" w:color="auto"/>
                    <w:right w:val="none" w:sz="0" w:space="0" w:color="auto"/>
                  </w:divBdr>
                </w:div>
                <w:div w:id="341399987">
                  <w:marLeft w:val="0"/>
                  <w:marRight w:val="0"/>
                  <w:marTop w:val="0"/>
                  <w:marBottom w:val="0"/>
                  <w:divBdr>
                    <w:top w:val="none" w:sz="0" w:space="0" w:color="auto"/>
                    <w:left w:val="none" w:sz="0" w:space="0" w:color="auto"/>
                    <w:bottom w:val="none" w:sz="0" w:space="0" w:color="auto"/>
                    <w:right w:val="none" w:sz="0" w:space="0" w:color="auto"/>
                  </w:divBdr>
                </w:div>
                <w:div w:id="1335575954">
                  <w:marLeft w:val="0"/>
                  <w:marRight w:val="0"/>
                  <w:marTop w:val="0"/>
                  <w:marBottom w:val="0"/>
                  <w:divBdr>
                    <w:top w:val="none" w:sz="0" w:space="0" w:color="auto"/>
                    <w:left w:val="none" w:sz="0" w:space="0" w:color="auto"/>
                    <w:bottom w:val="none" w:sz="0" w:space="0" w:color="auto"/>
                    <w:right w:val="none" w:sz="0" w:space="0" w:color="auto"/>
                  </w:divBdr>
                </w:div>
                <w:div w:id="117916282">
                  <w:marLeft w:val="0"/>
                  <w:marRight w:val="0"/>
                  <w:marTop w:val="0"/>
                  <w:marBottom w:val="0"/>
                  <w:divBdr>
                    <w:top w:val="none" w:sz="0" w:space="0" w:color="auto"/>
                    <w:left w:val="none" w:sz="0" w:space="0" w:color="auto"/>
                    <w:bottom w:val="none" w:sz="0" w:space="0" w:color="auto"/>
                    <w:right w:val="none" w:sz="0" w:space="0" w:color="auto"/>
                  </w:divBdr>
                </w:div>
                <w:div w:id="1336762268">
                  <w:marLeft w:val="0"/>
                  <w:marRight w:val="0"/>
                  <w:marTop w:val="0"/>
                  <w:marBottom w:val="0"/>
                  <w:divBdr>
                    <w:top w:val="none" w:sz="0" w:space="0" w:color="auto"/>
                    <w:left w:val="none" w:sz="0" w:space="0" w:color="auto"/>
                    <w:bottom w:val="none" w:sz="0" w:space="0" w:color="auto"/>
                    <w:right w:val="none" w:sz="0" w:space="0" w:color="auto"/>
                  </w:divBdr>
                </w:div>
                <w:div w:id="11231588">
                  <w:marLeft w:val="0"/>
                  <w:marRight w:val="0"/>
                  <w:marTop w:val="0"/>
                  <w:marBottom w:val="0"/>
                  <w:divBdr>
                    <w:top w:val="none" w:sz="0" w:space="0" w:color="auto"/>
                    <w:left w:val="none" w:sz="0" w:space="0" w:color="auto"/>
                    <w:bottom w:val="none" w:sz="0" w:space="0" w:color="auto"/>
                    <w:right w:val="none" w:sz="0" w:space="0" w:color="auto"/>
                  </w:divBdr>
                </w:div>
                <w:div w:id="1317607913">
                  <w:marLeft w:val="0"/>
                  <w:marRight w:val="0"/>
                  <w:marTop w:val="0"/>
                  <w:marBottom w:val="0"/>
                  <w:divBdr>
                    <w:top w:val="none" w:sz="0" w:space="0" w:color="auto"/>
                    <w:left w:val="none" w:sz="0" w:space="0" w:color="auto"/>
                    <w:bottom w:val="none" w:sz="0" w:space="0" w:color="auto"/>
                    <w:right w:val="none" w:sz="0" w:space="0" w:color="auto"/>
                  </w:divBdr>
                </w:div>
                <w:div w:id="131213842">
                  <w:marLeft w:val="0"/>
                  <w:marRight w:val="0"/>
                  <w:marTop w:val="0"/>
                  <w:marBottom w:val="0"/>
                  <w:divBdr>
                    <w:top w:val="none" w:sz="0" w:space="0" w:color="auto"/>
                    <w:left w:val="none" w:sz="0" w:space="0" w:color="auto"/>
                    <w:bottom w:val="none" w:sz="0" w:space="0" w:color="auto"/>
                    <w:right w:val="none" w:sz="0" w:space="0" w:color="auto"/>
                  </w:divBdr>
                </w:div>
                <w:div w:id="2067533664">
                  <w:marLeft w:val="0"/>
                  <w:marRight w:val="0"/>
                  <w:marTop w:val="0"/>
                  <w:marBottom w:val="0"/>
                  <w:divBdr>
                    <w:top w:val="none" w:sz="0" w:space="0" w:color="auto"/>
                    <w:left w:val="none" w:sz="0" w:space="0" w:color="auto"/>
                    <w:bottom w:val="none" w:sz="0" w:space="0" w:color="auto"/>
                    <w:right w:val="none" w:sz="0" w:space="0" w:color="auto"/>
                  </w:divBdr>
                </w:div>
                <w:div w:id="1689453513">
                  <w:marLeft w:val="0"/>
                  <w:marRight w:val="0"/>
                  <w:marTop w:val="0"/>
                  <w:marBottom w:val="0"/>
                  <w:divBdr>
                    <w:top w:val="none" w:sz="0" w:space="0" w:color="auto"/>
                    <w:left w:val="none" w:sz="0" w:space="0" w:color="auto"/>
                    <w:bottom w:val="none" w:sz="0" w:space="0" w:color="auto"/>
                    <w:right w:val="none" w:sz="0" w:space="0" w:color="auto"/>
                  </w:divBdr>
                </w:div>
                <w:div w:id="1213350679">
                  <w:marLeft w:val="0"/>
                  <w:marRight w:val="0"/>
                  <w:marTop w:val="0"/>
                  <w:marBottom w:val="0"/>
                  <w:divBdr>
                    <w:top w:val="none" w:sz="0" w:space="0" w:color="auto"/>
                    <w:left w:val="none" w:sz="0" w:space="0" w:color="auto"/>
                    <w:bottom w:val="none" w:sz="0" w:space="0" w:color="auto"/>
                    <w:right w:val="none" w:sz="0" w:space="0" w:color="auto"/>
                  </w:divBdr>
                </w:div>
                <w:div w:id="1621183699">
                  <w:marLeft w:val="0"/>
                  <w:marRight w:val="0"/>
                  <w:marTop w:val="0"/>
                  <w:marBottom w:val="0"/>
                  <w:divBdr>
                    <w:top w:val="none" w:sz="0" w:space="0" w:color="auto"/>
                    <w:left w:val="none" w:sz="0" w:space="0" w:color="auto"/>
                    <w:bottom w:val="none" w:sz="0" w:space="0" w:color="auto"/>
                    <w:right w:val="none" w:sz="0" w:space="0" w:color="auto"/>
                  </w:divBdr>
                </w:div>
                <w:div w:id="1233812065">
                  <w:marLeft w:val="0"/>
                  <w:marRight w:val="0"/>
                  <w:marTop w:val="0"/>
                  <w:marBottom w:val="0"/>
                  <w:divBdr>
                    <w:top w:val="none" w:sz="0" w:space="0" w:color="auto"/>
                    <w:left w:val="none" w:sz="0" w:space="0" w:color="auto"/>
                    <w:bottom w:val="none" w:sz="0" w:space="0" w:color="auto"/>
                    <w:right w:val="none" w:sz="0" w:space="0" w:color="auto"/>
                  </w:divBdr>
                </w:div>
                <w:div w:id="77679024">
                  <w:marLeft w:val="0"/>
                  <w:marRight w:val="0"/>
                  <w:marTop w:val="0"/>
                  <w:marBottom w:val="0"/>
                  <w:divBdr>
                    <w:top w:val="none" w:sz="0" w:space="0" w:color="auto"/>
                    <w:left w:val="none" w:sz="0" w:space="0" w:color="auto"/>
                    <w:bottom w:val="none" w:sz="0" w:space="0" w:color="auto"/>
                    <w:right w:val="none" w:sz="0" w:space="0" w:color="auto"/>
                  </w:divBdr>
                </w:div>
                <w:div w:id="37055170">
                  <w:marLeft w:val="0"/>
                  <w:marRight w:val="0"/>
                  <w:marTop w:val="0"/>
                  <w:marBottom w:val="0"/>
                  <w:divBdr>
                    <w:top w:val="none" w:sz="0" w:space="0" w:color="auto"/>
                    <w:left w:val="none" w:sz="0" w:space="0" w:color="auto"/>
                    <w:bottom w:val="none" w:sz="0" w:space="0" w:color="auto"/>
                    <w:right w:val="none" w:sz="0" w:space="0" w:color="auto"/>
                  </w:divBdr>
                </w:div>
                <w:div w:id="1107846743">
                  <w:marLeft w:val="0"/>
                  <w:marRight w:val="0"/>
                  <w:marTop w:val="0"/>
                  <w:marBottom w:val="0"/>
                  <w:divBdr>
                    <w:top w:val="none" w:sz="0" w:space="0" w:color="auto"/>
                    <w:left w:val="none" w:sz="0" w:space="0" w:color="auto"/>
                    <w:bottom w:val="none" w:sz="0" w:space="0" w:color="auto"/>
                    <w:right w:val="none" w:sz="0" w:space="0" w:color="auto"/>
                  </w:divBdr>
                </w:div>
                <w:div w:id="798962928">
                  <w:marLeft w:val="0"/>
                  <w:marRight w:val="0"/>
                  <w:marTop w:val="0"/>
                  <w:marBottom w:val="0"/>
                  <w:divBdr>
                    <w:top w:val="none" w:sz="0" w:space="0" w:color="auto"/>
                    <w:left w:val="none" w:sz="0" w:space="0" w:color="auto"/>
                    <w:bottom w:val="none" w:sz="0" w:space="0" w:color="auto"/>
                    <w:right w:val="none" w:sz="0" w:space="0" w:color="auto"/>
                  </w:divBdr>
                </w:div>
                <w:div w:id="1926450315">
                  <w:marLeft w:val="0"/>
                  <w:marRight w:val="0"/>
                  <w:marTop w:val="0"/>
                  <w:marBottom w:val="0"/>
                  <w:divBdr>
                    <w:top w:val="none" w:sz="0" w:space="0" w:color="auto"/>
                    <w:left w:val="none" w:sz="0" w:space="0" w:color="auto"/>
                    <w:bottom w:val="none" w:sz="0" w:space="0" w:color="auto"/>
                    <w:right w:val="none" w:sz="0" w:space="0" w:color="auto"/>
                  </w:divBdr>
                </w:div>
                <w:div w:id="544676474">
                  <w:marLeft w:val="0"/>
                  <w:marRight w:val="0"/>
                  <w:marTop w:val="0"/>
                  <w:marBottom w:val="0"/>
                  <w:divBdr>
                    <w:top w:val="none" w:sz="0" w:space="0" w:color="auto"/>
                    <w:left w:val="none" w:sz="0" w:space="0" w:color="auto"/>
                    <w:bottom w:val="none" w:sz="0" w:space="0" w:color="auto"/>
                    <w:right w:val="none" w:sz="0" w:space="0" w:color="auto"/>
                  </w:divBdr>
                </w:div>
                <w:div w:id="1077827840">
                  <w:marLeft w:val="0"/>
                  <w:marRight w:val="0"/>
                  <w:marTop w:val="0"/>
                  <w:marBottom w:val="0"/>
                  <w:divBdr>
                    <w:top w:val="none" w:sz="0" w:space="0" w:color="auto"/>
                    <w:left w:val="none" w:sz="0" w:space="0" w:color="auto"/>
                    <w:bottom w:val="none" w:sz="0" w:space="0" w:color="auto"/>
                    <w:right w:val="none" w:sz="0" w:space="0" w:color="auto"/>
                  </w:divBdr>
                </w:div>
                <w:div w:id="1852719135">
                  <w:marLeft w:val="0"/>
                  <w:marRight w:val="0"/>
                  <w:marTop w:val="0"/>
                  <w:marBottom w:val="0"/>
                  <w:divBdr>
                    <w:top w:val="none" w:sz="0" w:space="0" w:color="auto"/>
                    <w:left w:val="none" w:sz="0" w:space="0" w:color="auto"/>
                    <w:bottom w:val="none" w:sz="0" w:space="0" w:color="auto"/>
                    <w:right w:val="none" w:sz="0" w:space="0" w:color="auto"/>
                  </w:divBdr>
                </w:div>
                <w:div w:id="70546052">
                  <w:marLeft w:val="0"/>
                  <w:marRight w:val="0"/>
                  <w:marTop w:val="0"/>
                  <w:marBottom w:val="0"/>
                  <w:divBdr>
                    <w:top w:val="none" w:sz="0" w:space="0" w:color="auto"/>
                    <w:left w:val="none" w:sz="0" w:space="0" w:color="auto"/>
                    <w:bottom w:val="none" w:sz="0" w:space="0" w:color="auto"/>
                    <w:right w:val="none" w:sz="0" w:space="0" w:color="auto"/>
                  </w:divBdr>
                </w:div>
                <w:div w:id="1559513327">
                  <w:marLeft w:val="0"/>
                  <w:marRight w:val="0"/>
                  <w:marTop w:val="0"/>
                  <w:marBottom w:val="0"/>
                  <w:divBdr>
                    <w:top w:val="none" w:sz="0" w:space="0" w:color="auto"/>
                    <w:left w:val="none" w:sz="0" w:space="0" w:color="auto"/>
                    <w:bottom w:val="none" w:sz="0" w:space="0" w:color="auto"/>
                    <w:right w:val="none" w:sz="0" w:space="0" w:color="auto"/>
                  </w:divBdr>
                </w:div>
                <w:div w:id="274757892">
                  <w:marLeft w:val="0"/>
                  <w:marRight w:val="0"/>
                  <w:marTop w:val="0"/>
                  <w:marBottom w:val="0"/>
                  <w:divBdr>
                    <w:top w:val="none" w:sz="0" w:space="0" w:color="auto"/>
                    <w:left w:val="none" w:sz="0" w:space="0" w:color="auto"/>
                    <w:bottom w:val="none" w:sz="0" w:space="0" w:color="auto"/>
                    <w:right w:val="none" w:sz="0" w:space="0" w:color="auto"/>
                  </w:divBdr>
                </w:div>
                <w:div w:id="722681007">
                  <w:marLeft w:val="0"/>
                  <w:marRight w:val="0"/>
                  <w:marTop w:val="0"/>
                  <w:marBottom w:val="0"/>
                  <w:divBdr>
                    <w:top w:val="none" w:sz="0" w:space="0" w:color="auto"/>
                    <w:left w:val="none" w:sz="0" w:space="0" w:color="auto"/>
                    <w:bottom w:val="none" w:sz="0" w:space="0" w:color="auto"/>
                    <w:right w:val="none" w:sz="0" w:space="0" w:color="auto"/>
                  </w:divBdr>
                </w:div>
                <w:div w:id="232617997">
                  <w:marLeft w:val="0"/>
                  <w:marRight w:val="0"/>
                  <w:marTop w:val="0"/>
                  <w:marBottom w:val="0"/>
                  <w:divBdr>
                    <w:top w:val="none" w:sz="0" w:space="0" w:color="auto"/>
                    <w:left w:val="none" w:sz="0" w:space="0" w:color="auto"/>
                    <w:bottom w:val="none" w:sz="0" w:space="0" w:color="auto"/>
                    <w:right w:val="none" w:sz="0" w:space="0" w:color="auto"/>
                  </w:divBdr>
                </w:div>
                <w:div w:id="914436983">
                  <w:marLeft w:val="0"/>
                  <w:marRight w:val="0"/>
                  <w:marTop w:val="0"/>
                  <w:marBottom w:val="0"/>
                  <w:divBdr>
                    <w:top w:val="none" w:sz="0" w:space="0" w:color="auto"/>
                    <w:left w:val="none" w:sz="0" w:space="0" w:color="auto"/>
                    <w:bottom w:val="none" w:sz="0" w:space="0" w:color="auto"/>
                    <w:right w:val="none" w:sz="0" w:space="0" w:color="auto"/>
                  </w:divBdr>
                </w:div>
                <w:div w:id="85663267">
                  <w:marLeft w:val="0"/>
                  <w:marRight w:val="0"/>
                  <w:marTop w:val="0"/>
                  <w:marBottom w:val="0"/>
                  <w:divBdr>
                    <w:top w:val="none" w:sz="0" w:space="0" w:color="auto"/>
                    <w:left w:val="none" w:sz="0" w:space="0" w:color="auto"/>
                    <w:bottom w:val="none" w:sz="0" w:space="0" w:color="auto"/>
                    <w:right w:val="none" w:sz="0" w:space="0" w:color="auto"/>
                  </w:divBdr>
                </w:div>
                <w:div w:id="1210263173">
                  <w:marLeft w:val="0"/>
                  <w:marRight w:val="0"/>
                  <w:marTop w:val="0"/>
                  <w:marBottom w:val="0"/>
                  <w:divBdr>
                    <w:top w:val="none" w:sz="0" w:space="0" w:color="auto"/>
                    <w:left w:val="none" w:sz="0" w:space="0" w:color="auto"/>
                    <w:bottom w:val="none" w:sz="0" w:space="0" w:color="auto"/>
                    <w:right w:val="none" w:sz="0" w:space="0" w:color="auto"/>
                  </w:divBdr>
                </w:div>
                <w:div w:id="1160925728">
                  <w:marLeft w:val="0"/>
                  <w:marRight w:val="0"/>
                  <w:marTop w:val="0"/>
                  <w:marBottom w:val="0"/>
                  <w:divBdr>
                    <w:top w:val="none" w:sz="0" w:space="0" w:color="auto"/>
                    <w:left w:val="none" w:sz="0" w:space="0" w:color="auto"/>
                    <w:bottom w:val="none" w:sz="0" w:space="0" w:color="auto"/>
                    <w:right w:val="none" w:sz="0" w:space="0" w:color="auto"/>
                  </w:divBdr>
                </w:div>
                <w:div w:id="991983652">
                  <w:marLeft w:val="0"/>
                  <w:marRight w:val="0"/>
                  <w:marTop w:val="0"/>
                  <w:marBottom w:val="0"/>
                  <w:divBdr>
                    <w:top w:val="none" w:sz="0" w:space="0" w:color="auto"/>
                    <w:left w:val="none" w:sz="0" w:space="0" w:color="auto"/>
                    <w:bottom w:val="none" w:sz="0" w:space="0" w:color="auto"/>
                    <w:right w:val="none" w:sz="0" w:space="0" w:color="auto"/>
                  </w:divBdr>
                </w:div>
                <w:div w:id="983848903">
                  <w:marLeft w:val="0"/>
                  <w:marRight w:val="0"/>
                  <w:marTop w:val="0"/>
                  <w:marBottom w:val="0"/>
                  <w:divBdr>
                    <w:top w:val="none" w:sz="0" w:space="0" w:color="auto"/>
                    <w:left w:val="none" w:sz="0" w:space="0" w:color="auto"/>
                    <w:bottom w:val="none" w:sz="0" w:space="0" w:color="auto"/>
                    <w:right w:val="none" w:sz="0" w:space="0" w:color="auto"/>
                  </w:divBdr>
                </w:div>
                <w:div w:id="158235469">
                  <w:marLeft w:val="0"/>
                  <w:marRight w:val="0"/>
                  <w:marTop w:val="0"/>
                  <w:marBottom w:val="0"/>
                  <w:divBdr>
                    <w:top w:val="none" w:sz="0" w:space="0" w:color="auto"/>
                    <w:left w:val="none" w:sz="0" w:space="0" w:color="auto"/>
                    <w:bottom w:val="none" w:sz="0" w:space="0" w:color="auto"/>
                    <w:right w:val="none" w:sz="0" w:space="0" w:color="auto"/>
                  </w:divBdr>
                </w:div>
                <w:div w:id="1733582983">
                  <w:marLeft w:val="0"/>
                  <w:marRight w:val="0"/>
                  <w:marTop w:val="0"/>
                  <w:marBottom w:val="0"/>
                  <w:divBdr>
                    <w:top w:val="none" w:sz="0" w:space="0" w:color="auto"/>
                    <w:left w:val="none" w:sz="0" w:space="0" w:color="auto"/>
                    <w:bottom w:val="none" w:sz="0" w:space="0" w:color="auto"/>
                    <w:right w:val="none" w:sz="0" w:space="0" w:color="auto"/>
                  </w:divBdr>
                </w:div>
                <w:div w:id="1268806145">
                  <w:marLeft w:val="0"/>
                  <w:marRight w:val="0"/>
                  <w:marTop w:val="0"/>
                  <w:marBottom w:val="0"/>
                  <w:divBdr>
                    <w:top w:val="none" w:sz="0" w:space="0" w:color="auto"/>
                    <w:left w:val="none" w:sz="0" w:space="0" w:color="auto"/>
                    <w:bottom w:val="none" w:sz="0" w:space="0" w:color="auto"/>
                    <w:right w:val="none" w:sz="0" w:space="0" w:color="auto"/>
                  </w:divBdr>
                </w:div>
                <w:div w:id="863254040">
                  <w:marLeft w:val="0"/>
                  <w:marRight w:val="0"/>
                  <w:marTop w:val="0"/>
                  <w:marBottom w:val="0"/>
                  <w:divBdr>
                    <w:top w:val="none" w:sz="0" w:space="0" w:color="auto"/>
                    <w:left w:val="none" w:sz="0" w:space="0" w:color="auto"/>
                    <w:bottom w:val="none" w:sz="0" w:space="0" w:color="auto"/>
                    <w:right w:val="none" w:sz="0" w:space="0" w:color="auto"/>
                  </w:divBdr>
                </w:div>
                <w:div w:id="1142965830">
                  <w:marLeft w:val="0"/>
                  <w:marRight w:val="0"/>
                  <w:marTop w:val="0"/>
                  <w:marBottom w:val="0"/>
                  <w:divBdr>
                    <w:top w:val="none" w:sz="0" w:space="0" w:color="auto"/>
                    <w:left w:val="none" w:sz="0" w:space="0" w:color="auto"/>
                    <w:bottom w:val="none" w:sz="0" w:space="0" w:color="auto"/>
                    <w:right w:val="none" w:sz="0" w:space="0" w:color="auto"/>
                  </w:divBdr>
                </w:div>
                <w:div w:id="2048947577">
                  <w:marLeft w:val="0"/>
                  <w:marRight w:val="0"/>
                  <w:marTop w:val="0"/>
                  <w:marBottom w:val="0"/>
                  <w:divBdr>
                    <w:top w:val="none" w:sz="0" w:space="0" w:color="auto"/>
                    <w:left w:val="none" w:sz="0" w:space="0" w:color="auto"/>
                    <w:bottom w:val="none" w:sz="0" w:space="0" w:color="auto"/>
                    <w:right w:val="none" w:sz="0" w:space="0" w:color="auto"/>
                  </w:divBdr>
                </w:div>
                <w:div w:id="1089040271">
                  <w:marLeft w:val="0"/>
                  <w:marRight w:val="0"/>
                  <w:marTop w:val="0"/>
                  <w:marBottom w:val="0"/>
                  <w:divBdr>
                    <w:top w:val="none" w:sz="0" w:space="0" w:color="auto"/>
                    <w:left w:val="none" w:sz="0" w:space="0" w:color="auto"/>
                    <w:bottom w:val="none" w:sz="0" w:space="0" w:color="auto"/>
                    <w:right w:val="none" w:sz="0" w:space="0" w:color="auto"/>
                  </w:divBdr>
                </w:div>
                <w:div w:id="2067994152">
                  <w:marLeft w:val="0"/>
                  <w:marRight w:val="0"/>
                  <w:marTop w:val="0"/>
                  <w:marBottom w:val="0"/>
                  <w:divBdr>
                    <w:top w:val="none" w:sz="0" w:space="0" w:color="auto"/>
                    <w:left w:val="none" w:sz="0" w:space="0" w:color="auto"/>
                    <w:bottom w:val="none" w:sz="0" w:space="0" w:color="auto"/>
                    <w:right w:val="none" w:sz="0" w:space="0" w:color="auto"/>
                  </w:divBdr>
                </w:div>
                <w:div w:id="485129992">
                  <w:marLeft w:val="0"/>
                  <w:marRight w:val="0"/>
                  <w:marTop w:val="0"/>
                  <w:marBottom w:val="0"/>
                  <w:divBdr>
                    <w:top w:val="none" w:sz="0" w:space="0" w:color="auto"/>
                    <w:left w:val="none" w:sz="0" w:space="0" w:color="auto"/>
                    <w:bottom w:val="none" w:sz="0" w:space="0" w:color="auto"/>
                    <w:right w:val="none" w:sz="0" w:space="0" w:color="auto"/>
                  </w:divBdr>
                </w:div>
                <w:div w:id="311253081">
                  <w:marLeft w:val="0"/>
                  <w:marRight w:val="0"/>
                  <w:marTop w:val="0"/>
                  <w:marBottom w:val="0"/>
                  <w:divBdr>
                    <w:top w:val="none" w:sz="0" w:space="0" w:color="auto"/>
                    <w:left w:val="none" w:sz="0" w:space="0" w:color="auto"/>
                    <w:bottom w:val="none" w:sz="0" w:space="0" w:color="auto"/>
                    <w:right w:val="none" w:sz="0" w:space="0" w:color="auto"/>
                  </w:divBdr>
                </w:div>
                <w:div w:id="1761683355">
                  <w:marLeft w:val="0"/>
                  <w:marRight w:val="0"/>
                  <w:marTop w:val="0"/>
                  <w:marBottom w:val="0"/>
                  <w:divBdr>
                    <w:top w:val="none" w:sz="0" w:space="0" w:color="auto"/>
                    <w:left w:val="none" w:sz="0" w:space="0" w:color="auto"/>
                    <w:bottom w:val="none" w:sz="0" w:space="0" w:color="auto"/>
                    <w:right w:val="none" w:sz="0" w:space="0" w:color="auto"/>
                  </w:divBdr>
                </w:div>
                <w:div w:id="2138256398">
                  <w:marLeft w:val="0"/>
                  <w:marRight w:val="0"/>
                  <w:marTop w:val="0"/>
                  <w:marBottom w:val="0"/>
                  <w:divBdr>
                    <w:top w:val="none" w:sz="0" w:space="0" w:color="auto"/>
                    <w:left w:val="none" w:sz="0" w:space="0" w:color="auto"/>
                    <w:bottom w:val="none" w:sz="0" w:space="0" w:color="auto"/>
                    <w:right w:val="none" w:sz="0" w:space="0" w:color="auto"/>
                  </w:divBdr>
                </w:div>
                <w:div w:id="260190755">
                  <w:marLeft w:val="0"/>
                  <w:marRight w:val="0"/>
                  <w:marTop w:val="0"/>
                  <w:marBottom w:val="0"/>
                  <w:divBdr>
                    <w:top w:val="none" w:sz="0" w:space="0" w:color="auto"/>
                    <w:left w:val="none" w:sz="0" w:space="0" w:color="auto"/>
                    <w:bottom w:val="none" w:sz="0" w:space="0" w:color="auto"/>
                    <w:right w:val="none" w:sz="0" w:space="0" w:color="auto"/>
                  </w:divBdr>
                </w:div>
                <w:div w:id="2048597929">
                  <w:marLeft w:val="0"/>
                  <w:marRight w:val="0"/>
                  <w:marTop w:val="0"/>
                  <w:marBottom w:val="0"/>
                  <w:divBdr>
                    <w:top w:val="none" w:sz="0" w:space="0" w:color="auto"/>
                    <w:left w:val="none" w:sz="0" w:space="0" w:color="auto"/>
                    <w:bottom w:val="none" w:sz="0" w:space="0" w:color="auto"/>
                    <w:right w:val="none" w:sz="0" w:space="0" w:color="auto"/>
                  </w:divBdr>
                </w:div>
                <w:div w:id="349255994">
                  <w:marLeft w:val="0"/>
                  <w:marRight w:val="0"/>
                  <w:marTop w:val="0"/>
                  <w:marBottom w:val="0"/>
                  <w:divBdr>
                    <w:top w:val="none" w:sz="0" w:space="0" w:color="auto"/>
                    <w:left w:val="none" w:sz="0" w:space="0" w:color="auto"/>
                    <w:bottom w:val="none" w:sz="0" w:space="0" w:color="auto"/>
                    <w:right w:val="none" w:sz="0" w:space="0" w:color="auto"/>
                  </w:divBdr>
                </w:div>
                <w:div w:id="1883977229">
                  <w:marLeft w:val="0"/>
                  <w:marRight w:val="0"/>
                  <w:marTop w:val="0"/>
                  <w:marBottom w:val="0"/>
                  <w:divBdr>
                    <w:top w:val="none" w:sz="0" w:space="0" w:color="auto"/>
                    <w:left w:val="none" w:sz="0" w:space="0" w:color="auto"/>
                    <w:bottom w:val="none" w:sz="0" w:space="0" w:color="auto"/>
                    <w:right w:val="none" w:sz="0" w:space="0" w:color="auto"/>
                  </w:divBdr>
                </w:div>
                <w:div w:id="986711993">
                  <w:marLeft w:val="0"/>
                  <w:marRight w:val="0"/>
                  <w:marTop w:val="0"/>
                  <w:marBottom w:val="0"/>
                  <w:divBdr>
                    <w:top w:val="none" w:sz="0" w:space="0" w:color="auto"/>
                    <w:left w:val="none" w:sz="0" w:space="0" w:color="auto"/>
                    <w:bottom w:val="none" w:sz="0" w:space="0" w:color="auto"/>
                    <w:right w:val="none" w:sz="0" w:space="0" w:color="auto"/>
                  </w:divBdr>
                </w:div>
                <w:div w:id="1219392265">
                  <w:marLeft w:val="0"/>
                  <w:marRight w:val="0"/>
                  <w:marTop w:val="0"/>
                  <w:marBottom w:val="0"/>
                  <w:divBdr>
                    <w:top w:val="none" w:sz="0" w:space="0" w:color="auto"/>
                    <w:left w:val="none" w:sz="0" w:space="0" w:color="auto"/>
                    <w:bottom w:val="none" w:sz="0" w:space="0" w:color="auto"/>
                    <w:right w:val="none" w:sz="0" w:space="0" w:color="auto"/>
                  </w:divBdr>
                </w:div>
                <w:div w:id="1201935994">
                  <w:marLeft w:val="0"/>
                  <w:marRight w:val="0"/>
                  <w:marTop w:val="0"/>
                  <w:marBottom w:val="0"/>
                  <w:divBdr>
                    <w:top w:val="none" w:sz="0" w:space="0" w:color="auto"/>
                    <w:left w:val="none" w:sz="0" w:space="0" w:color="auto"/>
                    <w:bottom w:val="none" w:sz="0" w:space="0" w:color="auto"/>
                    <w:right w:val="none" w:sz="0" w:space="0" w:color="auto"/>
                  </w:divBdr>
                </w:div>
                <w:div w:id="1650357532">
                  <w:marLeft w:val="0"/>
                  <w:marRight w:val="0"/>
                  <w:marTop w:val="0"/>
                  <w:marBottom w:val="0"/>
                  <w:divBdr>
                    <w:top w:val="none" w:sz="0" w:space="0" w:color="auto"/>
                    <w:left w:val="none" w:sz="0" w:space="0" w:color="auto"/>
                    <w:bottom w:val="none" w:sz="0" w:space="0" w:color="auto"/>
                    <w:right w:val="none" w:sz="0" w:space="0" w:color="auto"/>
                  </w:divBdr>
                </w:div>
                <w:div w:id="1456169592">
                  <w:marLeft w:val="0"/>
                  <w:marRight w:val="0"/>
                  <w:marTop w:val="0"/>
                  <w:marBottom w:val="0"/>
                  <w:divBdr>
                    <w:top w:val="none" w:sz="0" w:space="0" w:color="auto"/>
                    <w:left w:val="none" w:sz="0" w:space="0" w:color="auto"/>
                    <w:bottom w:val="none" w:sz="0" w:space="0" w:color="auto"/>
                    <w:right w:val="none" w:sz="0" w:space="0" w:color="auto"/>
                  </w:divBdr>
                </w:div>
                <w:div w:id="699743522">
                  <w:marLeft w:val="0"/>
                  <w:marRight w:val="0"/>
                  <w:marTop w:val="0"/>
                  <w:marBottom w:val="0"/>
                  <w:divBdr>
                    <w:top w:val="none" w:sz="0" w:space="0" w:color="auto"/>
                    <w:left w:val="none" w:sz="0" w:space="0" w:color="auto"/>
                    <w:bottom w:val="none" w:sz="0" w:space="0" w:color="auto"/>
                    <w:right w:val="none" w:sz="0" w:space="0" w:color="auto"/>
                  </w:divBdr>
                </w:div>
                <w:div w:id="1412509397">
                  <w:marLeft w:val="0"/>
                  <w:marRight w:val="0"/>
                  <w:marTop w:val="0"/>
                  <w:marBottom w:val="0"/>
                  <w:divBdr>
                    <w:top w:val="none" w:sz="0" w:space="0" w:color="auto"/>
                    <w:left w:val="none" w:sz="0" w:space="0" w:color="auto"/>
                    <w:bottom w:val="none" w:sz="0" w:space="0" w:color="auto"/>
                    <w:right w:val="none" w:sz="0" w:space="0" w:color="auto"/>
                  </w:divBdr>
                </w:div>
                <w:div w:id="1021131082">
                  <w:marLeft w:val="0"/>
                  <w:marRight w:val="0"/>
                  <w:marTop w:val="0"/>
                  <w:marBottom w:val="0"/>
                  <w:divBdr>
                    <w:top w:val="none" w:sz="0" w:space="0" w:color="auto"/>
                    <w:left w:val="none" w:sz="0" w:space="0" w:color="auto"/>
                    <w:bottom w:val="none" w:sz="0" w:space="0" w:color="auto"/>
                    <w:right w:val="none" w:sz="0" w:space="0" w:color="auto"/>
                  </w:divBdr>
                </w:div>
                <w:div w:id="1929608866">
                  <w:marLeft w:val="0"/>
                  <w:marRight w:val="0"/>
                  <w:marTop w:val="0"/>
                  <w:marBottom w:val="0"/>
                  <w:divBdr>
                    <w:top w:val="none" w:sz="0" w:space="0" w:color="auto"/>
                    <w:left w:val="none" w:sz="0" w:space="0" w:color="auto"/>
                    <w:bottom w:val="none" w:sz="0" w:space="0" w:color="auto"/>
                    <w:right w:val="none" w:sz="0" w:space="0" w:color="auto"/>
                  </w:divBdr>
                </w:div>
                <w:div w:id="890503579">
                  <w:marLeft w:val="0"/>
                  <w:marRight w:val="0"/>
                  <w:marTop w:val="0"/>
                  <w:marBottom w:val="0"/>
                  <w:divBdr>
                    <w:top w:val="none" w:sz="0" w:space="0" w:color="auto"/>
                    <w:left w:val="none" w:sz="0" w:space="0" w:color="auto"/>
                    <w:bottom w:val="none" w:sz="0" w:space="0" w:color="auto"/>
                    <w:right w:val="none" w:sz="0" w:space="0" w:color="auto"/>
                  </w:divBdr>
                </w:div>
                <w:div w:id="271088300">
                  <w:marLeft w:val="0"/>
                  <w:marRight w:val="0"/>
                  <w:marTop w:val="0"/>
                  <w:marBottom w:val="0"/>
                  <w:divBdr>
                    <w:top w:val="none" w:sz="0" w:space="0" w:color="auto"/>
                    <w:left w:val="none" w:sz="0" w:space="0" w:color="auto"/>
                    <w:bottom w:val="none" w:sz="0" w:space="0" w:color="auto"/>
                    <w:right w:val="none" w:sz="0" w:space="0" w:color="auto"/>
                  </w:divBdr>
                </w:div>
                <w:div w:id="1369067223">
                  <w:marLeft w:val="0"/>
                  <w:marRight w:val="0"/>
                  <w:marTop w:val="0"/>
                  <w:marBottom w:val="0"/>
                  <w:divBdr>
                    <w:top w:val="none" w:sz="0" w:space="0" w:color="auto"/>
                    <w:left w:val="none" w:sz="0" w:space="0" w:color="auto"/>
                    <w:bottom w:val="none" w:sz="0" w:space="0" w:color="auto"/>
                    <w:right w:val="none" w:sz="0" w:space="0" w:color="auto"/>
                  </w:divBdr>
                </w:div>
                <w:div w:id="1029642607">
                  <w:marLeft w:val="0"/>
                  <w:marRight w:val="0"/>
                  <w:marTop w:val="0"/>
                  <w:marBottom w:val="0"/>
                  <w:divBdr>
                    <w:top w:val="none" w:sz="0" w:space="0" w:color="auto"/>
                    <w:left w:val="none" w:sz="0" w:space="0" w:color="auto"/>
                    <w:bottom w:val="none" w:sz="0" w:space="0" w:color="auto"/>
                    <w:right w:val="none" w:sz="0" w:space="0" w:color="auto"/>
                  </w:divBdr>
                </w:div>
                <w:div w:id="1120149627">
                  <w:marLeft w:val="0"/>
                  <w:marRight w:val="0"/>
                  <w:marTop w:val="0"/>
                  <w:marBottom w:val="0"/>
                  <w:divBdr>
                    <w:top w:val="none" w:sz="0" w:space="0" w:color="auto"/>
                    <w:left w:val="none" w:sz="0" w:space="0" w:color="auto"/>
                    <w:bottom w:val="none" w:sz="0" w:space="0" w:color="auto"/>
                    <w:right w:val="none" w:sz="0" w:space="0" w:color="auto"/>
                  </w:divBdr>
                </w:div>
                <w:div w:id="426925441">
                  <w:marLeft w:val="0"/>
                  <w:marRight w:val="0"/>
                  <w:marTop w:val="0"/>
                  <w:marBottom w:val="0"/>
                  <w:divBdr>
                    <w:top w:val="none" w:sz="0" w:space="0" w:color="auto"/>
                    <w:left w:val="none" w:sz="0" w:space="0" w:color="auto"/>
                    <w:bottom w:val="none" w:sz="0" w:space="0" w:color="auto"/>
                    <w:right w:val="none" w:sz="0" w:space="0" w:color="auto"/>
                  </w:divBdr>
                </w:div>
                <w:div w:id="1313169450">
                  <w:marLeft w:val="0"/>
                  <w:marRight w:val="0"/>
                  <w:marTop w:val="0"/>
                  <w:marBottom w:val="0"/>
                  <w:divBdr>
                    <w:top w:val="none" w:sz="0" w:space="0" w:color="auto"/>
                    <w:left w:val="none" w:sz="0" w:space="0" w:color="auto"/>
                    <w:bottom w:val="none" w:sz="0" w:space="0" w:color="auto"/>
                    <w:right w:val="none" w:sz="0" w:space="0" w:color="auto"/>
                  </w:divBdr>
                </w:div>
                <w:div w:id="1108504800">
                  <w:marLeft w:val="0"/>
                  <w:marRight w:val="0"/>
                  <w:marTop w:val="0"/>
                  <w:marBottom w:val="0"/>
                  <w:divBdr>
                    <w:top w:val="none" w:sz="0" w:space="0" w:color="auto"/>
                    <w:left w:val="none" w:sz="0" w:space="0" w:color="auto"/>
                    <w:bottom w:val="none" w:sz="0" w:space="0" w:color="auto"/>
                    <w:right w:val="none" w:sz="0" w:space="0" w:color="auto"/>
                  </w:divBdr>
                </w:div>
                <w:div w:id="1927230831">
                  <w:marLeft w:val="0"/>
                  <w:marRight w:val="0"/>
                  <w:marTop w:val="0"/>
                  <w:marBottom w:val="0"/>
                  <w:divBdr>
                    <w:top w:val="none" w:sz="0" w:space="0" w:color="auto"/>
                    <w:left w:val="none" w:sz="0" w:space="0" w:color="auto"/>
                    <w:bottom w:val="none" w:sz="0" w:space="0" w:color="auto"/>
                    <w:right w:val="none" w:sz="0" w:space="0" w:color="auto"/>
                  </w:divBdr>
                </w:div>
                <w:div w:id="1990010595">
                  <w:marLeft w:val="0"/>
                  <w:marRight w:val="0"/>
                  <w:marTop w:val="0"/>
                  <w:marBottom w:val="0"/>
                  <w:divBdr>
                    <w:top w:val="none" w:sz="0" w:space="0" w:color="auto"/>
                    <w:left w:val="none" w:sz="0" w:space="0" w:color="auto"/>
                    <w:bottom w:val="none" w:sz="0" w:space="0" w:color="auto"/>
                    <w:right w:val="none" w:sz="0" w:space="0" w:color="auto"/>
                  </w:divBdr>
                </w:div>
                <w:div w:id="1785733577">
                  <w:marLeft w:val="0"/>
                  <w:marRight w:val="0"/>
                  <w:marTop w:val="0"/>
                  <w:marBottom w:val="0"/>
                  <w:divBdr>
                    <w:top w:val="none" w:sz="0" w:space="0" w:color="auto"/>
                    <w:left w:val="none" w:sz="0" w:space="0" w:color="auto"/>
                    <w:bottom w:val="none" w:sz="0" w:space="0" w:color="auto"/>
                    <w:right w:val="none" w:sz="0" w:space="0" w:color="auto"/>
                  </w:divBdr>
                </w:div>
                <w:div w:id="921067618">
                  <w:marLeft w:val="0"/>
                  <w:marRight w:val="0"/>
                  <w:marTop w:val="0"/>
                  <w:marBottom w:val="0"/>
                  <w:divBdr>
                    <w:top w:val="none" w:sz="0" w:space="0" w:color="auto"/>
                    <w:left w:val="none" w:sz="0" w:space="0" w:color="auto"/>
                    <w:bottom w:val="none" w:sz="0" w:space="0" w:color="auto"/>
                    <w:right w:val="none" w:sz="0" w:space="0" w:color="auto"/>
                  </w:divBdr>
                </w:div>
                <w:div w:id="816652511">
                  <w:marLeft w:val="0"/>
                  <w:marRight w:val="0"/>
                  <w:marTop w:val="0"/>
                  <w:marBottom w:val="0"/>
                  <w:divBdr>
                    <w:top w:val="none" w:sz="0" w:space="0" w:color="auto"/>
                    <w:left w:val="none" w:sz="0" w:space="0" w:color="auto"/>
                    <w:bottom w:val="none" w:sz="0" w:space="0" w:color="auto"/>
                    <w:right w:val="none" w:sz="0" w:space="0" w:color="auto"/>
                  </w:divBdr>
                </w:div>
                <w:div w:id="499976303">
                  <w:marLeft w:val="0"/>
                  <w:marRight w:val="0"/>
                  <w:marTop w:val="0"/>
                  <w:marBottom w:val="0"/>
                  <w:divBdr>
                    <w:top w:val="none" w:sz="0" w:space="0" w:color="auto"/>
                    <w:left w:val="none" w:sz="0" w:space="0" w:color="auto"/>
                    <w:bottom w:val="none" w:sz="0" w:space="0" w:color="auto"/>
                    <w:right w:val="none" w:sz="0" w:space="0" w:color="auto"/>
                  </w:divBdr>
                </w:div>
                <w:div w:id="219946952">
                  <w:marLeft w:val="0"/>
                  <w:marRight w:val="0"/>
                  <w:marTop w:val="0"/>
                  <w:marBottom w:val="0"/>
                  <w:divBdr>
                    <w:top w:val="none" w:sz="0" w:space="0" w:color="auto"/>
                    <w:left w:val="none" w:sz="0" w:space="0" w:color="auto"/>
                    <w:bottom w:val="none" w:sz="0" w:space="0" w:color="auto"/>
                    <w:right w:val="none" w:sz="0" w:space="0" w:color="auto"/>
                  </w:divBdr>
                </w:div>
                <w:div w:id="1033730132">
                  <w:marLeft w:val="0"/>
                  <w:marRight w:val="0"/>
                  <w:marTop w:val="0"/>
                  <w:marBottom w:val="0"/>
                  <w:divBdr>
                    <w:top w:val="none" w:sz="0" w:space="0" w:color="auto"/>
                    <w:left w:val="none" w:sz="0" w:space="0" w:color="auto"/>
                    <w:bottom w:val="none" w:sz="0" w:space="0" w:color="auto"/>
                    <w:right w:val="none" w:sz="0" w:space="0" w:color="auto"/>
                  </w:divBdr>
                </w:div>
                <w:div w:id="1312252143">
                  <w:marLeft w:val="0"/>
                  <w:marRight w:val="0"/>
                  <w:marTop w:val="0"/>
                  <w:marBottom w:val="0"/>
                  <w:divBdr>
                    <w:top w:val="none" w:sz="0" w:space="0" w:color="auto"/>
                    <w:left w:val="none" w:sz="0" w:space="0" w:color="auto"/>
                    <w:bottom w:val="none" w:sz="0" w:space="0" w:color="auto"/>
                    <w:right w:val="none" w:sz="0" w:space="0" w:color="auto"/>
                  </w:divBdr>
                </w:div>
                <w:div w:id="1230191573">
                  <w:marLeft w:val="0"/>
                  <w:marRight w:val="0"/>
                  <w:marTop w:val="0"/>
                  <w:marBottom w:val="0"/>
                  <w:divBdr>
                    <w:top w:val="none" w:sz="0" w:space="0" w:color="auto"/>
                    <w:left w:val="none" w:sz="0" w:space="0" w:color="auto"/>
                    <w:bottom w:val="none" w:sz="0" w:space="0" w:color="auto"/>
                    <w:right w:val="none" w:sz="0" w:space="0" w:color="auto"/>
                  </w:divBdr>
                </w:div>
                <w:div w:id="47842496">
                  <w:marLeft w:val="0"/>
                  <w:marRight w:val="0"/>
                  <w:marTop w:val="0"/>
                  <w:marBottom w:val="0"/>
                  <w:divBdr>
                    <w:top w:val="none" w:sz="0" w:space="0" w:color="auto"/>
                    <w:left w:val="none" w:sz="0" w:space="0" w:color="auto"/>
                    <w:bottom w:val="none" w:sz="0" w:space="0" w:color="auto"/>
                    <w:right w:val="none" w:sz="0" w:space="0" w:color="auto"/>
                  </w:divBdr>
                </w:div>
                <w:div w:id="949899937">
                  <w:marLeft w:val="0"/>
                  <w:marRight w:val="0"/>
                  <w:marTop w:val="0"/>
                  <w:marBottom w:val="0"/>
                  <w:divBdr>
                    <w:top w:val="none" w:sz="0" w:space="0" w:color="auto"/>
                    <w:left w:val="none" w:sz="0" w:space="0" w:color="auto"/>
                    <w:bottom w:val="none" w:sz="0" w:space="0" w:color="auto"/>
                    <w:right w:val="none" w:sz="0" w:space="0" w:color="auto"/>
                  </w:divBdr>
                </w:div>
                <w:div w:id="495924474">
                  <w:marLeft w:val="0"/>
                  <w:marRight w:val="0"/>
                  <w:marTop w:val="0"/>
                  <w:marBottom w:val="0"/>
                  <w:divBdr>
                    <w:top w:val="none" w:sz="0" w:space="0" w:color="auto"/>
                    <w:left w:val="none" w:sz="0" w:space="0" w:color="auto"/>
                    <w:bottom w:val="none" w:sz="0" w:space="0" w:color="auto"/>
                    <w:right w:val="none" w:sz="0" w:space="0" w:color="auto"/>
                  </w:divBdr>
                </w:div>
                <w:div w:id="83649950">
                  <w:marLeft w:val="0"/>
                  <w:marRight w:val="0"/>
                  <w:marTop w:val="0"/>
                  <w:marBottom w:val="0"/>
                  <w:divBdr>
                    <w:top w:val="none" w:sz="0" w:space="0" w:color="auto"/>
                    <w:left w:val="none" w:sz="0" w:space="0" w:color="auto"/>
                    <w:bottom w:val="none" w:sz="0" w:space="0" w:color="auto"/>
                    <w:right w:val="none" w:sz="0" w:space="0" w:color="auto"/>
                  </w:divBdr>
                </w:div>
                <w:div w:id="2121991441">
                  <w:marLeft w:val="0"/>
                  <w:marRight w:val="0"/>
                  <w:marTop w:val="0"/>
                  <w:marBottom w:val="0"/>
                  <w:divBdr>
                    <w:top w:val="none" w:sz="0" w:space="0" w:color="auto"/>
                    <w:left w:val="none" w:sz="0" w:space="0" w:color="auto"/>
                    <w:bottom w:val="none" w:sz="0" w:space="0" w:color="auto"/>
                    <w:right w:val="none" w:sz="0" w:space="0" w:color="auto"/>
                  </w:divBdr>
                </w:div>
                <w:div w:id="1458134897">
                  <w:marLeft w:val="0"/>
                  <w:marRight w:val="0"/>
                  <w:marTop w:val="0"/>
                  <w:marBottom w:val="0"/>
                  <w:divBdr>
                    <w:top w:val="none" w:sz="0" w:space="0" w:color="auto"/>
                    <w:left w:val="none" w:sz="0" w:space="0" w:color="auto"/>
                    <w:bottom w:val="none" w:sz="0" w:space="0" w:color="auto"/>
                    <w:right w:val="none" w:sz="0" w:space="0" w:color="auto"/>
                  </w:divBdr>
                </w:div>
                <w:div w:id="141697085">
                  <w:marLeft w:val="0"/>
                  <w:marRight w:val="0"/>
                  <w:marTop w:val="0"/>
                  <w:marBottom w:val="0"/>
                  <w:divBdr>
                    <w:top w:val="none" w:sz="0" w:space="0" w:color="auto"/>
                    <w:left w:val="none" w:sz="0" w:space="0" w:color="auto"/>
                    <w:bottom w:val="none" w:sz="0" w:space="0" w:color="auto"/>
                    <w:right w:val="none" w:sz="0" w:space="0" w:color="auto"/>
                  </w:divBdr>
                </w:div>
                <w:div w:id="1532719310">
                  <w:marLeft w:val="0"/>
                  <w:marRight w:val="0"/>
                  <w:marTop w:val="0"/>
                  <w:marBottom w:val="0"/>
                  <w:divBdr>
                    <w:top w:val="none" w:sz="0" w:space="0" w:color="auto"/>
                    <w:left w:val="none" w:sz="0" w:space="0" w:color="auto"/>
                    <w:bottom w:val="none" w:sz="0" w:space="0" w:color="auto"/>
                    <w:right w:val="none" w:sz="0" w:space="0" w:color="auto"/>
                  </w:divBdr>
                </w:div>
                <w:div w:id="1065837572">
                  <w:marLeft w:val="0"/>
                  <w:marRight w:val="0"/>
                  <w:marTop w:val="0"/>
                  <w:marBottom w:val="0"/>
                  <w:divBdr>
                    <w:top w:val="none" w:sz="0" w:space="0" w:color="auto"/>
                    <w:left w:val="none" w:sz="0" w:space="0" w:color="auto"/>
                    <w:bottom w:val="none" w:sz="0" w:space="0" w:color="auto"/>
                    <w:right w:val="none" w:sz="0" w:space="0" w:color="auto"/>
                  </w:divBdr>
                </w:div>
                <w:div w:id="411663753">
                  <w:marLeft w:val="0"/>
                  <w:marRight w:val="0"/>
                  <w:marTop w:val="0"/>
                  <w:marBottom w:val="0"/>
                  <w:divBdr>
                    <w:top w:val="none" w:sz="0" w:space="0" w:color="auto"/>
                    <w:left w:val="none" w:sz="0" w:space="0" w:color="auto"/>
                    <w:bottom w:val="none" w:sz="0" w:space="0" w:color="auto"/>
                    <w:right w:val="none" w:sz="0" w:space="0" w:color="auto"/>
                  </w:divBdr>
                </w:div>
                <w:div w:id="482239434">
                  <w:marLeft w:val="0"/>
                  <w:marRight w:val="0"/>
                  <w:marTop w:val="0"/>
                  <w:marBottom w:val="0"/>
                  <w:divBdr>
                    <w:top w:val="none" w:sz="0" w:space="0" w:color="auto"/>
                    <w:left w:val="none" w:sz="0" w:space="0" w:color="auto"/>
                    <w:bottom w:val="none" w:sz="0" w:space="0" w:color="auto"/>
                    <w:right w:val="none" w:sz="0" w:space="0" w:color="auto"/>
                  </w:divBdr>
                </w:div>
                <w:div w:id="1865748467">
                  <w:marLeft w:val="0"/>
                  <w:marRight w:val="0"/>
                  <w:marTop w:val="0"/>
                  <w:marBottom w:val="0"/>
                  <w:divBdr>
                    <w:top w:val="none" w:sz="0" w:space="0" w:color="auto"/>
                    <w:left w:val="none" w:sz="0" w:space="0" w:color="auto"/>
                    <w:bottom w:val="none" w:sz="0" w:space="0" w:color="auto"/>
                    <w:right w:val="none" w:sz="0" w:space="0" w:color="auto"/>
                  </w:divBdr>
                </w:div>
                <w:div w:id="1466435153">
                  <w:marLeft w:val="0"/>
                  <w:marRight w:val="0"/>
                  <w:marTop w:val="0"/>
                  <w:marBottom w:val="0"/>
                  <w:divBdr>
                    <w:top w:val="none" w:sz="0" w:space="0" w:color="auto"/>
                    <w:left w:val="none" w:sz="0" w:space="0" w:color="auto"/>
                    <w:bottom w:val="none" w:sz="0" w:space="0" w:color="auto"/>
                    <w:right w:val="none" w:sz="0" w:space="0" w:color="auto"/>
                  </w:divBdr>
                </w:div>
                <w:div w:id="1446733230">
                  <w:marLeft w:val="0"/>
                  <w:marRight w:val="0"/>
                  <w:marTop w:val="0"/>
                  <w:marBottom w:val="0"/>
                  <w:divBdr>
                    <w:top w:val="none" w:sz="0" w:space="0" w:color="auto"/>
                    <w:left w:val="none" w:sz="0" w:space="0" w:color="auto"/>
                    <w:bottom w:val="none" w:sz="0" w:space="0" w:color="auto"/>
                    <w:right w:val="none" w:sz="0" w:space="0" w:color="auto"/>
                  </w:divBdr>
                </w:div>
                <w:div w:id="1767311899">
                  <w:marLeft w:val="0"/>
                  <w:marRight w:val="0"/>
                  <w:marTop w:val="0"/>
                  <w:marBottom w:val="0"/>
                  <w:divBdr>
                    <w:top w:val="none" w:sz="0" w:space="0" w:color="auto"/>
                    <w:left w:val="none" w:sz="0" w:space="0" w:color="auto"/>
                    <w:bottom w:val="none" w:sz="0" w:space="0" w:color="auto"/>
                    <w:right w:val="none" w:sz="0" w:space="0" w:color="auto"/>
                  </w:divBdr>
                </w:div>
                <w:div w:id="1154957214">
                  <w:marLeft w:val="0"/>
                  <w:marRight w:val="0"/>
                  <w:marTop w:val="0"/>
                  <w:marBottom w:val="0"/>
                  <w:divBdr>
                    <w:top w:val="none" w:sz="0" w:space="0" w:color="auto"/>
                    <w:left w:val="none" w:sz="0" w:space="0" w:color="auto"/>
                    <w:bottom w:val="none" w:sz="0" w:space="0" w:color="auto"/>
                    <w:right w:val="none" w:sz="0" w:space="0" w:color="auto"/>
                  </w:divBdr>
                </w:div>
                <w:div w:id="807355177">
                  <w:marLeft w:val="0"/>
                  <w:marRight w:val="0"/>
                  <w:marTop w:val="0"/>
                  <w:marBottom w:val="0"/>
                  <w:divBdr>
                    <w:top w:val="none" w:sz="0" w:space="0" w:color="auto"/>
                    <w:left w:val="none" w:sz="0" w:space="0" w:color="auto"/>
                    <w:bottom w:val="none" w:sz="0" w:space="0" w:color="auto"/>
                    <w:right w:val="none" w:sz="0" w:space="0" w:color="auto"/>
                  </w:divBdr>
                </w:div>
                <w:div w:id="529416053">
                  <w:marLeft w:val="0"/>
                  <w:marRight w:val="0"/>
                  <w:marTop w:val="0"/>
                  <w:marBottom w:val="0"/>
                  <w:divBdr>
                    <w:top w:val="none" w:sz="0" w:space="0" w:color="auto"/>
                    <w:left w:val="none" w:sz="0" w:space="0" w:color="auto"/>
                    <w:bottom w:val="none" w:sz="0" w:space="0" w:color="auto"/>
                    <w:right w:val="none" w:sz="0" w:space="0" w:color="auto"/>
                  </w:divBdr>
                </w:div>
                <w:div w:id="18313303">
                  <w:marLeft w:val="0"/>
                  <w:marRight w:val="0"/>
                  <w:marTop w:val="0"/>
                  <w:marBottom w:val="0"/>
                  <w:divBdr>
                    <w:top w:val="none" w:sz="0" w:space="0" w:color="auto"/>
                    <w:left w:val="none" w:sz="0" w:space="0" w:color="auto"/>
                    <w:bottom w:val="none" w:sz="0" w:space="0" w:color="auto"/>
                    <w:right w:val="none" w:sz="0" w:space="0" w:color="auto"/>
                  </w:divBdr>
                </w:div>
                <w:div w:id="1589730556">
                  <w:marLeft w:val="0"/>
                  <w:marRight w:val="0"/>
                  <w:marTop w:val="0"/>
                  <w:marBottom w:val="0"/>
                  <w:divBdr>
                    <w:top w:val="none" w:sz="0" w:space="0" w:color="auto"/>
                    <w:left w:val="none" w:sz="0" w:space="0" w:color="auto"/>
                    <w:bottom w:val="none" w:sz="0" w:space="0" w:color="auto"/>
                    <w:right w:val="none" w:sz="0" w:space="0" w:color="auto"/>
                  </w:divBdr>
                </w:div>
                <w:div w:id="1128544297">
                  <w:marLeft w:val="0"/>
                  <w:marRight w:val="0"/>
                  <w:marTop w:val="0"/>
                  <w:marBottom w:val="0"/>
                  <w:divBdr>
                    <w:top w:val="none" w:sz="0" w:space="0" w:color="auto"/>
                    <w:left w:val="none" w:sz="0" w:space="0" w:color="auto"/>
                    <w:bottom w:val="none" w:sz="0" w:space="0" w:color="auto"/>
                    <w:right w:val="none" w:sz="0" w:space="0" w:color="auto"/>
                  </w:divBdr>
                </w:div>
                <w:div w:id="541985127">
                  <w:marLeft w:val="0"/>
                  <w:marRight w:val="0"/>
                  <w:marTop w:val="0"/>
                  <w:marBottom w:val="0"/>
                  <w:divBdr>
                    <w:top w:val="none" w:sz="0" w:space="0" w:color="auto"/>
                    <w:left w:val="none" w:sz="0" w:space="0" w:color="auto"/>
                    <w:bottom w:val="none" w:sz="0" w:space="0" w:color="auto"/>
                    <w:right w:val="none" w:sz="0" w:space="0" w:color="auto"/>
                  </w:divBdr>
                </w:div>
                <w:div w:id="855388839">
                  <w:marLeft w:val="0"/>
                  <w:marRight w:val="0"/>
                  <w:marTop w:val="0"/>
                  <w:marBottom w:val="0"/>
                  <w:divBdr>
                    <w:top w:val="none" w:sz="0" w:space="0" w:color="auto"/>
                    <w:left w:val="none" w:sz="0" w:space="0" w:color="auto"/>
                    <w:bottom w:val="none" w:sz="0" w:space="0" w:color="auto"/>
                    <w:right w:val="none" w:sz="0" w:space="0" w:color="auto"/>
                  </w:divBdr>
                </w:div>
                <w:div w:id="1304847515">
                  <w:marLeft w:val="0"/>
                  <w:marRight w:val="0"/>
                  <w:marTop w:val="0"/>
                  <w:marBottom w:val="0"/>
                  <w:divBdr>
                    <w:top w:val="none" w:sz="0" w:space="0" w:color="auto"/>
                    <w:left w:val="none" w:sz="0" w:space="0" w:color="auto"/>
                    <w:bottom w:val="none" w:sz="0" w:space="0" w:color="auto"/>
                    <w:right w:val="none" w:sz="0" w:space="0" w:color="auto"/>
                  </w:divBdr>
                </w:div>
                <w:div w:id="833255214">
                  <w:marLeft w:val="0"/>
                  <w:marRight w:val="0"/>
                  <w:marTop w:val="0"/>
                  <w:marBottom w:val="0"/>
                  <w:divBdr>
                    <w:top w:val="none" w:sz="0" w:space="0" w:color="auto"/>
                    <w:left w:val="none" w:sz="0" w:space="0" w:color="auto"/>
                    <w:bottom w:val="none" w:sz="0" w:space="0" w:color="auto"/>
                    <w:right w:val="none" w:sz="0" w:space="0" w:color="auto"/>
                  </w:divBdr>
                </w:div>
                <w:div w:id="1024668551">
                  <w:marLeft w:val="0"/>
                  <w:marRight w:val="0"/>
                  <w:marTop w:val="0"/>
                  <w:marBottom w:val="0"/>
                  <w:divBdr>
                    <w:top w:val="none" w:sz="0" w:space="0" w:color="auto"/>
                    <w:left w:val="none" w:sz="0" w:space="0" w:color="auto"/>
                    <w:bottom w:val="none" w:sz="0" w:space="0" w:color="auto"/>
                    <w:right w:val="none" w:sz="0" w:space="0" w:color="auto"/>
                  </w:divBdr>
                </w:div>
                <w:div w:id="1197347280">
                  <w:marLeft w:val="0"/>
                  <w:marRight w:val="0"/>
                  <w:marTop w:val="0"/>
                  <w:marBottom w:val="0"/>
                  <w:divBdr>
                    <w:top w:val="none" w:sz="0" w:space="0" w:color="auto"/>
                    <w:left w:val="none" w:sz="0" w:space="0" w:color="auto"/>
                    <w:bottom w:val="none" w:sz="0" w:space="0" w:color="auto"/>
                    <w:right w:val="none" w:sz="0" w:space="0" w:color="auto"/>
                  </w:divBdr>
                </w:div>
                <w:div w:id="1779640862">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0"/>
                  <w:divBdr>
                    <w:top w:val="none" w:sz="0" w:space="0" w:color="auto"/>
                    <w:left w:val="none" w:sz="0" w:space="0" w:color="auto"/>
                    <w:bottom w:val="none" w:sz="0" w:space="0" w:color="auto"/>
                    <w:right w:val="none" w:sz="0" w:space="0" w:color="auto"/>
                  </w:divBdr>
                </w:div>
                <w:div w:id="1434550104">
                  <w:marLeft w:val="0"/>
                  <w:marRight w:val="0"/>
                  <w:marTop w:val="0"/>
                  <w:marBottom w:val="0"/>
                  <w:divBdr>
                    <w:top w:val="none" w:sz="0" w:space="0" w:color="auto"/>
                    <w:left w:val="none" w:sz="0" w:space="0" w:color="auto"/>
                    <w:bottom w:val="none" w:sz="0" w:space="0" w:color="auto"/>
                    <w:right w:val="none" w:sz="0" w:space="0" w:color="auto"/>
                  </w:divBdr>
                </w:div>
                <w:div w:id="1851597827">
                  <w:marLeft w:val="0"/>
                  <w:marRight w:val="0"/>
                  <w:marTop w:val="0"/>
                  <w:marBottom w:val="0"/>
                  <w:divBdr>
                    <w:top w:val="none" w:sz="0" w:space="0" w:color="auto"/>
                    <w:left w:val="none" w:sz="0" w:space="0" w:color="auto"/>
                    <w:bottom w:val="none" w:sz="0" w:space="0" w:color="auto"/>
                    <w:right w:val="none" w:sz="0" w:space="0" w:color="auto"/>
                  </w:divBdr>
                </w:div>
                <w:div w:id="745416854">
                  <w:marLeft w:val="0"/>
                  <w:marRight w:val="0"/>
                  <w:marTop w:val="0"/>
                  <w:marBottom w:val="0"/>
                  <w:divBdr>
                    <w:top w:val="none" w:sz="0" w:space="0" w:color="auto"/>
                    <w:left w:val="none" w:sz="0" w:space="0" w:color="auto"/>
                    <w:bottom w:val="none" w:sz="0" w:space="0" w:color="auto"/>
                    <w:right w:val="none" w:sz="0" w:space="0" w:color="auto"/>
                  </w:divBdr>
                </w:div>
                <w:div w:id="412355561">
                  <w:marLeft w:val="0"/>
                  <w:marRight w:val="0"/>
                  <w:marTop w:val="0"/>
                  <w:marBottom w:val="0"/>
                  <w:divBdr>
                    <w:top w:val="none" w:sz="0" w:space="0" w:color="auto"/>
                    <w:left w:val="none" w:sz="0" w:space="0" w:color="auto"/>
                    <w:bottom w:val="none" w:sz="0" w:space="0" w:color="auto"/>
                    <w:right w:val="none" w:sz="0" w:space="0" w:color="auto"/>
                  </w:divBdr>
                </w:div>
                <w:div w:id="1649477327">
                  <w:marLeft w:val="0"/>
                  <w:marRight w:val="0"/>
                  <w:marTop w:val="0"/>
                  <w:marBottom w:val="0"/>
                  <w:divBdr>
                    <w:top w:val="none" w:sz="0" w:space="0" w:color="auto"/>
                    <w:left w:val="none" w:sz="0" w:space="0" w:color="auto"/>
                    <w:bottom w:val="none" w:sz="0" w:space="0" w:color="auto"/>
                    <w:right w:val="none" w:sz="0" w:space="0" w:color="auto"/>
                  </w:divBdr>
                </w:div>
                <w:div w:id="1321231424">
                  <w:marLeft w:val="0"/>
                  <w:marRight w:val="0"/>
                  <w:marTop w:val="0"/>
                  <w:marBottom w:val="0"/>
                  <w:divBdr>
                    <w:top w:val="none" w:sz="0" w:space="0" w:color="auto"/>
                    <w:left w:val="none" w:sz="0" w:space="0" w:color="auto"/>
                    <w:bottom w:val="none" w:sz="0" w:space="0" w:color="auto"/>
                    <w:right w:val="none" w:sz="0" w:space="0" w:color="auto"/>
                  </w:divBdr>
                </w:div>
                <w:div w:id="357120592">
                  <w:marLeft w:val="0"/>
                  <w:marRight w:val="0"/>
                  <w:marTop w:val="0"/>
                  <w:marBottom w:val="0"/>
                  <w:divBdr>
                    <w:top w:val="none" w:sz="0" w:space="0" w:color="auto"/>
                    <w:left w:val="none" w:sz="0" w:space="0" w:color="auto"/>
                    <w:bottom w:val="none" w:sz="0" w:space="0" w:color="auto"/>
                    <w:right w:val="none" w:sz="0" w:space="0" w:color="auto"/>
                  </w:divBdr>
                </w:div>
                <w:div w:id="434055952">
                  <w:marLeft w:val="0"/>
                  <w:marRight w:val="0"/>
                  <w:marTop w:val="0"/>
                  <w:marBottom w:val="0"/>
                  <w:divBdr>
                    <w:top w:val="none" w:sz="0" w:space="0" w:color="auto"/>
                    <w:left w:val="none" w:sz="0" w:space="0" w:color="auto"/>
                    <w:bottom w:val="none" w:sz="0" w:space="0" w:color="auto"/>
                    <w:right w:val="none" w:sz="0" w:space="0" w:color="auto"/>
                  </w:divBdr>
                </w:div>
                <w:div w:id="426124127">
                  <w:marLeft w:val="0"/>
                  <w:marRight w:val="0"/>
                  <w:marTop w:val="0"/>
                  <w:marBottom w:val="0"/>
                  <w:divBdr>
                    <w:top w:val="none" w:sz="0" w:space="0" w:color="auto"/>
                    <w:left w:val="none" w:sz="0" w:space="0" w:color="auto"/>
                    <w:bottom w:val="none" w:sz="0" w:space="0" w:color="auto"/>
                    <w:right w:val="none" w:sz="0" w:space="0" w:color="auto"/>
                  </w:divBdr>
                </w:div>
                <w:div w:id="394623503">
                  <w:marLeft w:val="0"/>
                  <w:marRight w:val="0"/>
                  <w:marTop w:val="0"/>
                  <w:marBottom w:val="0"/>
                  <w:divBdr>
                    <w:top w:val="none" w:sz="0" w:space="0" w:color="auto"/>
                    <w:left w:val="none" w:sz="0" w:space="0" w:color="auto"/>
                    <w:bottom w:val="none" w:sz="0" w:space="0" w:color="auto"/>
                    <w:right w:val="none" w:sz="0" w:space="0" w:color="auto"/>
                  </w:divBdr>
                </w:div>
                <w:div w:id="1183938563">
                  <w:marLeft w:val="0"/>
                  <w:marRight w:val="0"/>
                  <w:marTop w:val="0"/>
                  <w:marBottom w:val="0"/>
                  <w:divBdr>
                    <w:top w:val="none" w:sz="0" w:space="0" w:color="auto"/>
                    <w:left w:val="none" w:sz="0" w:space="0" w:color="auto"/>
                    <w:bottom w:val="none" w:sz="0" w:space="0" w:color="auto"/>
                    <w:right w:val="none" w:sz="0" w:space="0" w:color="auto"/>
                  </w:divBdr>
                </w:div>
                <w:div w:id="764766219">
                  <w:marLeft w:val="0"/>
                  <w:marRight w:val="0"/>
                  <w:marTop w:val="0"/>
                  <w:marBottom w:val="0"/>
                  <w:divBdr>
                    <w:top w:val="none" w:sz="0" w:space="0" w:color="auto"/>
                    <w:left w:val="none" w:sz="0" w:space="0" w:color="auto"/>
                    <w:bottom w:val="none" w:sz="0" w:space="0" w:color="auto"/>
                    <w:right w:val="none" w:sz="0" w:space="0" w:color="auto"/>
                  </w:divBdr>
                </w:div>
                <w:div w:id="656152459">
                  <w:marLeft w:val="0"/>
                  <w:marRight w:val="0"/>
                  <w:marTop w:val="0"/>
                  <w:marBottom w:val="0"/>
                  <w:divBdr>
                    <w:top w:val="none" w:sz="0" w:space="0" w:color="auto"/>
                    <w:left w:val="none" w:sz="0" w:space="0" w:color="auto"/>
                    <w:bottom w:val="none" w:sz="0" w:space="0" w:color="auto"/>
                    <w:right w:val="none" w:sz="0" w:space="0" w:color="auto"/>
                  </w:divBdr>
                </w:div>
                <w:div w:id="1294940801">
                  <w:marLeft w:val="0"/>
                  <w:marRight w:val="0"/>
                  <w:marTop w:val="0"/>
                  <w:marBottom w:val="0"/>
                  <w:divBdr>
                    <w:top w:val="none" w:sz="0" w:space="0" w:color="auto"/>
                    <w:left w:val="none" w:sz="0" w:space="0" w:color="auto"/>
                    <w:bottom w:val="none" w:sz="0" w:space="0" w:color="auto"/>
                    <w:right w:val="none" w:sz="0" w:space="0" w:color="auto"/>
                  </w:divBdr>
                </w:div>
                <w:div w:id="166753288">
                  <w:marLeft w:val="0"/>
                  <w:marRight w:val="0"/>
                  <w:marTop w:val="0"/>
                  <w:marBottom w:val="0"/>
                  <w:divBdr>
                    <w:top w:val="none" w:sz="0" w:space="0" w:color="auto"/>
                    <w:left w:val="none" w:sz="0" w:space="0" w:color="auto"/>
                    <w:bottom w:val="none" w:sz="0" w:space="0" w:color="auto"/>
                    <w:right w:val="none" w:sz="0" w:space="0" w:color="auto"/>
                  </w:divBdr>
                </w:div>
                <w:div w:id="245771911">
                  <w:marLeft w:val="0"/>
                  <w:marRight w:val="0"/>
                  <w:marTop w:val="0"/>
                  <w:marBottom w:val="0"/>
                  <w:divBdr>
                    <w:top w:val="none" w:sz="0" w:space="0" w:color="auto"/>
                    <w:left w:val="none" w:sz="0" w:space="0" w:color="auto"/>
                    <w:bottom w:val="none" w:sz="0" w:space="0" w:color="auto"/>
                    <w:right w:val="none" w:sz="0" w:space="0" w:color="auto"/>
                  </w:divBdr>
                </w:div>
                <w:div w:id="357201918">
                  <w:marLeft w:val="0"/>
                  <w:marRight w:val="0"/>
                  <w:marTop w:val="0"/>
                  <w:marBottom w:val="0"/>
                  <w:divBdr>
                    <w:top w:val="none" w:sz="0" w:space="0" w:color="auto"/>
                    <w:left w:val="none" w:sz="0" w:space="0" w:color="auto"/>
                    <w:bottom w:val="none" w:sz="0" w:space="0" w:color="auto"/>
                    <w:right w:val="none" w:sz="0" w:space="0" w:color="auto"/>
                  </w:divBdr>
                </w:div>
                <w:div w:id="1766609442">
                  <w:marLeft w:val="0"/>
                  <w:marRight w:val="0"/>
                  <w:marTop w:val="0"/>
                  <w:marBottom w:val="0"/>
                  <w:divBdr>
                    <w:top w:val="none" w:sz="0" w:space="0" w:color="auto"/>
                    <w:left w:val="none" w:sz="0" w:space="0" w:color="auto"/>
                    <w:bottom w:val="none" w:sz="0" w:space="0" w:color="auto"/>
                    <w:right w:val="none" w:sz="0" w:space="0" w:color="auto"/>
                  </w:divBdr>
                </w:div>
                <w:div w:id="2048872310">
                  <w:marLeft w:val="0"/>
                  <w:marRight w:val="0"/>
                  <w:marTop w:val="0"/>
                  <w:marBottom w:val="0"/>
                  <w:divBdr>
                    <w:top w:val="none" w:sz="0" w:space="0" w:color="auto"/>
                    <w:left w:val="none" w:sz="0" w:space="0" w:color="auto"/>
                    <w:bottom w:val="none" w:sz="0" w:space="0" w:color="auto"/>
                    <w:right w:val="none" w:sz="0" w:space="0" w:color="auto"/>
                  </w:divBdr>
                </w:div>
                <w:div w:id="156069098">
                  <w:marLeft w:val="0"/>
                  <w:marRight w:val="0"/>
                  <w:marTop w:val="0"/>
                  <w:marBottom w:val="0"/>
                  <w:divBdr>
                    <w:top w:val="none" w:sz="0" w:space="0" w:color="auto"/>
                    <w:left w:val="none" w:sz="0" w:space="0" w:color="auto"/>
                    <w:bottom w:val="none" w:sz="0" w:space="0" w:color="auto"/>
                    <w:right w:val="none" w:sz="0" w:space="0" w:color="auto"/>
                  </w:divBdr>
                </w:div>
                <w:div w:id="1956598653">
                  <w:marLeft w:val="0"/>
                  <w:marRight w:val="0"/>
                  <w:marTop w:val="0"/>
                  <w:marBottom w:val="0"/>
                  <w:divBdr>
                    <w:top w:val="none" w:sz="0" w:space="0" w:color="auto"/>
                    <w:left w:val="none" w:sz="0" w:space="0" w:color="auto"/>
                    <w:bottom w:val="none" w:sz="0" w:space="0" w:color="auto"/>
                    <w:right w:val="none" w:sz="0" w:space="0" w:color="auto"/>
                  </w:divBdr>
                </w:div>
                <w:div w:id="2042044932">
                  <w:marLeft w:val="0"/>
                  <w:marRight w:val="0"/>
                  <w:marTop w:val="0"/>
                  <w:marBottom w:val="0"/>
                  <w:divBdr>
                    <w:top w:val="none" w:sz="0" w:space="0" w:color="auto"/>
                    <w:left w:val="none" w:sz="0" w:space="0" w:color="auto"/>
                    <w:bottom w:val="none" w:sz="0" w:space="0" w:color="auto"/>
                    <w:right w:val="none" w:sz="0" w:space="0" w:color="auto"/>
                  </w:divBdr>
                </w:div>
                <w:div w:id="343670864">
                  <w:marLeft w:val="0"/>
                  <w:marRight w:val="0"/>
                  <w:marTop w:val="0"/>
                  <w:marBottom w:val="0"/>
                  <w:divBdr>
                    <w:top w:val="none" w:sz="0" w:space="0" w:color="auto"/>
                    <w:left w:val="none" w:sz="0" w:space="0" w:color="auto"/>
                    <w:bottom w:val="none" w:sz="0" w:space="0" w:color="auto"/>
                    <w:right w:val="none" w:sz="0" w:space="0" w:color="auto"/>
                  </w:divBdr>
                </w:div>
                <w:div w:id="1949965520">
                  <w:marLeft w:val="0"/>
                  <w:marRight w:val="0"/>
                  <w:marTop w:val="0"/>
                  <w:marBottom w:val="0"/>
                  <w:divBdr>
                    <w:top w:val="none" w:sz="0" w:space="0" w:color="auto"/>
                    <w:left w:val="none" w:sz="0" w:space="0" w:color="auto"/>
                    <w:bottom w:val="none" w:sz="0" w:space="0" w:color="auto"/>
                    <w:right w:val="none" w:sz="0" w:space="0" w:color="auto"/>
                  </w:divBdr>
                </w:div>
                <w:div w:id="1646855910">
                  <w:marLeft w:val="0"/>
                  <w:marRight w:val="0"/>
                  <w:marTop w:val="0"/>
                  <w:marBottom w:val="0"/>
                  <w:divBdr>
                    <w:top w:val="none" w:sz="0" w:space="0" w:color="auto"/>
                    <w:left w:val="none" w:sz="0" w:space="0" w:color="auto"/>
                    <w:bottom w:val="none" w:sz="0" w:space="0" w:color="auto"/>
                    <w:right w:val="none" w:sz="0" w:space="0" w:color="auto"/>
                  </w:divBdr>
                </w:div>
                <w:div w:id="751001174">
                  <w:marLeft w:val="0"/>
                  <w:marRight w:val="0"/>
                  <w:marTop w:val="0"/>
                  <w:marBottom w:val="0"/>
                  <w:divBdr>
                    <w:top w:val="none" w:sz="0" w:space="0" w:color="auto"/>
                    <w:left w:val="none" w:sz="0" w:space="0" w:color="auto"/>
                    <w:bottom w:val="none" w:sz="0" w:space="0" w:color="auto"/>
                    <w:right w:val="none" w:sz="0" w:space="0" w:color="auto"/>
                  </w:divBdr>
                </w:div>
                <w:div w:id="460344291">
                  <w:marLeft w:val="0"/>
                  <w:marRight w:val="0"/>
                  <w:marTop w:val="0"/>
                  <w:marBottom w:val="0"/>
                  <w:divBdr>
                    <w:top w:val="none" w:sz="0" w:space="0" w:color="auto"/>
                    <w:left w:val="none" w:sz="0" w:space="0" w:color="auto"/>
                    <w:bottom w:val="none" w:sz="0" w:space="0" w:color="auto"/>
                    <w:right w:val="none" w:sz="0" w:space="0" w:color="auto"/>
                  </w:divBdr>
                </w:div>
                <w:div w:id="1465195839">
                  <w:marLeft w:val="0"/>
                  <w:marRight w:val="0"/>
                  <w:marTop w:val="0"/>
                  <w:marBottom w:val="0"/>
                  <w:divBdr>
                    <w:top w:val="none" w:sz="0" w:space="0" w:color="auto"/>
                    <w:left w:val="none" w:sz="0" w:space="0" w:color="auto"/>
                    <w:bottom w:val="none" w:sz="0" w:space="0" w:color="auto"/>
                    <w:right w:val="none" w:sz="0" w:space="0" w:color="auto"/>
                  </w:divBdr>
                </w:div>
                <w:div w:id="392701316">
                  <w:marLeft w:val="0"/>
                  <w:marRight w:val="0"/>
                  <w:marTop w:val="0"/>
                  <w:marBottom w:val="0"/>
                  <w:divBdr>
                    <w:top w:val="none" w:sz="0" w:space="0" w:color="auto"/>
                    <w:left w:val="none" w:sz="0" w:space="0" w:color="auto"/>
                    <w:bottom w:val="none" w:sz="0" w:space="0" w:color="auto"/>
                    <w:right w:val="none" w:sz="0" w:space="0" w:color="auto"/>
                  </w:divBdr>
                </w:div>
                <w:div w:id="1170103574">
                  <w:marLeft w:val="0"/>
                  <w:marRight w:val="0"/>
                  <w:marTop w:val="0"/>
                  <w:marBottom w:val="0"/>
                  <w:divBdr>
                    <w:top w:val="none" w:sz="0" w:space="0" w:color="auto"/>
                    <w:left w:val="none" w:sz="0" w:space="0" w:color="auto"/>
                    <w:bottom w:val="none" w:sz="0" w:space="0" w:color="auto"/>
                    <w:right w:val="none" w:sz="0" w:space="0" w:color="auto"/>
                  </w:divBdr>
                </w:div>
                <w:div w:id="1096710849">
                  <w:marLeft w:val="0"/>
                  <w:marRight w:val="0"/>
                  <w:marTop w:val="0"/>
                  <w:marBottom w:val="0"/>
                  <w:divBdr>
                    <w:top w:val="none" w:sz="0" w:space="0" w:color="auto"/>
                    <w:left w:val="none" w:sz="0" w:space="0" w:color="auto"/>
                    <w:bottom w:val="none" w:sz="0" w:space="0" w:color="auto"/>
                    <w:right w:val="none" w:sz="0" w:space="0" w:color="auto"/>
                  </w:divBdr>
                </w:div>
                <w:div w:id="1701203471">
                  <w:marLeft w:val="0"/>
                  <w:marRight w:val="0"/>
                  <w:marTop w:val="0"/>
                  <w:marBottom w:val="0"/>
                  <w:divBdr>
                    <w:top w:val="none" w:sz="0" w:space="0" w:color="auto"/>
                    <w:left w:val="none" w:sz="0" w:space="0" w:color="auto"/>
                    <w:bottom w:val="none" w:sz="0" w:space="0" w:color="auto"/>
                    <w:right w:val="none" w:sz="0" w:space="0" w:color="auto"/>
                  </w:divBdr>
                </w:div>
                <w:div w:id="1124740064">
                  <w:marLeft w:val="0"/>
                  <w:marRight w:val="0"/>
                  <w:marTop w:val="0"/>
                  <w:marBottom w:val="0"/>
                  <w:divBdr>
                    <w:top w:val="none" w:sz="0" w:space="0" w:color="auto"/>
                    <w:left w:val="none" w:sz="0" w:space="0" w:color="auto"/>
                    <w:bottom w:val="none" w:sz="0" w:space="0" w:color="auto"/>
                    <w:right w:val="none" w:sz="0" w:space="0" w:color="auto"/>
                  </w:divBdr>
                </w:div>
                <w:div w:id="1134105086">
                  <w:marLeft w:val="0"/>
                  <w:marRight w:val="0"/>
                  <w:marTop w:val="0"/>
                  <w:marBottom w:val="0"/>
                  <w:divBdr>
                    <w:top w:val="none" w:sz="0" w:space="0" w:color="auto"/>
                    <w:left w:val="none" w:sz="0" w:space="0" w:color="auto"/>
                    <w:bottom w:val="none" w:sz="0" w:space="0" w:color="auto"/>
                    <w:right w:val="none" w:sz="0" w:space="0" w:color="auto"/>
                  </w:divBdr>
                </w:div>
                <w:div w:id="1074283670">
                  <w:marLeft w:val="0"/>
                  <w:marRight w:val="0"/>
                  <w:marTop w:val="0"/>
                  <w:marBottom w:val="0"/>
                  <w:divBdr>
                    <w:top w:val="none" w:sz="0" w:space="0" w:color="auto"/>
                    <w:left w:val="none" w:sz="0" w:space="0" w:color="auto"/>
                    <w:bottom w:val="none" w:sz="0" w:space="0" w:color="auto"/>
                    <w:right w:val="none" w:sz="0" w:space="0" w:color="auto"/>
                  </w:divBdr>
                </w:div>
                <w:div w:id="1230572678">
                  <w:marLeft w:val="0"/>
                  <w:marRight w:val="0"/>
                  <w:marTop w:val="0"/>
                  <w:marBottom w:val="0"/>
                  <w:divBdr>
                    <w:top w:val="none" w:sz="0" w:space="0" w:color="auto"/>
                    <w:left w:val="none" w:sz="0" w:space="0" w:color="auto"/>
                    <w:bottom w:val="none" w:sz="0" w:space="0" w:color="auto"/>
                    <w:right w:val="none" w:sz="0" w:space="0" w:color="auto"/>
                  </w:divBdr>
                </w:div>
                <w:div w:id="2049179815">
                  <w:marLeft w:val="0"/>
                  <w:marRight w:val="0"/>
                  <w:marTop w:val="0"/>
                  <w:marBottom w:val="0"/>
                  <w:divBdr>
                    <w:top w:val="none" w:sz="0" w:space="0" w:color="auto"/>
                    <w:left w:val="none" w:sz="0" w:space="0" w:color="auto"/>
                    <w:bottom w:val="none" w:sz="0" w:space="0" w:color="auto"/>
                    <w:right w:val="none" w:sz="0" w:space="0" w:color="auto"/>
                  </w:divBdr>
                </w:div>
                <w:div w:id="2102868378">
                  <w:marLeft w:val="0"/>
                  <w:marRight w:val="0"/>
                  <w:marTop w:val="0"/>
                  <w:marBottom w:val="0"/>
                  <w:divBdr>
                    <w:top w:val="none" w:sz="0" w:space="0" w:color="auto"/>
                    <w:left w:val="none" w:sz="0" w:space="0" w:color="auto"/>
                    <w:bottom w:val="none" w:sz="0" w:space="0" w:color="auto"/>
                    <w:right w:val="none" w:sz="0" w:space="0" w:color="auto"/>
                  </w:divBdr>
                </w:div>
                <w:div w:id="1568298925">
                  <w:marLeft w:val="0"/>
                  <w:marRight w:val="0"/>
                  <w:marTop w:val="0"/>
                  <w:marBottom w:val="0"/>
                  <w:divBdr>
                    <w:top w:val="none" w:sz="0" w:space="0" w:color="auto"/>
                    <w:left w:val="none" w:sz="0" w:space="0" w:color="auto"/>
                    <w:bottom w:val="none" w:sz="0" w:space="0" w:color="auto"/>
                    <w:right w:val="none" w:sz="0" w:space="0" w:color="auto"/>
                  </w:divBdr>
                </w:div>
                <w:div w:id="489444221">
                  <w:marLeft w:val="0"/>
                  <w:marRight w:val="0"/>
                  <w:marTop w:val="0"/>
                  <w:marBottom w:val="0"/>
                  <w:divBdr>
                    <w:top w:val="none" w:sz="0" w:space="0" w:color="auto"/>
                    <w:left w:val="none" w:sz="0" w:space="0" w:color="auto"/>
                    <w:bottom w:val="none" w:sz="0" w:space="0" w:color="auto"/>
                    <w:right w:val="none" w:sz="0" w:space="0" w:color="auto"/>
                  </w:divBdr>
                </w:div>
                <w:div w:id="32580952">
                  <w:marLeft w:val="0"/>
                  <w:marRight w:val="0"/>
                  <w:marTop w:val="0"/>
                  <w:marBottom w:val="0"/>
                  <w:divBdr>
                    <w:top w:val="none" w:sz="0" w:space="0" w:color="auto"/>
                    <w:left w:val="none" w:sz="0" w:space="0" w:color="auto"/>
                    <w:bottom w:val="none" w:sz="0" w:space="0" w:color="auto"/>
                    <w:right w:val="none" w:sz="0" w:space="0" w:color="auto"/>
                  </w:divBdr>
                </w:div>
                <w:div w:id="1127894868">
                  <w:marLeft w:val="0"/>
                  <w:marRight w:val="0"/>
                  <w:marTop w:val="0"/>
                  <w:marBottom w:val="0"/>
                  <w:divBdr>
                    <w:top w:val="none" w:sz="0" w:space="0" w:color="auto"/>
                    <w:left w:val="none" w:sz="0" w:space="0" w:color="auto"/>
                    <w:bottom w:val="none" w:sz="0" w:space="0" w:color="auto"/>
                    <w:right w:val="none" w:sz="0" w:space="0" w:color="auto"/>
                  </w:divBdr>
                </w:div>
                <w:div w:id="1688753761">
                  <w:marLeft w:val="0"/>
                  <w:marRight w:val="0"/>
                  <w:marTop w:val="0"/>
                  <w:marBottom w:val="0"/>
                  <w:divBdr>
                    <w:top w:val="none" w:sz="0" w:space="0" w:color="auto"/>
                    <w:left w:val="none" w:sz="0" w:space="0" w:color="auto"/>
                    <w:bottom w:val="none" w:sz="0" w:space="0" w:color="auto"/>
                    <w:right w:val="none" w:sz="0" w:space="0" w:color="auto"/>
                  </w:divBdr>
                </w:div>
                <w:div w:id="1595698447">
                  <w:marLeft w:val="0"/>
                  <w:marRight w:val="0"/>
                  <w:marTop w:val="0"/>
                  <w:marBottom w:val="0"/>
                  <w:divBdr>
                    <w:top w:val="none" w:sz="0" w:space="0" w:color="auto"/>
                    <w:left w:val="none" w:sz="0" w:space="0" w:color="auto"/>
                    <w:bottom w:val="none" w:sz="0" w:space="0" w:color="auto"/>
                    <w:right w:val="none" w:sz="0" w:space="0" w:color="auto"/>
                  </w:divBdr>
                </w:div>
                <w:div w:id="209000991">
                  <w:marLeft w:val="0"/>
                  <w:marRight w:val="0"/>
                  <w:marTop w:val="0"/>
                  <w:marBottom w:val="0"/>
                  <w:divBdr>
                    <w:top w:val="none" w:sz="0" w:space="0" w:color="auto"/>
                    <w:left w:val="none" w:sz="0" w:space="0" w:color="auto"/>
                    <w:bottom w:val="none" w:sz="0" w:space="0" w:color="auto"/>
                    <w:right w:val="none" w:sz="0" w:space="0" w:color="auto"/>
                  </w:divBdr>
                </w:div>
                <w:div w:id="946501104">
                  <w:marLeft w:val="0"/>
                  <w:marRight w:val="0"/>
                  <w:marTop w:val="0"/>
                  <w:marBottom w:val="0"/>
                  <w:divBdr>
                    <w:top w:val="none" w:sz="0" w:space="0" w:color="auto"/>
                    <w:left w:val="none" w:sz="0" w:space="0" w:color="auto"/>
                    <w:bottom w:val="none" w:sz="0" w:space="0" w:color="auto"/>
                    <w:right w:val="none" w:sz="0" w:space="0" w:color="auto"/>
                  </w:divBdr>
                </w:div>
                <w:div w:id="822358368">
                  <w:marLeft w:val="0"/>
                  <w:marRight w:val="0"/>
                  <w:marTop w:val="0"/>
                  <w:marBottom w:val="0"/>
                  <w:divBdr>
                    <w:top w:val="none" w:sz="0" w:space="0" w:color="auto"/>
                    <w:left w:val="none" w:sz="0" w:space="0" w:color="auto"/>
                    <w:bottom w:val="none" w:sz="0" w:space="0" w:color="auto"/>
                    <w:right w:val="none" w:sz="0" w:space="0" w:color="auto"/>
                  </w:divBdr>
                </w:div>
                <w:div w:id="981498225">
                  <w:marLeft w:val="0"/>
                  <w:marRight w:val="0"/>
                  <w:marTop w:val="0"/>
                  <w:marBottom w:val="0"/>
                  <w:divBdr>
                    <w:top w:val="none" w:sz="0" w:space="0" w:color="auto"/>
                    <w:left w:val="none" w:sz="0" w:space="0" w:color="auto"/>
                    <w:bottom w:val="none" w:sz="0" w:space="0" w:color="auto"/>
                    <w:right w:val="none" w:sz="0" w:space="0" w:color="auto"/>
                  </w:divBdr>
                </w:div>
                <w:div w:id="115830394">
                  <w:marLeft w:val="0"/>
                  <w:marRight w:val="0"/>
                  <w:marTop w:val="0"/>
                  <w:marBottom w:val="0"/>
                  <w:divBdr>
                    <w:top w:val="none" w:sz="0" w:space="0" w:color="auto"/>
                    <w:left w:val="none" w:sz="0" w:space="0" w:color="auto"/>
                    <w:bottom w:val="none" w:sz="0" w:space="0" w:color="auto"/>
                    <w:right w:val="none" w:sz="0" w:space="0" w:color="auto"/>
                  </w:divBdr>
                </w:div>
                <w:div w:id="1716469689">
                  <w:marLeft w:val="0"/>
                  <w:marRight w:val="0"/>
                  <w:marTop w:val="0"/>
                  <w:marBottom w:val="0"/>
                  <w:divBdr>
                    <w:top w:val="none" w:sz="0" w:space="0" w:color="auto"/>
                    <w:left w:val="none" w:sz="0" w:space="0" w:color="auto"/>
                    <w:bottom w:val="none" w:sz="0" w:space="0" w:color="auto"/>
                    <w:right w:val="none" w:sz="0" w:space="0" w:color="auto"/>
                  </w:divBdr>
                </w:div>
                <w:div w:id="839390126">
                  <w:marLeft w:val="0"/>
                  <w:marRight w:val="0"/>
                  <w:marTop w:val="0"/>
                  <w:marBottom w:val="0"/>
                  <w:divBdr>
                    <w:top w:val="none" w:sz="0" w:space="0" w:color="auto"/>
                    <w:left w:val="none" w:sz="0" w:space="0" w:color="auto"/>
                    <w:bottom w:val="none" w:sz="0" w:space="0" w:color="auto"/>
                    <w:right w:val="none" w:sz="0" w:space="0" w:color="auto"/>
                  </w:divBdr>
                </w:div>
                <w:div w:id="274560377">
                  <w:marLeft w:val="0"/>
                  <w:marRight w:val="0"/>
                  <w:marTop w:val="0"/>
                  <w:marBottom w:val="0"/>
                  <w:divBdr>
                    <w:top w:val="none" w:sz="0" w:space="0" w:color="auto"/>
                    <w:left w:val="none" w:sz="0" w:space="0" w:color="auto"/>
                    <w:bottom w:val="none" w:sz="0" w:space="0" w:color="auto"/>
                    <w:right w:val="none" w:sz="0" w:space="0" w:color="auto"/>
                  </w:divBdr>
                </w:div>
                <w:div w:id="1482767730">
                  <w:marLeft w:val="0"/>
                  <w:marRight w:val="0"/>
                  <w:marTop w:val="0"/>
                  <w:marBottom w:val="0"/>
                  <w:divBdr>
                    <w:top w:val="none" w:sz="0" w:space="0" w:color="auto"/>
                    <w:left w:val="none" w:sz="0" w:space="0" w:color="auto"/>
                    <w:bottom w:val="none" w:sz="0" w:space="0" w:color="auto"/>
                    <w:right w:val="none" w:sz="0" w:space="0" w:color="auto"/>
                  </w:divBdr>
                </w:div>
                <w:div w:id="1212881085">
                  <w:marLeft w:val="0"/>
                  <w:marRight w:val="0"/>
                  <w:marTop w:val="0"/>
                  <w:marBottom w:val="0"/>
                  <w:divBdr>
                    <w:top w:val="none" w:sz="0" w:space="0" w:color="auto"/>
                    <w:left w:val="none" w:sz="0" w:space="0" w:color="auto"/>
                    <w:bottom w:val="none" w:sz="0" w:space="0" w:color="auto"/>
                    <w:right w:val="none" w:sz="0" w:space="0" w:color="auto"/>
                  </w:divBdr>
                </w:div>
                <w:div w:id="705762295">
                  <w:marLeft w:val="0"/>
                  <w:marRight w:val="0"/>
                  <w:marTop w:val="0"/>
                  <w:marBottom w:val="0"/>
                  <w:divBdr>
                    <w:top w:val="none" w:sz="0" w:space="0" w:color="auto"/>
                    <w:left w:val="none" w:sz="0" w:space="0" w:color="auto"/>
                    <w:bottom w:val="none" w:sz="0" w:space="0" w:color="auto"/>
                    <w:right w:val="none" w:sz="0" w:space="0" w:color="auto"/>
                  </w:divBdr>
                </w:div>
                <w:div w:id="148637893">
                  <w:marLeft w:val="0"/>
                  <w:marRight w:val="0"/>
                  <w:marTop w:val="0"/>
                  <w:marBottom w:val="0"/>
                  <w:divBdr>
                    <w:top w:val="none" w:sz="0" w:space="0" w:color="auto"/>
                    <w:left w:val="none" w:sz="0" w:space="0" w:color="auto"/>
                    <w:bottom w:val="none" w:sz="0" w:space="0" w:color="auto"/>
                    <w:right w:val="none" w:sz="0" w:space="0" w:color="auto"/>
                  </w:divBdr>
                </w:div>
                <w:div w:id="1991395916">
                  <w:marLeft w:val="0"/>
                  <w:marRight w:val="0"/>
                  <w:marTop w:val="0"/>
                  <w:marBottom w:val="0"/>
                  <w:divBdr>
                    <w:top w:val="none" w:sz="0" w:space="0" w:color="auto"/>
                    <w:left w:val="none" w:sz="0" w:space="0" w:color="auto"/>
                    <w:bottom w:val="none" w:sz="0" w:space="0" w:color="auto"/>
                    <w:right w:val="none" w:sz="0" w:space="0" w:color="auto"/>
                  </w:divBdr>
                </w:div>
                <w:div w:id="1755787020">
                  <w:marLeft w:val="0"/>
                  <w:marRight w:val="0"/>
                  <w:marTop w:val="0"/>
                  <w:marBottom w:val="0"/>
                  <w:divBdr>
                    <w:top w:val="none" w:sz="0" w:space="0" w:color="auto"/>
                    <w:left w:val="none" w:sz="0" w:space="0" w:color="auto"/>
                    <w:bottom w:val="none" w:sz="0" w:space="0" w:color="auto"/>
                    <w:right w:val="none" w:sz="0" w:space="0" w:color="auto"/>
                  </w:divBdr>
                </w:div>
                <w:div w:id="2122719094">
                  <w:marLeft w:val="0"/>
                  <w:marRight w:val="0"/>
                  <w:marTop w:val="0"/>
                  <w:marBottom w:val="0"/>
                  <w:divBdr>
                    <w:top w:val="none" w:sz="0" w:space="0" w:color="auto"/>
                    <w:left w:val="none" w:sz="0" w:space="0" w:color="auto"/>
                    <w:bottom w:val="none" w:sz="0" w:space="0" w:color="auto"/>
                    <w:right w:val="none" w:sz="0" w:space="0" w:color="auto"/>
                  </w:divBdr>
                </w:div>
                <w:div w:id="224679543">
                  <w:marLeft w:val="0"/>
                  <w:marRight w:val="0"/>
                  <w:marTop w:val="0"/>
                  <w:marBottom w:val="0"/>
                  <w:divBdr>
                    <w:top w:val="none" w:sz="0" w:space="0" w:color="auto"/>
                    <w:left w:val="none" w:sz="0" w:space="0" w:color="auto"/>
                    <w:bottom w:val="none" w:sz="0" w:space="0" w:color="auto"/>
                    <w:right w:val="none" w:sz="0" w:space="0" w:color="auto"/>
                  </w:divBdr>
                </w:div>
                <w:div w:id="772358959">
                  <w:marLeft w:val="0"/>
                  <w:marRight w:val="0"/>
                  <w:marTop w:val="0"/>
                  <w:marBottom w:val="0"/>
                  <w:divBdr>
                    <w:top w:val="none" w:sz="0" w:space="0" w:color="auto"/>
                    <w:left w:val="none" w:sz="0" w:space="0" w:color="auto"/>
                    <w:bottom w:val="none" w:sz="0" w:space="0" w:color="auto"/>
                    <w:right w:val="none" w:sz="0" w:space="0" w:color="auto"/>
                  </w:divBdr>
                </w:div>
                <w:div w:id="261884268">
                  <w:marLeft w:val="0"/>
                  <w:marRight w:val="0"/>
                  <w:marTop w:val="0"/>
                  <w:marBottom w:val="0"/>
                  <w:divBdr>
                    <w:top w:val="none" w:sz="0" w:space="0" w:color="auto"/>
                    <w:left w:val="none" w:sz="0" w:space="0" w:color="auto"/>
                    <w:bottom w:val="none" w:sz="0" w:space="0" w:color="auto"/>
                    <w:right w:val="none" w:sz="0" w:space="0" w:color="auto"/>
                  </w:divBdr>
                </w:div>
                <w:div w:id="257569609">
                  <w:marLeft w:val="0"/>
                  <w:marRight w:val="0"/>
                  <w:marTop w:val="0"/>
                  <w:marBottom w:val="0"/>
                  <w:divBdr>
                    <w:top w:val="none" w:sz="0" w:space="0" w:color="auto"/>
                    <w:left w:val="none" w:sz="0" w:space="0" w:color="auto"/>
                    <w:bottom w:val="none" w:sz="0" w:space="0" w:color="auto"/>
                    <w:right w:val="none" w:sz="0" w:space="0" w:color="auto"/>
                  </w:divBdr>
                </w:div>
                <w:div w:id="438372694">
                  <w:marLeft w:val="0"/>
                  <w:marRight w:val="0"/>
                  <w:marTop w:val="0"/>
                  <w:marBottom w:val="0"/>
                  <w:divBdr>
                    <w:top w:val="none" w:sz="0" w:space="0" w:color="auto"/>
                    <w:left w:val="none" w:sz="0" w:space="0" w:color="auto"/>
                    <w:bottom w:val="none" w:sz="0" w:space="0" w:color="auto"/>
                    <w:right w:val="none" w:sz="0" w:space="0" w:color="auto"/>
                  </w:divBdr>
                </w:div>
                <w:div w:id="1031539207">
                  <w:marLeft w:val="0"/>
                  <w:marRight w:val="0"/>
                  <w:marTop w:val="0"/>
                  <w:marBottom w:val="0"/>
                  <w:divBdr>
                    <w:top w:val="none" w:sz="0" w:space="0" w:color="auto"/>
                    <w:left w:val="none" w:sz="0" w:space="0" w:color="auto"/>
                    <w:bottom w:val="none" w:sz="0" w:space="0" w:color="auto"/>
                    <w:right w:val="none" w:sz="0" w:space="0" w:color="auto"/>
                  </w:divBdr>
                </w:div>
                <w:div w:id="730468202">
                  <w:marLeft w:val="0"/>
                  <w:marRight w:val="0"/>
                  <w:marTop w:val="0"/>
                  <w:marBottom w:val="0"/>
                  <w:divBdr>
                    <w:top w:val="none" w:sz="0" w:space="0" w:color="auto"/>
                    <w:left w:val="none" w:sz="0" w:space="0" w:color="auto"/>
                    <w:bottom w:val="none" w:sz="0" w:space="0" w:color="auto"/>
                    <w:right w:val="none" w:sz="0" w:space="0" w:color="auto"/>
                  </w:divBdr>
                </w:div>
                <w:div w:id="1666862710">
                  <w:marLeft w:val="0"/>
                  <w:marRight w:val="0"/>
                  <w:marTop w:val="0"/>
                  <w:marBottom w:val="0"/>
                  <w:divBdr>
                    <w:top w:val="none" w:sz="0" w:space="0" w:color="auto"/>
                    <w:left w:val="none" w:sz="0" w:space="0" w:color="auto"/>
                    <w:bottom w:val="none" w:sz="0" w:space="0" w:color="auto"/>
                    <w:right w:val="none" w:sz="0" w:space="0" w:color="auto"/>
                  </w:divBdr>
                </w:div>
                <w:div w:id="591090892">
                  <w:marLeft w:val="0"/>
                  <w:marRight w:val="0"/>
                  <w:marTop w:val="0"/>
                  <w:marBottom w:val="0"/>
                  <w:divBdr>
                    <w:top w:val="none" w:sz="0" w:space="0" w:color="auto"/>
                    <w:left w:val="none" w:sz="0" w:space="0" w:color="auto"/>
                    <w:bottom w:val="none" w:sz="0" w:space="0" w:color="auto"/>
                    <w:right w:val="none" w:sz="0" w:space="0" w:color="auto"/>
                  </w:divBdr>
                </w:div>
                <w:div w:id="1159464127">
                  <w:marLeft w:val="0"/>
                  <w:marRight w:val="0"/>
                  <w:marTop w:val="0"/>
                  <w:marBottom w:val="0"/>
                  <w:divBdr>
                    <w:top w:val="none" w:sz="0" w:space="0" w:color="auto"/>
                    <w:left w:val="none" w:sz="0" w:space="0" w:color="auto"/>
                    <w:bottom w:val="none" w:sz="0" w:space="0" w:color="auto"/>
                    <w:right w:val="none" w:sz="0" w:space="0" w:color="auto"/>
                  </w:divBdr>
                </w:div>
                <w:div w:id="439031550">
                  <w:marLeft w:val="0"/>
                  <w:marRight w:val="0"/>
                  <w:marTop w:val="0"/>
                  <w:marBottom w:val="0"/>
                  <w:divBdr>
                    <w:top w:val="none" w:sz="0" w:space="0" w:color="auto"/>
                    <w:left w:val="none" w:sz="0" w:space="0" w:color="auto"/>
                    <w:bottom w:val="none" w:sz="0" w:space="0" w:color="auto"/>
                    <w:right w:val="none" w:sz="0" w:space="0" w:color="auto"/>
                  </w:divBdr>
                </w:div>
                <w:div w:id="505633382">
                  <w:marLeft w:val="0"/>
                  <w:marRight w:val="0"/>
                  <w:marTop w:val="0"/>
                  <w:marBottom w:val="0"/>
                  <w:divBdr>
                    <w:top w:val="none" w:sz="0" w:space="0" w:color="auto"/>
                    <w:left w:val="none" w:sz="0" w:space="0" w:color="auto"/>
                    <w:bottom w:val="none" w:sz="0" w:space="0" w:color="auto"/>
                    <w:right w:val="none" w:sz="0" w:space="0" w:color="auto"/>
                  </w:divBdr>
                </w:div>
                <w:div w:id="638069928">
                  <w:marLeft w:val="0"/>
                  <w:marRight w:val="0"/>
                  <w:marTop w:val="0"/>
                  <w:marBottom w:val="0"/>
                  <w:divBdr>
                    <w:top w:val="none" w:sz="0" w:space="0" w:color="auto"/>
                    <w:left w:val="none" w:sz="0" w:space="0" w:color="auto"/>
                    <w:bottom w:val="none" w:sz="0" w:space="0" w:color="auto"/>
                    <w:right w:val="none" w:sz="0" w:space="0" w:color="auto"/>
                  </w:divBdr>
                </w:div>
                <w:div w:id="806704981">
                  <w:marLeft w:val="0"/>
                  <w:marRight w:val="0"/>
                  <w:marTop w:val="0"/>
                  <w:marBottom w:val="0"/>
                  <w:divBdr>
                    <w:top w:val="none" w:sz="0" w:space="0" w:color="auto"/>
                    <w:left w:val="none" w:sz="0" w:space="0" w:color="auto"/>
                    <w:bottom w:val="none" w:sz="0" w:space="0" w:color="auto"/>
                    <w:right w:val="none" w:sz="0" w:space="0" w:color="auto"/>
                  </w:divBdr>
                </w:div>
                <w:div w:id="2069645464">
                  <w:marLeft w:val="0"/>
                  <w:marRight w:val="0"/>
                  <w:marTop w:val="0"/>
                  <w:marBottom w:val="0"/>
                  <w:divBdr>
                    <w:top w:val="none" w:sz="0" w:space="0" w:color="auto"/>
                    <w:left w:val="none" w:sz="0" w:space="0" w:color="auto"/>
                    <w:bottom w:val="none" w:sz="0" w:space="0" w:color="auto"/>
                    <w:right w:val="none" w:sz="0" w:space="0" w:color="auto"/>
                  </w:divBdr>
                </w:div>
                <w:div w:id="510143197">
                  <w:marLeft w:val="0"/>
                  <w:marRight w:val="0"/>
                  <w:marTop w:val="0"/>
                  <w:marBottom w:val="0"/>
                  <w:divBdr>
                    <w:top w:val="none" w:sz="0" w:space="0" w:color="auto"/>
                    <w:left w:val="none" w:sz="0" w:space="0" w:color="auto"/>
                    <w:bottom w:val="none" w:sz="0" w:space="0" w:color="auto"/>
                    <w:right w:val="none" w:sz="0" w:space="0" w:color="auto"/>
                  </w:divBdr>
                </w:div>
                <w:div w:id="1879853793">
                  <w:marLeft w:val="0"/>
                  <w:marRight w:val="0"/>
                  <w:marTop w:val="0"/>
                  <w:marBottom w:val="0"/>
                  <w:divBdr>
                    <w:top w:val="none" w:sz="0" w:space="0" w:color="auto"/>
                    <w:left w:val="none" w:sz="0" w:space="0" w:color="auto"/>
                    <w:bottom w:val="none" w:sz="0" w:space="0" w:color="auto"/>
                    <w:right w:val="none" w:sz="0" w:space="0" w:color="auto"/>
                  </w:divBdr>
                </w:div>
                <w:div w:id="675687781">
                  <w:marLeft w:val="0"/>
                  <w:marRight w:val="0"/>
                  <w:marTop w:val="0"/>
                  <w:marBottom w:val="0"/>
                  <w:divBdr>
                    <w:top w:val="none" w:sz="0" w:space="0" w:color="auto"/>
                    <w:left w:val="none" w:sz="0" w:space="0" w:color="auto"/>
                    <w:bottom w:val="none" w:sz="0" w:space="0" w:color="auto"/>
                    <w:right w:val="none" w:sz="0" w:space="0" w:color="auto"/>
                  </w:divBdr>
                </w:div>
                <w:div w:id="459304709">
                  <w:marLeft w:val="0"/>
                  <w:marRight w:val="0"/>
                  <w:marTop w:val="0"/>
                  <w:marBottom w:val="0"/>
                  <w:divBdr>
                    <w:top w:val="none" w:sz="0" w:space="0" w:color="auto"/>
                    <w:left w:val="none" w:sz="0" w:space="0" w:color="auto"/>
                    <w:bottom w:val="none" w:sz="0" w:space="0" w:color="auto"/>
                    <w:right w:val="none" w:sz="0" w:space="0" w:color="auto"/>
                  </w:divBdr>
                </w:div>
                <w:div w:id="1283343333">
                  <w:marLeft w:val="0"/>
                  <w:marRight w:val="0"/>
                  <w:marTop w:val="0"/>
                  <w:marBottom w:val="0"/>
                  <w:divBdr>
                    <w:top w:val="none" w:sz="0" w:space="0" w:color="auto"/>
                    <w:left w:val="none" w:sz="0" w:space="0" w:color="auto"/>
                    <w:bottom w:val="none" w:sz="0" w:space="0" w:color="auto"/>
                    <w:right w:val="none" w:sz="0" w:space="0" w:color="auto"/>
                  </w:divBdr>
                </w:div>
                <w:div w:id="1367561630">
                  <w:marLeft w:val="0"/>
                  <w:marRight w:val="0"/>
                  <w:marTop w:val="0"/>
                  <w:marBottom w:val="0"/>
                  <w:divBdr>
                    <w:top w:val="none" w:sz="0" w:space="0" w:color="auto"/>
                    <w:left w:val="none" w:sz="0" w:space="0" w:color="auto"/>
                    <w:bottom w:val="none" w:sz="0" w:space="0" w:color="auto"/>
                    <w:right w:val="none" w:sz="0" w:space="0" w:color="auto"/>
                  </w:divBdr>
                </w:div>
                <w:div w:id="823084250">
                  <w:marLeft w:val="0"/>
                  <w:marRight w:val="0"/>
                  <w:marTop w:val="0"/>
                  <w:marBottom w:val="0"/>
                  <w:divBdr>
                    <w:top w:val="none" w:sz="0" w:space="0" w:color="auto"/>
                    <w:left w:val="none" w:sz="0" w:space="0" w:color="auto"/>
                    <w:bottom w:val="none" w:sz="0" w:space="0" w:color="auto"/>
                    <w:right w:val="none" w:sz="0" w:space="0" w:color="auto"/>
                  </w:divBdr>
                </w:div>
                <w:div w:id="179198374">
                  <w:marLeft w:val="0"/>
                  <w:marRight w:val="0"/>
                  <w:marTop w:val="0"/>
                  <w:marBottom w:val="0"/>
                  <w:divBdr>
                    <w:top w:val="none" w:sz="0" w:space="0" w:color="auto"/>
                    <w:left w:val="none" w:sz="0" w:space="0" w:color="auto"/>
                    <w:bottom w:val="none" w:sz="0" w:space="0" w:color="auto"/>
                    <w:right w:val="none" w:sz="0" w:space="0" w:color="auto"/>
                  </w:divBdr>
                </w:div>
                <w:div w:id="1382364657">
                  <w:marLeft w:val="0"/>
                  <w:marRight w:val="0"/>
                  <w:marTop w:val="0"/>
                  <w:marBottom w:val="0"/>
                  <w:divBdr>
                    <w:top w:val="none" w:sz="0" w:space="0" w:color="auto"/>
                    <w:left w:val="none" w:sz="0" w:space="0" w:color="auto"/>
                    <w:bottom w:val="none" w:sz="0" w:space="0" w:color="auto"/>
                    <w:right w:val="none" w:sz="0" w:space="0" w:color="auto"/>
                  </w:divBdr>
                </w:div>
                <w:div w:id="1679577222">
                  <w:marLeft w:val="0"/>
                  <w:marRight w:val="0"/>
                  <w:marTop w:val="0"/>
                  <w:marBottom w:val="0"/>
                  <w:divBdr>
                    <w:top w:val="none" w:sz="0" w:space="0" w:color="auto"/>
                    <w:left w:val="none" w:sz="0" w:space="0" w:color="auto"/>
                    <w:bottom w:val="none" w:sz="0" w:space="0" w:color="auto"/>
                    <w:right w:val="none" w:sz="0" w:space="0" w:color="auto"/>
                  </w:divBdr>
                </w:div>
                <w:div w:id="1414087620">
                  <w:marLeft w:val="0"/>
                  <w:marRight w:val="0"/>
                  <w:marTop w:val="0"/>
                  <w:marBottom w:val="0"/>
                  <w:divBdr>
                    <w:top w:val="none" w:sz="0" w:space="0" w:color="auto"/>
                    <w:left w:val="none" w:sz="0" w:space="0" w:color="auto"/>
                    <w:bottom w:val="none" w:sz="0" w:space="0" w:color="auto"/>
                    <w:right w:val="none" w:sz="0" w:space="0" w:color="auto"/>
                  </w:divBdr>
                </w:div>
                <w:div w:id="1654143232">
                  <w:marLeft w:val="0"/>
                  <w:marRight w:val="0"/>
                  <w:marTop w:val="0"/>
                  <w:marBottom w:val="0"/>
                  <w:divBdr>
                    <w:top w:val="none" w:sz="0" w:space="0" w:color="auto"/>
                    <w:left w:val="none" w:sz="0" w:space="0" w:color="auto"/>
                    <w:bottom w:val="none" w:sz="0" w:space="0" w:color="auto"/>
                    <w:right w:val="none" w:sz="0" w:space="0" w:color="auto"/>
                  </w:divBdr>
                </w:div>
                <w:div w:id="1543980158">
                  <w:marLeft w:val="0"/>
                  <w:marRight w:val="0"/>
                  <w:marTop w:val="0"/>
                  <w:marBottom w:val="0"/>
                  <w:divBdr>
                    <w:top w:val="none" w:sz="0" w:space="0" w:color="auto"/>
                    <w:left w:val="none" w:sz="0" w:space="0" w:color="auto"/>
                    <w:bottom w:val="none" w:sz="0" w:space="0" w:color="auto"/>
                    <w:right w:val="none" w:sz="0" w:space="0" w:color="auto"/>
                  </w:divBdr>
                </w:div>
                <w:div w:id="1067650870">
                  <w:marLeft w:val="0"/>
                  <w:marRight w:val="0"/>
                  <w:marTop w:val="0"/>
                  <w:marBottom w:val="0"/>
                  <w:divBdr>
                    <w:top w:val="none" w:sz="0" w:space="0" w:color="auto"/>
                    <w:left w:val="none" w:sz="0" w:space="0" w:color="auto"/>
                    <w:bottom w:val="none" w:sz="0" w:space="0" w:color="auto"/>
                    <w:right w:val="none" w:sz="0" w:space="0" w:color="auto"/>
                  </w:divBdr>
                </w:div>
                <w:div w:id="404450516">
                  <w:marLeft w:val="0"/>
                  <w:marRight w:val="0"/>
                  <w:marTop w:val="0"/>
                  <w:marBottom w:val="0"/>
                  <w:divBdr>
                    <w:top w:val="none" w:sz="0" w:space="0" w:color="auto"/>
                    <w:left w:val="none" w:sz="0" w:space="0" w:color="auto"/>
                    <w:bottom w:val="none" w:sz="0" w:space="0" w:color="auto"/>
                    <w:right w:val="none" w:sz="0" w:space="0" w:color="auto"/>
                  </w:divBdr>
                </w:div>
                <w:div w:id="480584851">
                  <w:marLeft w:val="0"/>
                  <w:marRight w:val="0"/>
                  <w:marTop w:val="0"/>
                  <w:marBottom w:val="0"/>
                  <w:divBdr>
                    <w:top w:val="none" w:sz="0" w:space="0" w:color="auto"/>
                    <w:left w:val="none" w:sz="0" w:space="0" w:color="auto"/>
                    <w:bottom w:val="none" w:sz="0" w:space="0" w:color="auto"/>
                    <w:right w:val="none" w:sz="0" w:space="0" w:color="auto"/>
                  </w:divBdr>
                </w:div>
                <w:div w:id="714237594">
                  <w:marLeft w:val="0"/>
                  <w:marRight w:val="0"/>
                  <w:marTop w:val="0"/>
                  <w:marBottom w:val="0"/>
                  <w:divBdr>
                    <w:top w:val="none" w:sz="0" w:space="0" w:color="auto"/>
                    <w:left w:val="none" w:sz="0" w:space="0" w:color="auto"/>
                    <w:bottom w:val="none" w:sz="0" w:space="0" w:color="auto"/>
                    <w:right w:val="none" w:sz="0" w:space="0" w:color="auto"/>
                  </w:divBdr>
                </w:div>
                <w:div w:id="954410874">
                  <w:marLeft w:val="0"/>
                  <w:marRight w:val="0"/>
                  <w:marTop w:val="0"/>
                  <w:marBottom w:val="0"/>
                  <w:divBdr>
                    <w:top w:val="none" w:sz="0" w:space="0" w:color="auto"/>
                    <w:left w:val="none" w:sz="0" w:space="0" w:color="auto"/>
                    <w:bottom w:val="none" w:sz="0" w:space="0" w:color="auto"/>
                    <w:right w:val="none" w:sz="0" w:space="0" w:color="auto"/>
                  </w:divBdr>
                </w:div>
                <w:div w:id="2116434940">
                  <w:marLeft w:val="0"/>
                  <w:marRight w:val="0"/>
                  <w:marTop w:val="0"/>
                  <w:marBottom w:val="0"/>
                  <w:divBdr>
                    <w:top w:val="none" w:sz="0" w:space="0" w:color="auto"/>
                    <w:left w:val="none" w:sz="0" w:space="0" w:color="auto"/>
                    <w:bottom w:val="none" w:sz="0" w:space="0" w:color="auto"/>
                    <w:right w:val="none" w:sz="0" w:space="0" w:color="auto"/>
                  </w:divBdr>
                </w:div>
                <w:div w:id="1267077950">
                  <w:marLeft w:val="0"/>
                  <w:marRight w:val="0"/>
                  <w:marTop w:val="0"/>
                  <w:marBottom w:val="0"/>
                  <w:divBdr>
                    <w:top w:val="none" w:sz="0" w:space="0" w:color="auto"/>
                    <w:left w:val="none" w:sz="0" w:space="0" w:color="auto"/>
                    <w:bottom w:val="none" w:sz="0" w:space="0" w:color="auto"/>
                    <w:right w:val="none" w:sz="0" w:space="0" w:color="auto"/>
                  </w:divBdr>
                </w:div>
                <w:div w:id="785151077">
                  <w:marLeft w:val="0"/>
                  <w:marRight w:val="0"/>
                  <w:marTop w:val="0"/>
                  <w:marBottom w:val="0"/>
                  <w:divBdr>
                    <w:top w:val="none" w:sz="0" w:space="0" w:color="auto"/>
                    <w:left w:val="none" w:sz="0" w:space="0" w:color="auto"/>
                    <w:bottom w:val="none" w:sz="0" w:space="0" w:color="auto"/>
                    <w:right w:val="none" w:sz="0" w:space="0" w:color="auto"/>
                  </w:divBdr>
                </w:div>
                <w:div w:id="2025744869">
                  <w:marLeft w:val="0"/>
                  <w:marRight w:val="0"/>
                  <w:marTop w:val="0"/>
                  <w:marBottom w:val="0"/>
                  <w:divBdr>
                    <w:top w:val="none" w:sz="0" w:space="0" w:color="auto"/>
                    <w:left w:val="none" w:sz="0" w:space="0" w:color="auto"/>
                    <w:bottom w:val="none" w:sz="0" w:space="0" w:color="auto"/>
                    <w:right w:val="none" w:sz="0" w:space="0" w:color="auto"/>
                  </w:divBdr>
                </w:div>
                <w:div w:id="560410404">
                  <w:marLeft w:val="0"/>
                  <w:marRight w:val="0"/>
                  <w:marTop w:val="0"/>
                  <w:marBottom w:val="0"/>
                  <w:divBdr>
                    <w:top w:val="none" w:sz="0" w:space="0" w:color="auto"/>
                    <w:left w:val="none" w:sz="0" w:space="0" w:color="auto"/>
                    <w:bottom w:val="none" w:sz="0" w:space="0" w:color="auto"/>
                    <w:right w:val="none" w:sz="0" w:space="0" w:color="auto"/>
                  </w:divBdr>
                </w:div>
                <w:div w:id="86275068">
                  <w:marLeft w:val="0"/>
                  <w:marRight w:val="0"/>
                  <w:marTop w:val="0"/>
                  <w:marBottom w:val="0"/>
                  <w:divBdr>
                    <w:top w:val="none" w:sz="0" w:space="0" w:color="auto"/>
                    <w:left w:val="none" w:sz="0" w:space="0" w:color="auto"/>
                    <w:bottom w:val="none" w:sz="0" w:space="0" w:color="auto"/>
                    <w:right w:val="none" w:sz="0" w:space="0" w:color="auto"/>
                  </w:divBdr>
                </w:div>
                <w:div w:id="1167400107">
                  <w:marLeft w:val="0"/>
                  <w:marRight w:val="0"/>
                  <w:marTop w:val="0"/>
                  <w:marBottom w:val="0"/>
                  <w:divBdr>
                    <w:top w:val="none" w:sz="0" w:space="0" w:color="auto"/>
                    <w:left w:val="none" w:sz="0" w:space="0" w:color="auto"/>
                    <w:bottom w:val="none" w:sz="0" w:space="0" w:color="auto"/>
                    <w:right w:val="none" w:sz="0" w:space="0" w:color="auto"/>
                  </w:divBdr>
                </w:div>
                <w:div w:id="1493982119">
                  <w:marLeft w:val="0"/>
                  <w:marRight w:val="0"/>
                  <w:marTop w:val="0"/>
                  <w:marBottom w:val="0"/>
                  <w:divBdr>
                    <w:top w:val="none" w:sz="0" w:space="0" w:color="auto"/>
                    <w:left w:val="none" w:sz="0" w:space="0" w:color="auto"/>
                    <w:bottom w:val="none" w:sz="0" w:space="0" w:color="auto"/>
                    <w:right w:val="none" w:sz="0" w:space="0" w:color="auto"/>
                  </w:divBdr>
                </w:div>
                <w:div w:id="998382833">
                  <w:marLeft w:val="0"/>
                  <w:marRight w:val="0"/>
                  <w:marTop w:val="0"/>
                  <w:marBottom w:val="0"/>
                  <w:divBdr>
                    <w:top w:val="none" w:sz="0" w:space="0" w:color="auto"/>
                    <w:left w:val="none" w:sz="0" w:space="0" w:color="auto"/>
                    <w:bottom w:val="none" w:sz="0" w:space="0" w:color="auto"/>
                    <w:right w:val="none" w:sz="0" w:space="0" w:color="auto"/>
                  </w:divBdr>
                </w:div>
                <w:div w:id="1671135052">
                  <w:marLeft w:val="0"/>
                  <w:marRight w:val="0"/>
                  <w:marTop w:val="0"/>
                  <w:marBottom w:val="0"/>
                  <w:divBdr>
                    <w:top w:val="none" w:sz="0" w:space="0" w:color="auto"/>
                    <w:left w:val="none" w:sz="0" w:space="0" w:color="auto"/>
                    <w:bottom w:val="none" w:sz="0" w:space="0" w:color="auto"/>
                    <w:right w:val="none" w:sz="0" w:space="0" w:color="auto"/>
                  </w:divBdr>
                </w:div>
                <w:div w:id="1095589190">
                  <w:marLeft w:val="0"/>
                  <w:marRight w:val="0"/>
                  <w:marTop w:val="0"/>
                  <w:marBottom w:val="0"/>
                  <w:divBdr>
                    <w:top w:val="none" w:sz="0" w:space="0" w:color="auto"/>
                    <w:left w:val="none" w:sz="0" w:space="0" w:color="auto"/>
                    <w:bottom w:val="none" w:sz="0" w:space="0" w:color="auto"/>
                    <w:right w:val="none" w:sz="0" w:space="0" w:color="auto"/>
                  </w:divBdr>
                </w:div>
                <w:div w:id="1603490244">
                  <w:marLeft w:val="0"/>
                  <w:marRight w:val="0"/>
                  <w:marTop w:val="0"/>
                  <w:marBottom w:val="0"/>
                  <w:divBdr>
                    <w:top w:val="none" w:sz="0" w:space="0" w:color="auto"/>
                    <w:left w:val="none" w:sz="0" w:space="0" w:color="auto"/>
                    <w:bottom w:val="none" w:sz="0" w:space="0" w:color="auto"/>
                    <w:right w:val="none" w:sz="0" w:space="0" w:color="auto"/>
                  </w:divBdr>
                </w:div>
                <w:div w:id="2073236705">
                  <w:marLeft w:val="0"/>
                  <w:marRight w:val="0"/>
                  <w:marTop w:val="0"/>
                  <w:marBottom w:val="0"/>
                  <w:divBdr>
                    <w:top w:val="none" w:sz="0" w:space="0" w:color="auto"/>
                    <w:left w:val="none" w:sz="0" w:space="0" w:color="auto"/>
                    <w:bottom w:val="none" w:sz="0" w:space="0" w:color="auto"/>
                    <w:right w:val="none" w:sz="0" w:space="0" w:color="auto"/>
                  </w:divBdr>
                </w:div>
                <w:div w:id="2096440779">
                  <w:marLeft w:val="0"/>
                  <w:marRight w:val="0"/>
                  <w:marTop w:val="0"/>
                  <w:marBottom w:val="0"/>
                  <w:divBdr>
                    <w:top w:val="none" w:sz="0" w:space="0" w:color="auto"/>
                    <w:left w:val="none" w:sz="0" w:space="0" w:color="auto"/>
                    <w:bottom w:val="none" w:sz="0" w:space="0" w:color="auto"/>
                    <w:right w:val="none" w:sz="0" w:space="0" w:color="auto"/>
                  </w:divBdr>
                </w:div>
                <w:div w:id="1618756904">
                  <w:marLeft w:val="0"/>
                  <w:marRight w:val="0"/>
                  <w:marTop w:val="0"/>
                  <w:marBottom w:val="0"/>
                  <w:divBdr>
                    <w:top w:val="none" w:sz="0" w:space="0" w:color="auto"/>
                    <w:left w:val="none" w:sz="0" w:space="0" w:color="auto"/>
                    <w:bottom w:val="none" w:sz="0" w:space="0" w:color="auto"/>
                    <w:right w:val="none" w:sz="0" w:space="0" w:color="auto"/>
                  </w:divBdr>
                </w:div>
                <w:div w:id="1014110424">
                  <w:marLeft w:val="0"/>
                  <w:marRight w:val="0"/>
                  <w:marTop w:val="0"/>
                  <w:marBottom w:val="0"/>
                  <w:divBdr>
                    <w:top w:val="none" w:sz="0" w:space="0" w:color="auto"/>
                    <w:left w:val="none" w:sz="0" w:space="0" w:color="auto"/>
                    <w:bottom w:val="none" w:sz="0" w:space="0" w:color="auto"/>
                    <w:right w:val="none" w:sz="0" w:space="0" w:color="auto"/>
                  </w:divBdr>
                </w:div>
                <w:div w:id="579486232">
                  <w:marLeft w:val="0"/>
                  <w:marRight w:val="0"/>
                  <w:marTop w:val="0"/>
                  <w:marBottom w:val="0"/>
                  <w:divBdr>
                    <w:top w:val="none" w:sz="0" w:space="0" w:color="auto"/>
                    <w:left w:val="none" w:sz="0" w:space="0" w:color="auto"/>
                    <w:bottom w:val="none" w:sz="0" w:space="0" w:color="auto"/>
                    <w:right w:val="none" w:sz="0" w:space="0" w:color="auto"/>
                  </w:divBdr>
                </w:div>
                <w:div w:id="1034423497">
                  <w:marLeft w:val="0"/>
                  <w:marRight w:val="0"/>
                  <w:marTop w:val="0"/>
                  <w:marBottom w:val="0"/>
                  <w:divBdr>
                    <w:top w:val="none" w:sz="0" w:space="0" w:color="auto"/>
                    <w:left w:val="none" w:sz="0" w:space="0" w:color="auto"/>
                    <w:bottom w:val="none" w:sz="0" w:space="0" w:color="auto"/>
                    <w:right w:val="none" w:sz="0" w:space="0" w:color="auto"/>
                  </w:divBdr>
                </w:div>
                <w:div w:id="44372723">
                  <w:marLeft w:val="0"/>
                  <w:marRight w:val="0"/>
                  <w:marTop w:val="0"/>
                  <w:marBottom w:val="0"/>
                  <w:divBdr>
                    <w:top w:val="none" w:sz="0" w:space="0" w:color="auto"/>
                    <w:left w:val="none" w:sz="0" w:space="0" w:color="auto"/>
                    <w:bottom w:val="none" w:sz="0" w:space="0" w:color="auto"/>
                    <w:right w:val="none" w:sz="0" w:space="0" w:color="auto"/>
                  </w:divBdr>
                </w:div>
                <w:div w:id="1960259725">
                  <w:marLeft w:val="0"/>
                  <w:marRight w:val="0"/>
                  <w:marTop w:val="0"/>
                  <w:marBottom w:val="0"/>
                  <w:divBdr>
                    <w:top w:val="none" w:sz="0" w:space="0" w:color="auto"/>
                    <w:left w:val="none" w:sz="0" w:space="0" w:color="auto"/>
                    <w:bottom w:val="none" w:sz="0" w:space="0" w:color="auto"/>
                    <w:right w:val="none" w:sz="0" w:space="0" w:color="auto"/>
                  </w:divBdr>
                </w:div>
                <w:div w:id="964651566">
                  <w:marLeft w:val="0"/>
                  <w:marRight w:val="0"/>
                  <w:marTop w:val="0"/>
                  <w:marBottom w:val="0"/>
                  <w:divBdr>
                    <w:top w:val="none" w:sz="0" w:space="0" w:color="auto"/>
                    <w:left w:val="none" w:sz="0" w:space="0" w:color="auto"/>
                    <w:bottom w:val="none" w:sz="0" w:space="0" w:color="auto"/>
                    <w:right w:val="none" w:sz="0" w:space="0" w:color="auto"/>
                  </w:divBdr>
                </w:div>
                <w:div w:id="228541784">
                  <w:marLeft w:val="0"/>
                  <w:marRight w:val="0"/>
                  <w:marTop w:val="0"/>
                  <w:marBottom w:val="0"/>
                  <w:divBdr>
                    <w:top w:val="none" w:sz="0" w:space="0" w:color="auto"/>
                    <w:left w:val="none" w:sz="0" w:space="0" w:color="auto"/>
                    <w:bottom w:val="none" w:sz="0" w:space="0" w:color="auto"/>
                    <w:right w:val="none" w:sz="0" w:space="0" w:color="auto"/>
                  </w:divBdr>
                </w:div>
                <w:div w:id="1487437315">
                  <w:marLeft w:val="0"/>
                  <w:marRight w:val="0"/>
                  <w:marTop w:val="0"/>
                  <w:marBottom w:val="0"/>
                  <w:divBdr>
                    <w:top w:val="none" w:sz="0" w:space="0" w:color="auto"/>
                    <w:left w:val="none" w:sz="0" w:space="0" w:color="auto"/>
                    <w:bottom w:val="none" w:sz="0" w:space="0" w:color="auto"/>
                    <w:right w:val="none" w:sz="0" w:space="0" w:color="auto"/>
                  </w:divBdr>
                </w:div>
                <w:div w:id="1674527121">
                  <w:marLeft w:val="0"/>
                  <w:marRight w:val="0"/>
                  <w:marTop w:val="0"/>
                  <w:marBottom w:val="0"/>
                  <w:divBdr>
                    <w:top w:val="none" w:sz="0" w:space="0" w:color="auto"/>
                    <w:left w:val="none" w:sz="0" w:space="0" w:color="auto"/>
                    <w:bottom w:val="none" w:sz="0" w:space="0" w:color="auto"/>
                    <w:right w:val="none" w:sz="0" w:space="0" w:color="auto"/>
                  </w:divBdr>
                </w:div>
                <w:div w:id="1919634933">
                  <w:marLeft w:val="0"/>
                  <w:marRight w:val="0"/>
                  <w:marTop w:val="0"/>
                  <w:marBottom w:val="0"/>
                  <w:divBdr>
                    <w:top w:val="none" w:sz="0" w:space="0" w:color="auto"/>
                    <w:left w:val="none" w:sz="0" w:space="0" w:color="auto"/>
                    <w:bottom w:val="none" w:sz="0" w:space="0" w:color="auto"/>
                    <w:right w:val="none" w:sz="0" w:space="0" w:color="auto"/>
                  </w:divBdr>
                </w:div>
                <w:div w:id="1555504348">
                  <w:marLeft w:val="0"/>
                  <w:marRight w:val="0"/>
                  <w:marTop w:val="0"/>
                  <w:marBottom w:val="0"/>
                  <w:divBdr>
                    <w:top w:val="none" w:sz="0" w:space="0" w:color="auto"/>
                    <w:left w:val="none" w:sz="0" w:space="0" w:color="auto"/>
                    <w:bottom w:val="none" w:sz="0" w:space="0" w:color="auto"/>
                    <w:right w:val="none" w:sz="0" w:space="0" w:color="auto"/>
                  </w:divBdr>
                </w:div>
                <w:div w:id="753166602">
                  <w:marLeft w:val="0"/>
                  <w:marRight w:val="0"/>
                  <w:marTop w:val="0"/>
                  <w:marBottom w:val="0"/>
                  <w:divBdr>
                    <w:top w:val="none" w:sz="0" w:space="0" w:color="auto"/>
                    <w:left w:val="none" w:sz="0" w:space="0" w:color="auto"/>
                    <w:bottom w:val="none" w:sz="0" w:space="0" w:color="auto"/>
                    <w:right w:val="none" w:sz="0" w:space="0" w:color="auto"/>
                  </w:divBdr>
                </w:div>
                <w:div w:id="1218518118">
                  <w:marLeft w:val="0"/>
                  <w:marRight w:val="0"/>
                  <w:marTop w:val="0"/>
                  <w:marBottom w:val="0"/>
                  <w:divBdr>
                    <w:top w:val="none" w:sz="0" w:space="0" w:color="auto"/>
                    <w:left w:val="none" w:sz="0" w:space="0" w:color="auto"/>
                    <w:bottom w:val="none" w:sz="0" w:space="0" w:color="auto"/>
                    <w:right w:val="none" w:sz="0" w:space="0" w:color="auto"/>
                  </w:divBdr>
                </w:div>
                <w:div w:id="286552512">
                  <w:marLeft w:val="0"/>
                  <w:marRight w:val="0"/>
                  <w:marTop w:val="0"/>
                  <w:marBottom w:val="0"/>
                  <w:divBdr>
                    <w:top w:val="none" w:sz="0" w:space="0" w:color="auto"/>
                    <w:left w:val="none" w:sz="0" w:space="0" w:color="auto"/>
                    <w:bottom w:val="none" w:sz="0" w:space="0" w:color="auto"/>
                    <w:right w:val="none" w:sz="0" w:space="0" w:color="auto"/>
                  </w:divBdr>
                </w:div>
                <w:div w:id="1958489120">
                  <w:marLeft w:val="0"/>
                  <w:marRight w:val="0"/>
                  <w:marTop w:val="0"/>
                  <w:marBottom w:val="0"/>
                  <w:divBdr>
                    <w:top w:val="none" w:sz="0" w:space="0" w:color="auto"/>
                    <w:left w:val="none" w:sz="0" w:space="0" w:color="auto"/>
                    <w:bottom w:val="none" w:sz="0" w:space="0" w:color="auto"/>
                    <w:right w:val="none" w:sz="0" w:space="0" w:color="auto"/>
                  </w:divBdr>
                </w:div>
                <w:div w:id="1692216664">
                  <w:marLeft w:val="0"/>
                  <w:marRight w:val="0"/>
                  <w:marTop w:val="0"/>
                  <w:marBottom w:val="0"/>
                  <w:divBdr>
                    <w:top w:val="none" w:sz="0" w:space="0" w:color="auto"/>
                    <w:left w:val="none" w:sz="0" w:space="0" w:color="auto"/>
                    <w:bottom w:val="none" w:sz="0" w:space="0" w:color="auto"/>
                    <w:right w:val="none" w:sz="0" w:space="0" w:color="auto"/>
                  </w:divBdr>
                </w:div>
                <w:div w:id="356783820">
                  <w:marLeft w:val="0"/>
                  <w:marRight w:val="0"/>
                  <w:marTop w:val="0"/>
                  <w:marBottom w:val="0"/>
                  <w:divBdr>
                    <w:top w:val="none" w:sz="0" w:space="0" w:color="auto"/>
                    <w:left w:val="none" w:sz="0" w:space="0" w:color="auto"/>
                    <w:bottom w:val="none" w:sz="0" w:space="0" w:color="auto"/>
                    <w:right w:val="none" w:sz="0" w:space="0" w:color="auto"/>
                  </w:divBdr>
                </w:div>
                <w:div w:id="438109914">
                  <w:marLeft w:val="0"/>
                  <w:marRight w:val="0"/>
                  <w:marTop w:val="0"/>
                  <w:marBottom w:val="0"/>
                  <w:divBdr>
                    <w:top w:val="none" w:sz="0" w:space="0" w:color="auto"/>
                    <w:left w:val="none" w:sz="0" w:space="0" w:color="auto"/>
                    <w:bottom w:val="none" w:sz="0" w:space="0" w:color="auto"/>
                    <w:right w:val="none" w:sz="0" w:space="0" w:color="auto"/>
                  </w:divBdr>
                </w:div>
                <w:div w:id="1860003120">
                  <w:marLeft w:val="0"/>
                  <w:marRight w:val="0"/>
                  <w:marTop w:val="0"/>
                  <w:marBottom w:val="0"/>
                  <w:divBdr>
                    <w:top w:val="none" w:sz="0" w:space="0" w:color="auto"/>
                    <w:left w:val="none" w:sz="0" w:space="0" w:color="auto"/>
                    <w:bottom w:val="none" w:sz="0" w:space="0" w:color="auto"/>
                    <w:right w:val="none" w:sz="0" w:space="0" w:color="auto"/>
                  </w:divBdr>
                </w:div>
                <w:div w:id="2016222648">
                  <w:marLeft w:val="0"/>
                  <w:marRight w:val="0"/>
                  <w:marTop w:val="0"/>
                  <w:marBottom w:val="0"/>
                  <w:divBdr>
                    <w:top w:val="none" w:sz="0" w:space="0" w:color="auto"/>
                    <w:left w:val="none" w:sz="0" w:space="0" w:color="auto"/>
                    <w:bottom w:val="none" w:sz="0" w:space="0" w:color="auto"/>
                    <w:right w:val="none" w:sz="0" w:space="0" w:color="auto"/>
                  </w:divBdr>
                </w:div>
                <w:div w:id="903223717">
                  <w:marLeft w:val="0"/>
                  <w:marRight w:val="0"/>
                  <w:marTop w:val="0"/>
                  <w:marBottom w:val="0"/>
                  <w:divBdr>
                    <w:top w:val="none" w:sz="0" w:space="0" w:color="auto"/>
                    <w:left w:val="none" w:sz="0" w:space="0" w:color="auto"/>
                    <w:bottom w:val="none" w:sz="0" w:space="0" w:color="auto"/>
                    <w:right w:val="none" w:sz="0" w:space="0" w:color="auto"/>
                  </w:divBdr>
                </w:div>
                <w:div w:id="1704012229">
                  <w:marLeft w:val="0"/>
                  <w:marRight w:val="0"/>
                  <w:marTop w:val="0"/>
                  <w:marBottom w:val="0"/>
                  <w:divBdr>
                    <w:top w:val="none" w:sz="0" w:space="0" w:color="auto"/>
                    <w:left w:val="none" w:sz="0" w:space="0" w:color="auto"/>
                    <w:bottom w:val="none" w:sz="0" w:space="0" w:color="auto"/>
                    <w:right w:val="none" w:sz="0" w:space="0" w:color="auto"/>
                  </w:divBdr>
                </w:div>
                <w:div w:id="2137991117">
                  <w:marLeft w:val="0"/>
                  <w:marRight w:val="0"/>
                  <w:marTop w:val="0"/>
                  <w:marBottom w:val="0"/>
                  <w:divBdr>
                    <w:top w:val="none" w:sz="0" w:space="0" w:color="auto"/>
                    <w:left w:val="none" w:sz="0" w:space="0" w:color="auto"/>
                    <w:bottom w:val="none" w:sz="0" w:space="0" w:color="auto"/>
                    <w:right w:val="none" w:sz="0" w:space="0" w:color="auto"/>
                  </w:divBdr>
                </w:div>
                <w:div w:id="1897424852">
                  <w:marLeft w:val="0"/>
                  <w:marRight w:val="0"/>
                  <w:marTop w:val="0"/>
                  <w:marBottom w:val="0"/>
                  <w:divBdr>
                    <w:top w:val="none" w:sz="0" w:space="0" w:color="auto"/>
                    <w:left w:val="none" w:sz="0" w:space="0" w:color="auto"/>
                    <w:bottom w:val="none" w:sz="0" w:space="0" w:color="auto"/>
                    <w:right w:val="none" w:sz="0" w:space="0" w:color="auto"/>
                  </w:divBdr>
                </w:div>
                <w:div w:id="1470125177">
                  <w:marLeft w:val="0"/>
                  <w:marRight w:val="0"/>
                  <w:marTop w:val="0"/>
                  <w:marBottom w:val="0"/>
                  <w:divBdr>
                    <w:top w:val="none" w:sz="0" w:space="0" w:color="auto"/>
                    <w:left w:val="none" w:sz="0" w:space="0" w:color="auto"/>
                    <w:bottom w:val="none" w:sz="0" w:space="0" w:color="auto"/>
                    <w:right w:val="none" w:sz="0" w:space="0" w:color="auto"/>
                  </w:divBdr>
                </w:div>
                <w:div w:id="1029381855">
                  <w:marLeft w:val="0"/>
                  <w:marRight w:val="0"/>
                  <w:marTop w:val="0"/>
                  <w:marBottom w:val="0"/>
                  <w:divBdr>
                    <w:top w:val="none" w:sz="0" w:space="0" w:color="auto"/>
                    <w:left w:val="none" w:sz="0" w:space="0" w:color="auto"/>
                    <w:bottom w:val="none" w:sz="0" w:space="0" w:color="auto"/>
                    <w:right w:val="none" w:sz="0" w:space="0" w:color="auto"/>
                  </w:divBdr>
                </w:div>
                <w:div w:id="1593970901">
                  <w:marLeft w:val="0"/>
                  <w:marRight w:val="0"/>
                  <w:marTop w:val="0"/>
                  <w:marBottom w:val="0"/>
                  <w:divBdr>
                    <w:top w:val="none" w:sz="0" w:space="0" w:color="auto"/>
                    <w:left w:val="none" w:sz="0" w:space="0" w:color="auto"/>
                    <w:bottom w:val="none" w:sz="0" w:space="0" w:color="auto"/>
                    <w:right w:val="none" w:sz="0" w:space="0" w:color="auto"/>
                  </w:divBdr>
                </w:div>
                <w:div w:id="1242250223">
                  <w:marLeft w:val="0"/>
                  <w:marRight w:val="0"/>
                  <w:marTop w:val="0"/>
                  <w:marBottom w:val="0"/>
                  <w:divBdr>
                    <w:top w:val="none" w:sz="0" w:space="0" w:color="auto"/>
                    <w:left w:val="none" w:sz="0" w:space="0" w:color="auto"/>
                    <w:bottom w:val="none" w:sz="0" w:space="0" w:color="auto"/>
                    <w:right w:val="none" w:sz="0" w:space="0" w:color="auto"/>
                  </w:divBdr>
                </w:div>
                <w:div w:id="1443692811">
                  <w:marLeft w:val="0"/>
                  <w:marRight w:val="0"/>
                  <w:marTop w:val="0"/>
                  <w:marBottom w:val="0"/>
                  <w:divBdr>
                    <w:top w:val="none" w:sz="0" w:space="0" w:color="auto"/>
                    <w:left w:val="none" w:sz="0" w:space="0" w:color="auto"/>
                    <w:bottom w:val="none" w:sz="0" w:space="0" w:color="auto"/>
                    <w:right w:val="none" w:sz="0" w:space="0" w:color="auto"/>
                  </w:divBdr>
                </w:div>
                <w:div w:id="388505775">
                  <w:marLeft w:val="0"/>
                  <w:marRight w:val="0"/>
                  <w:marTop w:val="0"/>
                  <w:marBottom w:val="0"/>
                  <w:divBdr>
                    <w:top w:val="none" w:sz="0" w:space="0" w:color="auto"/>
                    <w:left w:val="none" w:sz="0" w:space="0" w:color="auto"/>
                    <w:bottom w:val="none" w:sz="0" w:space="0" w:color="auto"/>
                    <w:right w:val="none" w:sz="0" w:space="0" w:color="auto"/>
                  </w:divBdr>
                </w:div>
                <w:div w:id="1978757790">
                  <w:marLeft w:val="0"/>
                  <w:marRight w:val="0"/>
                  <w:marTop w:val="0"/>
                  <w:marBottom w:val="0"/>
                  <w:divBdr>
                    <w:top w:val="none" w:sz="0" w:space="0" w:color="auto"/>
                    <w:left w:val="none" w:sz="0" w:space="0" w:color="auto"/>
                    <w:bottom w:val="none" w:sz="0" w:space="0" w:color="auto"/>
                    <w:right w:val="none" w:sz="0" w:space="0" w:color="auto"/>
                  </w:divBdr>
                </w:div>
                <w:div w:id="974946046">
                  <w:marLeft w:val="0"/>
                  <w:marRight w:val="0"/>
                  <w:marTop w:val="0"/>
                  <w:marBottom w:val="0"/>
                  <w:divBdr>
                    <w:top w:val="none" w:sz="0" w:space="0" w:color="auto"/>
                    <w:left w:val="none" w:sz="0" w:space="0" w:color="auto"/>
                    <w:bottom w:val="none" w:sz="0" w:space="0" w:color="auto"/>
                    <w:right w:val="none" w:sz="0" w:space="0" w:color="auto"/>
                  </w:divBdr>
                </w:div>
                <w:div w:id="1905750623">
                  <w:marLeft w:val="0"/>
                  <w:marRight w:val="0"/>
                  <w:marTop w:val="0"/>
                  <w:marBottom w:val="0"/>
                  <w:divBdr>
                    <w:top w:val="none" w:sz="0" w:space="0" w:color="auto"/>
                    <w:left w:val="none" w:sz="0" w:space="0" w:color="auto"/>
                    <w:bottom w:val="none" w:sz="0" w:space="0" w:color="auto"/>
                    <w:right w:val="none" w:sz="0" w:space="0" w:color="auto"/>
                  </w:divBdr>
                </w:div>
                <w:div w:id="1103301212">
                  <w:marLeft w:val="0"/>
                  <w:marRight w:val="0"/>
                  <w:marTop w:val="0"/>
                  <w:marBottom w:val="0"/>
                  <w:divBdr>
                    <w:top w:val="none" w:sz="0" w:space="0" w:color="auto"/>
                    <w:left w:val="none" w:sz="0" w:space="0" w:color="auto"/>
                    <w:bottom w:val="none" w:sz="0" w:space="0" w:color="auto"/>
                    <w:right w:val="none" w:sz="0" w:space="0" w:color="auto"/>
                  </w:divBdr>
                </w:div>
                <w:div w:id="1896624460">
                  <w:marLeft w:val="0"/>
                  <w:marRight w:val="0"/>
                  <w:marTop w:val="0"/>
                  <w:marBottom w:val="0"/>
                  <w:divBdr>
                    <w:top w:val="none" w:sz="0" w:space="0" w:color="auto"/>
                    <w:left w:val="none" w:sz="0" w:space="0" w:color="auto"/>
                    <w:bottom w:val="none" w:sz="0" w:space="0" w:color="auto"/>
                    <w:right w:val="none" w:sz="0" w:space="0" w:color="auto"/>
                  </w:divBdr>
                </w:div>
                <w:div w:id="1322654466">
                  <w:marLeft w:val="0"/>
                  <w:marRight w:val="0"/>
                  <w:marTop w:val="0"/>
                  <w:marBottom w:val="0"/>
                  <w:divBdr>
                    <w:top w:val="none" w:sz="0" w:space="0" w:color="auto"/>
                    <w:left w:val="none" w:sz="0" w:space="0" w:color="auto"/>
                    <w:bottom w:val="none" w:sz="0" w:space="0" w:color="auto"/>
                    <w:right w:val="none" w:sz="0" w:space="0" w:color="auto"/>
                  </w:divBdr>
                </w:div>
                <w:div w:id="944263024">
                  <w:marLeft w:val="0"/>
                  <w:marRight w:val="0"/>
                  <w:marTop w:val="0"/>
                  <w:marBottom w:val="0"/>
                  <w:divBdr>
                    <w:top w:val="none" w:sz="0" w:space="0" w:color="auto"/>
                    <w:left w:val="none" w:sz="0" w:space="0" w:color="auto"/>
                    <w:bottom w:val="none" w:sz="0" w:space="0" w:color="auto"/>
                    <w:right w:val="none" w:sz="0" w:space="0" w:color="auto"/>
                  </w:divBdr>
                </w:div>
                <w:div w:id="242765510">
                  <w:marLeft w:val="0"/>
                  <w:marRight w:val="0"/>
                  <w:marTop w:val="0"/>
                  <w:marBottom w:val="0"/>
                  <w:divBdr>
                    <w:top w:val="none" w:sz="0" w:space="0" w:color="auto"/>
                    <w:left w:val="none" w:sz="0" w:space="0" w:color="auto"/>
                    <w:bottom w:val="none" w:sz="0" w:space="0" w:color="auto"/>
                    <w:right w:val="none" w:sz="0" w:space="0" w:color="auto"/>
                  </w:divBdr>
                </w:div>
                <w:div w:id="653146779">
                  <w:marLeft w:val="0"/>
                  <w:marRight w:val="0"/>
                  <w:marTop w:val="0"/>
                  <w:marBottom w:val="0"/>
                  <w:divBdr>
                    <w:top w:val="none" w:sz="0" w:space="0" w:color="auto"/>
                    <w:left w:val="none" w:sz="0" w:space="0" w:color="auto"/>
                    <w:bottom w:val="none" w:sz="0" w:space="0" w:color="auto"/>
                    <w:right w:val="none" w:sz="0" w:space="0" w:color="auto"/>
                  </w:divBdr>
                </w:div>
                <w:div w:id="1569263376">
                  <w:marLeft w:val="0"/>
                  <w:marRight w:val="0"/>
                  <w:marTop w:val="0"/>
                  <w:marBottom w:val="0"/>
                  <w:divBdr>
                    <w:top w:val="none" w:sz="0" w:space="0" w:color="auto"/>
                    <w:left w:val="none" w:sz="0" w:space="0" w:color="auto"/>
                    <w:bottom w:val="none" w:sz="0" w:space="0" w:color="auto"/>
                    <w:right w:val="none" w:sz="0" w:space="0" w:color="auto"/>
                  </w:divBdr>
                </w:div>
                <w:div w:id="1722098276">
                  <w:marLeft w:val="0"/>
                  <w:marRight w:val="0"/>
                  <w:marTop w:val="0"/>
                  <w:marBottom w:val="0"/>
                  <w:divBdr>
                    <w:top w:val="none" w:sz="0" w:space="0" w:color="auto"/>
                    <w:left w:val="none" w:sz="0" w:space="0" w:color="auto"/>
                    <w:bottom w:val="none" w:sz="0" w:space="0" w:color="auto"/>
                    <w:right w:val="none" w:sz="0" w:space="0" w:color="auto"/>
                  </w:divBdr>
                </w:div>
                <w:div w:id="1920559990">
                  <w:marLeft w:val="0"/>
                  <w:marRight w:val="0"/>
                  <w:marTop w:val="0"/>
                  <w:marBottom w:val="0"/>
                  <w:divBdr>
                    <w:top w:val="none" w:sz="0" w:space="0" w:color="auto"/>
                    <w:left w:val="none" w:sz="0" w:space="0" w:color="auto"/>
                    <w:bottom w:val="none" w:sz="0" w:space="0" w:color="auto"/>
                    <w:right w:val="none" w:sz="0" w:space="0" w:color="auto"/>
                  </w:divBdr>
                </w:div>
                <w:div w:id="1011032659">
                  <w:marLeft w:val="0"/>
                  <w:marRight w:val="0"/>
                  <w:marTop w:val="0"/>
                  <w:marBottom w:val="0"/>
                  <w:divBdr>
                    <w:top w:val="none" w:sz="0" w:space="0" w:color="auto"/>
                    <w:left w:val="none" w:sz="0" w:space="0" w:color="auto"/>
                    <w:bottom w:val="none" w:sz="0" w:space="0" w:color="auto"/>
                    <w:right w:val="none" w:sz="0" w:space="0" w:color="auto"/>
                  </w:divBdr>
                </w:div>
                <w:div w:id="1236354385">
                  <w:marLeft w:val="0"/>
                  <w:marRight w:val="0"/>
                  <w:marTop w:val="0"/>
                  <w:marBottom w:val="0"/>
                  <w:divBdr>
                    <w:top w:val="none" w:sz="0" w:space="0" w:color="auto"/>
                    <w:left w:val="none" w:sz="0" w:space="0" w:color="auto"/>
                    <w:bottom w:val="none" w:sz="0" w:space="0" w:color="auto"/>
                    <w:right w:val="none" w:sz="0" w:space="0" w:color="auto"/>
                  </w:divBdr>
                </w:div>
                <w:div w:id="1674257290">
                  <w:marLeft w:val="0"/>
                  <w:marRight w:val="0"/>
                  <w:marTop w:val="0"/>
                  <w:marBottom w:val="0"/>
                  <w:divBdr>
                    <w:top w:val="none" w:sz="0" w:space="0" w:color="auto"/>
                    <w:left w:val="none" w:sz="0" w:space="0" w:color="auto"/>
                    <w:bottom w:val="none" w:sz="0" w:space="0" w:color="auto"/>
                    <w:right w:val="none" w:sz="0" w:space="0" w:color="auto"/>
                  </w:divBdr>
                </w:div>
                <w:div w:id="2078549098">
                  <w:marLeft w:val="0"/>
                  <w:marRight w:val="0"/>
                  <w:marTop w:val="0"/>
                  <w:marBottom w:val="0"/>
                  <w:divBdr>
                    <w:top w:val="none" w:sz="0" w:space="0" w:color="auto"/>
                    <w:left w:val="none" w:sz="0" w:space="0" w:color="auto"/>
                    <w:bottom w:val="none" w:sz="0" w:space="0" w:color="auto"/>
                    <w:right w:val="none" w:sz="0" w:space="0" w:color="auto"/>
                  </w:divBdr>
                </w:div>
                <w:div w:id="274023910">
                  <w:marLeft w:val="0"/>
                  <w:marRight w:val="0"/>
                  <w:marTop w:val="0"/>
                  <w:marBottom w:val="0"/>
                  <w:divBdr>
                    <w:top w:val="none" w:sz="0" w:space="0" w:color="auto"/>
                    <w:left w:val="none" w:sz="0" w:space="0" w:color="auto"/>
                    <w:bottom w:val="none" w:sz="0" w:space="0" w:color="auto"/>
                    <w:right w:val="none" w:sz="0" w:space="0" w:color="auto"/>
                  </w:divBdr>
                </w:div>
                <w:div w:id="904337857">
                  <w:marLeft w:val="0"/>
                  <w:marRight w:val="0"/>
                  <w:marTop w:val="0"/>
                  <w:marBottom w:val="0"/>
                  <w:divBdr>
                    <w:top w:val="none" w:sz="0" w:space="0" w:color="auto"/>
                    <w:left w:val="none" w:sz="0" w:space="0" w:color="auto"/>
                    <w:bottom w:val="none" w:sz="0" w:space="0" w:color="auto"/>
                    <w:right w:val="none" w:sz="0" w:space="0" w:color="auto"/>
                  </w:divBdr>
                </w:div>
                <w:div w:id="228463468">
                  <w:marLeft w:val="0"/>
                  <w:marRight w:val="0"/>
                  <w:marTop w:val="0"/>
                  <w:marBottom w:val="0"/>
                  <w:divBdr>
                    <w:top w:val="none" w:sz="0" w:space="0" w:color="auto"/>
                    <w:left w:val="none" w:sz="0" w:space="0" w:color="auto"/>
                    <w:bottom w:val="none" w:sz="0" w:space="0" w:color="auto"/>
                    <w:right w:val="none" w:sz="0" w:space="0" w:color="auto"/>
                  </w:divBdr>
                </w:div>
                <w:div w:id="286788654">
                  <w:marLeft w:val="0"/>
                  <w:marRight w:val="0"/>
                  <w:marTop w:val="0"/>
                  <w:marBottom w:val="0"/>
                  <w:divBdr>
                    <w:top w:val="none" w:sz="0" w:space="0" w:color="auto"/>
                    <w:left w:val="none" w:sz="0" w:space="0" w:color="auto"/>
                    <w:bottom w:val="none" w:sz="0" w:space="0" w:color="auto"/>
                    <w:right w:val="none" w:sz="0" w:space="0" w:color="auto"/>
                  </w:divBdr>
                </w:div>
                <w:div w:id="1595556078">
                  <w:marLeft w:val="0"/>
                  <w:marRight w:val="0"/>
                  <w:marTop w:val="0"/>
                  <w:marBottom w:val="0"/>
                  <w:divBdr>
                    <w:top w:val="none" w:sz="0" w:space="0" w:color="auto"/>
                    <w:left w:val="none" w:sz="0" w:space="0" w:color="auto"/>
                    <w:bottom w:val="none" w:sz="0" w:space="0" w:color="auto"/>
                    <w:right w:val="none" w:sz="0" w:space="0" w:color="auto"/>
                  </w:divBdr>
                </w:div>
                <w:div w:id="332421229">
                  <w:marLeft w:val="0"/>
                  <w:marRight w:val="0"/>
                  <w:marTop w:val="0"/>
                  <w:marBottom w:val="0"/>
                  <w:divBdr>
                    <w:top w:val="none" w:sz="0" w:space="0" w:color="auto"/>
                    <w:left w:val="none" w:sz="0" w:space="0" w:color="auto"/>
                    <w:bottom w:val="none" w:sz="0" w:space="0" w:color="auto"/>
                    <w:right w:val="none" w:sz="0" w:space="0" w:color="auto"/>
                  </w:divBdr>
                </w:div>
                <w:div w:id="1638417442">
                  <w:marLeft w:val="0"/>
                  <w:marRight w:val="0"/>
                  <w:marTop w:val="0"/>
                  <w:marBottom w:val="0"/>
                  <w:divBdr>
                    <w:top w:val="none" w:sz="0" w:space="0" w:color="auto"/>
                    <w:left w:val="none" w:sz="0" w:space="0" w:color="auto"/>
                    <w:bottom w:val="none" w:sz="0" w:space="0" w:color="auto"/>
                    <w:right w:val="none" w:sz="0" w:space="0" w:color="auto"/>
                  </w:divBdr>
                </w:div>
                <w:div w:id="1771897954">
                  <w:marLeft w:val="0"/>
                  <w:marRight w:val="0"/>
                  <w:marTop w:val="0"/>
                  <w:marBottom w:val="0"/>
                  <w:divBdr>
                    <w:top w:val="none" w:sz="0" w:space="0" w:color="auto"/>
                    <w:left w:val="none" w:sz="0" w:space="0" w:color="auto"/>
                    <w:bottom w:val="none" w:sz="0" w:space="0" w:color="auto"/>
                    <w:right w:val="none" w:sz="0" w:space="0" w:color="auto"/>
                  </w:divBdr>
                </w:div>
                <w:div w:id="691876581">
                  <w:marLeft w:val="0"/>
                  <w:marRight w:val="0"/>
                  <w:marTop w:val="0"/>
                  <w:marBottom w:val="0"/>
                  <w:divBdr>
                    <w:top w:val="none" w:sz="0" w:space="0" w:color="auto"/>
                    <w:left w:val="none" w:sz="0" w:space="0" w:color="auto"/>
                    <w:bottom w:val="none" w:sz="0" w:space="0" w:color="auto"/>
                    <w:right w:val="none" w:sz="0" w:space="0" w:color="auto"/>
                  </w:divBdr>
                </w:div>
                <w:div w:id="443035067">
                  <w:marLeft w:val="0"/>
                  <w:marRight w:val="0"/>
                  <w:marTop w:val="0"/>
                  <w:marBottom w:val="0"/>
                  <w:divBdr>
                    <w:top w:val="none" w:sz="0" w:space="0" w:color="auto"/>
                    <w:left w:val="none" w:sz="0" w:space="0" w:color="auto"/>
                    <w:bottom w:val="none" w:sz="0" w:space="0" w:color="auto"/>
                    <w:right w:val="none" w:sz="0" w:space="0" w:color="auto"/>
                  </w:divBdr>
                </w:div>
                <w:div w:id="35201383">
                  <w:marLeft w:val="0"/>
                  <w:marRight w:val="0"/>
                  <w:marTop w:val="0"/>
                  <w:marBottom w:val="0"/>
                  <w:divBdr>
                    <w:top w:val="none" w:sz="0" w:space="0" w:color="auto"/>
                    <w:left w:val="none" w:sz="0" w:space="0" w:color="auto"/>
                    <w:bottom w:val="none" w:sz="0" w:space="0" w:color="auto"/>
                    <w:right w:val="none" w:sz="0" w:space="0" w:color="auto"/>
                  </w:divBdr>
                </w:div>
                <w:div w:id="43919567">
                  <w:marLeft w:val="0"/>
                  <w:marRight w:val="0"/>
                  <w:marTop w:val="0"/>
                  <w:marBottom w:val="0"/>
                  <w:divBdr>
                    <w:top w:val="none" w:sz="0" w:space="0" w:color="auto"/>
                    <w:left w:val="none" w:sz="0" w:space="0" w:color="auto"/>
                    <w:bottom w:val="none" w:sz="0" w:space="0" w:color="auto"/>
                    <w:right w:val="none" w:sz="0" w:space="0" w:color="auto"/>
                  </w:divBdr>
                </w:div>
                <w:div w:id="780223715">
                  <w:marLeft w:val="0"/>
                  <w:marRight w:val="0"/>
                  <w:marTop w:val="0"/>
                  <w:marBottom w:val="0"/>
                  <w:divBdr>
                    <w:top w:val="none" w:sz="0" w:space="0" w:color="auto"/>
                    <w:left w:val="none" w:sz="0" w:space="0" w:color="auto"/>
                    <w:bottom w:val="none" w:sz="0" w:space="0" w:color="auto"/>
                    <w:right w:val="none" w:sz="0" w:space="0" w:color="auto"/>
                  </w:divBdr>
                </w:div>
                <w:div w:id="1636452099">
                  <w:marLeft w:val="0"/>
                  <w:marRight w:val="0"/>
                  <w:marTop w:val="0"/>
                  <w:marBottom w:val="0"/>
                  <w:divBdr>
                    <w:top w:val="none" w:sz="0" w:space="0" w:color="auto"/>
                    <w:left w:val="none" w:sz="0" w:space="0" w:color="auto"/>
                    <w:bottom w:val="none" w:sz="0" w:space="0" w:color="auto"/>
                    <w:right w:val="none" w:sz="0" w:space="0" w:color="auto"/>
                  </w:divBdr>
                </w:div>
                <w:div w:id="1252860984">
                  <w:marLeft w:val="0"/>
                  <w:marRight w:val="0"/>
                  <w:marTop w:val="0"/>
                  <w:marBottom w:val="0"/>
                  <w:divBdr>
                    <w:top w:val="none" w:sz="0" w:space="0" w:color="auto"/>
                    <w:left w:val="none" w:sz="0" w:space="0" w:color="auto"/>
                    <w:bottom w:val="none" w:sz="0" w:space="0" w:color="auto"/>
                    <w:right w:val="none" w:sz="0" w:space="0" w:color="auto"/>
                  </w:divBdr>
                </w:div>
                <w:div w:id="2054304364">
                  <w:marLeft w:val="0"/>
                  <w:marRight w:val="0"/>
                  <w:marTop w:val="0"/>
                  <w:marBottom w:val="0"/>
                  <w:divBdr>
                    <w:top w:val="none" w:sz="0" w:space="0" w:color="auto"/>
                    <w:left w:val="none" w:sz="0" w:space="0" w:color="auto"/>
                    <w:bottom w:val="none" w:sz="0" w:space="0" w:color="auto"/>
                    <w:right w:val="none" w:sz="0" w:space="0" w:color="auto"/>
                  </w:divBdr>
                </w:div>
                <w:div w:id="2039237727">
                  <w:marLeft w:val="0"/>
                  <w:marRight w:val="0"/>
                  <w:marTop w:val="0"/>
                  <w:marBottom w:val="0"/>
                  <w:divBdr>
                    <w:top w:val="none" w:sz="0" w:space="0" w:color="auto"/>
                    <w:left w:val="none" w:sz="0" w:space="0" w:color="auto"/>
                    <w:bottom w:val="none" w:sz="0" w:space="0" w:color="auto"/>
                    <w:right w:val="none" w:sz="0" w:space="0" w:color="auto"/>
                  </w:divBdr>
                </w:div>
                <w:div w:id="2100977234">
                  <w:marLeft w:val="0"/>
                  <w:marRight w:val="0"/>
                  <w:marTop w:val="0"/>
                  <w:marBottom w:val="0"/>
                  <w:divBdr>
                    <w:top w:val="none" w:sz="0" w:space="0" w:color="auto"/>
                    <w:left w:val="none" w:sz="0" w:space="0" w:color="auto"/>
                    <w:bottom w:val="none" w:sz="0" w:space="0" w:color="auto"/>
                    <w:right w:val="none" w:sz="0" w:space="0" w:color="auto"/>
                  </w:divBdr>
                </w:div>
                <w:div w:id="598104734">
                  <w:marLeft w:val="0"/>
                  <w:marRight w:val="0"/>
                  <w:marTop w:val="0"/>
                  <w:marBottom w:val="0"/>
                  <w:divBdr>
                    <w:top w:val="none" w:sz="0" w:space="0" w:color="auto"/>
                    <w:left w:val="none" w:sz="0" w:space="0" w:color="auto"/>
                    <w:bottom w:val="none" w:sz="0" w:space="0" w:color="auto"/>
                    <w:right w:val="none" w:sz="0" w:space="0" w:color="auto"/>
                  </w:divBdr>
                </w:div>
                <w:div w:id="231938638">
                  <w:marLeft w:val="0"/>
                  <w:marRight w:val="0"/>
                  <w:marTop w:val="0"/>
                  <w:marBottom w:val="0"/>
                  <w:divBdr>
                    <w:top w:val="none" w:sz="0" w:space="0" w:color="auto"/>
                    <w:left w:val="none" w:sz="0" w:space="0" w:color="auto"/>
                    <w:bottom w:val="none" w:sz="0" w:space="0" w:color="auto"/>
                    <w:right w:val="none" w:sz="0" w:space="0" w:color="auto"/>
                  </w:divBdr>
                </w:div>
                <w:div w:id="1122770154">
                  <w:marLeft w:val="0"/>
                  <w:marRight w:val="0"/>
                  <w:marTop w:val="0"/>
                  <w:marBottom w:val="0"/>
                  <w:divBdr>
                    <w:top w:val="none" w:sz="0" w:space="0" w:color="auto"/>
                    <w:left w:val="none" w:sz="0" w:space="0" w:color="auto"/>
                    <w:bottom w:val="none" w:sz="0" w:space="0" w:color="auto"/>
                    <w:right w:val="none" w:sz="0" w:space="0" w:color="auto"/>
                  </w:divBdr>
                </w:div>
                <w:div w:id="1465778756">
                  <w:marLeft w:val="0"/>
                  <w:marRight w:val="0"/>
                  <w:marTop w:val="0"/>
                  <w:marBottom w:val="0"/>
                  <w:divBdr>
                    <w:top w:val="none" w:sz="0" w:space="0" w:color="auto"/>
                    <w:left w:val="none" w:sz="0" w:space="0" w:color="auto"/>
                    <w:bottom w:val="none" w:sz="0" w:space="0" w:color="auto"/>
                    <w:right w:val="none" w:sz="0" w:space="0" w:color="auto"/>
                  </w:divBdr>
                </w:div>
                <w:div w:id="1878157892">
                  <w:marLeft w:val="0"/>
                  <w:marRight w:val="0"/>
                  <w:marTop w:val="0"/>
                  <w:marBottom w:val="0"/>
                  <w:divBdr>
                    <w:top w:val="none" w:sz="0" w:space="0" w:color="auto"/>
                    <w:left w:val="none" w:sz="0" w:space="0" w:color="auto"/>
                    <w:bottom w:val="none" w:sz="0" w:space="0" w:color="auto"/>
                    <w:right w:val="none" w:sz="0" w:space="0" w:color="auto"/>
                  </w:divBdr>
                </w:div>
                <w:div w:id="1826780342">
                  <w:marLeft w:val="0"/>
                  <w:marRight w:val="0"/>
                  <w:marTop w:val="0"/>
                  <w:marBottom w:val="0"/>
                  <w:divBdr>
                    <w:top w:val="none" w:sz="0" w:space="0" w:color="auto"/>
                    <w:left w:val="none" w:sz="0" w:space="0" w:color="auto"/>
                    <w:bottom w:val="none" w:sz="0" w:space="0" w:color="auto"/>
                    <w:right w:val="none" w:sz="0" w:space="0" w:color="auto"/>
                  </w:divBdr>
                </w:div>
                <w:div w:id="116721964">
                  <w:marLeft w:val="0"/>
                  <w:marRight w:val="0"/>
                  <w:marTop w:val="0"/>
                  <w:marBottom w:val="0"/>
                  <w:divBdr>
                    <w:top w:val="none" w:sz="0" w:space="0" w:color="auto"/>
                    <w:left w:val="none" w:sz="0" w:space="0" w:color="auto"/>
                    <w:bottom w:val="none" w:sz="0" w:space="0" w:color="auto"/>
                    <w:right w:val="none" w:sz="0" w:space="0" w:color="auto"/>
                  </w:divBdr>
                </w:div>
                <w:div w:id="1497114717">
                  <w:marLeft w:val="0"/>
                  <w:marRight w:val="0"/>
                  <w:marTop w:val="0"/>
                  <w:marBottom w:val="0"/>
                  <w:divBdr>
                    <w:top w:val="none" w:sz="0" w:space="0" w:color="auto"/>
                    <w:left w:val="none" w:sz="0" w:space="0" w:color="auto"/>
                    <w:bottom w:val="none" w:sz="0" w:space="0" w:color="auto"/>
                    <w:right w:val="none" w:sz="0" w:space="0" w:color="auto"/>
                  </w:divBdr>
                </w:div>
                <w:div w:id="366374188">
                  <w:marLeft w:val="0"/>
                  <w:marRight w:val="0"/>
                  <w:marTop w:val="0"/>
                  <w:marBottom w:val="0"/>
                  <w:divBdr>
                    <w:top w:val="none" w:sz="0" w:space="0" w:color="auto"/>
                    <w:left w:val="none" w:sz="0" w:space="0" w:color="auto"/>
                    <w:bottom w:val="none" w:sz="0" w:space="0" w:color="auto"/>
                    <w:right w:val="none" w:sz="0" w:space="0" w:color="auto"/>
                  </w:divBdr>
                </w:div>
                <w:div w:id="1283150517">
                  <w:marLeft w:val="0"/>
                  <w:marRight w:val="0"/>
                  <w:marTop w:val="0"/>
                  <w:marBottom w:val="0"/>
                  <w:divBdr>
                    <w:top w:val="none" w:sz="0" w:space="0" w:color="auto"/>
                    <w:left w:val="none" w:sz="0" w:space="0" w:color="auto"/>
                    <w:bottom w:val="none" w:sz="0" w:space="0" w:color="auto"/>
                    <w:right w:val="none" w:sz="0" w:space="0" w:color="auto"/>
                  </w:divBdr>
                </w:div>
                <w:div w:id="49498958">
                  <w:marLeft w:val="0"/>
                  <w:marRight w:val="0"/>
                  <w:marTop w:val="0"/>
                  <w:marBottom w:val="0"/>
                  <w:divBdr>
                    <w:top w:val="none" w:sz="0" w:space="0" w:color="auto"/>
                    <w:left w:val="none" w:sz="0" w:space="0" w:color="auto"/>
                    <w:bottom w:val="none" w:sz="0" w:space="0" w:color="auto"/>
                    <w:right w:val="none" w:sz="0" w:space="0" w:color="auto"/>
                  </w:divBdr>
                </w:div>
                <w:div w:id="526138196">
                  <w:marLeft w:val="0"/>
                  <w:marRight w:val="0"/>
                  <w:marTop w:val="0"/>
                  <w:marBottom w:val="0"/>
                  <w:divBdr>
                    <w:top w:val="none" w:sz="0" w:space="0" w:color="auto"/>
                    <w:left w:val="none" w:sz="0" w:space="0" w:color="auto"/>
                    <w:bottom w:val="none" w:sz="0" w:space="0" w:color="auto"/>
                    <w:right w:val="none" w:sz="0" w:space="0" w:color="auto"/>
                  </w:divBdr>
                </w:div>
                <w:div w:id="749427703">
                  <w:marLeft w:val="0"/>
                  <w:marRight w:val="0"/>
                  <w:marTop w:val="0"/>
                  <w:marBottom w:val="0"/>
                  <w:divBdr>
                    <w:top w:val="none" w:sz="0" w:space="0" w:color="auto"/>
                    <w:left w:val="none" w:sz="0" w:space="0" w:color="auto"/>
                    <w:bottom w:val="none" w:sz="0" w:space="0" w:color="auto"/>
                    <w:right w:val="none" w:sz="0" w:space="0" w:color="auto"/>
                  </w:divBdr>
                </w:div>
                <w:div w:id="815687392">
                  <w:marLeft w:val="0"/>
                  <w:marRight w:val="0"/>
                  <w:marTop w:val="0"/>
                  <w:marBottom w:val="0"/>
                  <w:divBdr>
                    <w:top w:val="none" w:sz="0" w:space="0" w:color="auto"/>
                    <w:left w:val="none" w:sz="0" w:space="0" w:color="auto"/>
                    <w:bottom w:val="none" w:sz="0" w:space="0" w:color="auto"/>
                    <w:right w:val="none" w:sz="0" w:space="0" w:color="auto"/>
                  </w:divBdr>
                </w:div>
                <w:div w:id="1270774170">
                  <w:marLeft w:val="0"/>
                  <w:marRight w:val="0"/>
                  <w:marTop w:val="0"/>
                  <w:marBottom w:val="0"/>
                  <w:divBdr>
                    <w:top w:val="none" w:sz="0" w:space="0" w:color="auto"/>
                    <w:left w:val="none" w:sz="0" w:space="0" w:color="auto"/>
                    <w:bottom w:val="none" w:sz="0" w:space="0" w:color="auto"/>
                    <w:right w:val="none" w:sz="0" w:space="0" w:color="auto"/>
                  </w:divBdr>
                </w:div>
                <w:div w:id="791944957">
                  <w:marLeft w:val="0"/>
                  <w:marRight w:val="0"/>
                  <w:marTop w:val="0"/>
                  <w:marBottom w:val="0"/>
                  <w:divBdr>
                    <w:top w:val="none" w:sz="0" w:space="0" w:color="auto"/>
                    <w:left w:val="none" w:sz="0" w:space="0" w:color="auto"/>
                    <w:bottom w:val="none" w:sz="0" w:space="0" w:color="auto"/>
                    <w:right w:val="none" w:sz="0" w:space="0" w:color="auto"/>
                  </w:divBdr>
                </w:div>
                <w:div w:id="1486123159">
                  <w:marLeft w:val="0"/>
                  <w:marRight w:val="0"/>
                  <w:marTop w:val="0"/>
                  <w:marBottom w:val="0"/>
                  <w:divBdr>
                    <w:top w:val="none" w:sz="0" w:space="0" w:color="auto"/>
                    <w:left w:val="none" w:sz="0" w:space="0" w:color="auto"/>
                    <w:bottom w:val="none" w:sz="0" w:space="0" w:color="auto"/>
                    <w:right w:val="none" w:sz="0" w:space="0" w:color="auto"/>
                  </w:divBdr>
                </w:div>
                <w:div w:id="63453375">
                  <w:marLeft w:val="0"/>
                  <w:marRight w:val="0"/>
                  <w:marTop w:val="0"/>
                  <w:marBottom w:val="0"/>
                  <w:divBdr>
                    <w:top w:val="none" w:sz="0" w:space="0" w:color="auto"/>
                    <w:left w:val="none" w:sz="0" w:space="0" w:color="auto"/>
                    <w:bottom w:val="none" w:sz="0" w:space="0" w:color="auto"/>
                    <w:right w:val="none" w:sz="0" w:space="0" w:color="auto"/>
                  </w:divBdr>
                </w:div>
                <w:div w:id="356200611">
                  <w:marLeft w:val="0"/>
                  <w:marRight w:val="0"/>
                  <w:marTop w:val="0"/>
                  <w:marBottom w:val="0"/>
                  <w:divBdr>
                    <w:top w:val="none" w:sz="0" w:space="0" w:color="auto"/>
                    <w:left w:val="none" w:sz="0" w:space="0" w:color="auto"/>
                    <w:bottom w:val="none" w:sz="0" w:space="0" w:color="auto"/>
                    <w:right w:val="none" w:sz="0" w:space="0" w:color="auto"/>
                  </w:divBdr>
                </w:div>
                <w:div w:id="88813558">
                  <w:marLeft w:val="0"/>
                  <w:marRight w:val="0"/>
                  <w:marTop w:val="0"/>
                  <w:marBottom w:val="0"/>
                  <w:divBdr>
                    <w:top w:val="none" w:sz="0" w:space="0" w:color="auto"/>
                    <w:left w:val="none" w:sz="0" w:space="0" w:color="auto"/>
                    <w:bottom w:val="none" w:sz="0" w:space="0" w:color="auto"/>
                    <w:right w:val="none" w:sz="0" w:space="0" w:color="auto"/>
                  </w:divBdr>
                </w:div>
                <w:div w:id="187456334">
                  <w:marLeft w:val="0"/>
                  <w:marRight w:val="0"/>
                  <w:marTop w:val="0"/>
                  <w:marBottom w:val="0"/>
                  <w:divBdr>
                    <w:top w:val="none" w:sz="0" w:space="0" w:color="auto"/>
                    <w:left w:val="none" w:sz="0" w:space="0" w:color="auto"/>
                    <w:bottom w:val="none" w:sz="0" w:space="0" w:color="auto"/>
                    <w:right w:val="none" w:sz="0" w:space="0" w:color="auto"/>
                  </w:divBdr>
                </w:div>
                <w:div w:id="1592853921">
                  <w:marLeft w:val="0"/>
                  <w:marRight w:val="0"/>
                  <w:marTop w:val="0"/>
                  <w:marBottom w:val="0"/>
                  <w:divBdr>
                    <w:top w:val="none" w:sz="0" w:space="0" w:color="auto"/>
                    <w:left w:val="none" w:sz="0" w:space="0" w:color="auto"/>
                    <w:bottom w:val="none" w:sz="0" w:space="0" w:color="auto"/>
                    <w:right w:val="none" w:sz="0" w:space="0" w:color="auto"/>
                  </w:divBdr>
                </w:div>
                <w:div w:id="31150156">
                  <w:marLeft w:val="0"/>
                  <w:marRight w:val="0"/>
                  <w:marTop w:val="0"/>
                  <w:marBottom w:val="0"/>
                  <w:divBdr>
                    <w:top w:val="none" w:sz="0" w:space="0" w:color="auto"/>
                    <w:left w:val="none" w:sz="0" w:space="0" w:color="auto"/>
                    <w:bottom w:val="none" w:sz="0" w:space="0" w:color="auto"/>
                    <w:right w:val="none" w:sz="0" w:space="0" w:color="auto"/>
                  </w:divBdr>
                </w:div>
                <w:div w:id="267934379">
                  <w:marLeft w:val="0"/>
                  <w:marRight w:val="0"/>
                  <w:marTop w:val="0"/>
                  <w:marBottom w:val="0"/>
                  <w:divBdr>
                    <w:top w:val="none" w:sz="0" w:space="0" w:color="auto"/>
                    <w:left w:val="none" w:sz="0" w:space="0" w:color="auto"/>
                    <w:bottom w:val="none" w:sz="0" w:space="0" w:color="auto"/>
                    <w:right w:val="none" w:sz="0" w:space="0" w:color="auto"/>
                  </w:divBdr>
                </w:div>
                <w:div w:id="1713188852">
                  <w:marLeft w:val="0"/>
                  <w:marRight w:val="0"/>
                  <w:marTop w:val="0"/>
                  <w:marBottom w:val="0"/>
                  <w:divBdr>
                    <w:top w:val="none" w:sz="0" w:space="0" w:color="auto"/>
                    <w:left w:val="none" w:sz="0" w:space="0" w:color="auto"/>
                    <w:bottom w:val="none" w:sz="0" w:space="0" w:color="auto"/>
                    <w:right w:val="none" w:sz="0" w:space="0" w:color="auto"/>
                  </w:divBdr>
                </w:div>
                <w:div w:id="1148476889">
                  <w:marLeft w:val="0"/>
                  <w:marRight w:val="0"/>
                  <w:marTop w:val="0"/>
                  <w:marBottom w:val="0"/>
                  <w:divBdr>
                    <w:top w:val="none" w:sz="0" w:space="0" w:color="auto"/>
                    <w:left w:val="none" w:sz="0" w:space="0" w:color="auto"/>
                    <w:bottom w:val="none" w:sz="0" w:space="0" w:color="auto"/>
                    <w:right w:val="none" w:sz="0" w:space="0" w:color="auto"/>
                  </w:divBdr>
                </w:div>
                <w:div w:id="1927305219">
                  <w:marLeft w:val="0"/>
                  <w:marRight w:val="0"/>
                  <w:marTop w:val="0"/>
                  <w:marBottom w:val="0"/>
                  <w:divBdr>
                    <w:top w:val="none" w:sz="0" w:space="0" w:color="auto"/>
                    <w:left w:val="none" w:sz="0" w:space="0" w:color="auto"/>
                    <w:bottom w:val="none" w:sz="0" w:space="0" w:color="auto"/>
                    <w:right w:val="none" w:sz="0" w:space="0" w:color="auto"/>
                  </w:divBdr>
                </w:div>
                <w:div w:id="2132088636">
                  <w:marLeft w:val="0"/>
                  <w:marRight w:val="0"/>
                  <w:marTop w:val="0"/>
                  <w:marBottom w:val="0"/>
                  <w:divBdr>
                    <w:top w:val="none" w:sz="0" w:space="0" w:color="auto"/>
                    <w:left w:val="none" w:sz="0" w:space="0" w:color="auto"/>
                    <w:bottom w:val="none" w:sz="0" w:space="0" w:color="auto"/>
                    <w:right w:val="none" w:sz="0" w:space="0" w:color="auto"/>
                  </w:divBdr>
                </w:div>
                <w:div w:id="2050952816">
                  <w:marLeft w:val="0"/>
                  <w:marRight w:val="0"/>
                  <w:marTop w:val="0"/>
                  <w:marBottom w:val="0"/>
                  <w:divBdr>
                    <w:top w:val="none" w:sz="0" w:space="0" w:color="auto"/>
                    <w:left w:val="none" w:sz="0" w:space="0" w:color="auto"/>
                    <w:bottom w:val="none" w:sz="0" w:space="0" w:color="auto"/>
                    <w:right w:val="none" w:sz="0" w:space="0" w:color="auto"/>
                  </w:divBdr>
                </w:div>
                <w:div w:id="1881818310">
                  <w:marLeft w:val="0"/>
                  <w:marRight w:val="0"/>
                  <w:marTop w:val="0"/>
                  <w:marBottom w:val="0"/>
                  <w:divBdr>
                    <w:top w:val="none" w:sz="0" w:space="0" w:color="auto"/>
                    <w:left w:val="none" w:sz="0" w:space="0" w:color="auto"/>
                    <w:bottom w:val="none" w:sz="0" w:space="0" w:color="auto"/>
                    <w:right w:val="none" w:sz="0" w:space="0" w:color="auto"/>
                  </w:divBdr>
                </w:div>
                <w:div w:id="2022586697">
                  <w:marLeft w:val="0"/>
                  <w:marRight w:val="0"/>
                  <w:marTop w:val="0"/>
                  <w:marBottom w:val="0"/>
                  <w:divBdr>
                    <w:top w:val="none" w:sz="0" w:space="0" w:color="auto"/>
                    <w:left w:val="none" w:sz="0" w:space="0" w:color="auto"/>
                    <w:bottom w:val="none" w:sz="0" w:space="0" w:color="auto"/>
                    <w:right w:val="none" w:sz="0" w:space="0" w:color="auto"/>
                  </w:divBdr>
                </w:div>
                <w:div w:id="1171678135">
                  <w:marLeft w:val="0"/>
                  <w:marRight w:val="0"/>
                  <w:marTop w:val="0"/>
                  <w:marBottom w:val="0"/>
                  <w:divBdr>
                    <w:top w:val="none" w:sz="0" w:space="0" w:color="auto"/>
                    <w:left w:val="none" w:sz="0" w:space="0" w:color="auto"/>
                    <w:bottom w:val="none" w:sz="0" w:space="0" w:color="auto"/>
                    <w:right w:val="none" w:sz="0" w:space="0" w:color="auto"/>
                  </w:divBdr>
                </w:div>
                <w:div w:id="145903384">
                  <w:marLeft w:val="0"/>
                  <w:marRight w:val="0"/>
                  <w:marTop w:val="0"/>
                  <w:marBottom w:val="0"/>
                  <w:divBdr>
                    <w:top w:val="none" w:sz="0" w:space="0" w:color="auto"/>
                    <w:left w:val="none" w:sz="0" w:space="0" w:color="auto"/>
                    <w:bottom w:val="none" w:sz="0" w:space="0" w:color="auto"/>
                    <w:right w:val="none" w:sz="0" w:space="0" w:color="auto"/>
                  </w:divBdr>
                </w:div>
                <w:div w:id="1667051689">
                  <w:marLeft w:val="0"/>
                  <w:marRight w:val="0"/>
                  <w:marTop w:val="0"/>
                  <w:marBottom w:val="0"/>
                  <w:divBdr>
                    <w:top w:val="none" w:sz="0" w:space="0" w:color="auto"/>
                    <w:left w:val="none" w:sz="0" w:space="0" w:color="auto"/>
                    <w:bottom w:val="none" w:sz="0" w:space="0" w:color="auto"/>
                    <w:right w:val="none" w:sz="0" w:space="0" w:color="auto"/>
                  </w:divBdr>
                </w:div>
                <w:div w:id="1632203501">
                  <w:marLeft w:val="0"/>
                  <w:marRight w:val="0"/>
                  <w:marTop w:val="0"/>
                  <w:marBottom w:val="0"/>
                  <w:divBdr>
                    <w:top w:val="none" w:sz="0" w:space="0" w:color="auto"/>
                    <w:left w:val="none" w:sz="0" w:space="0" w:color="auto"/>
                    <w:bottom w:val="none" w:sz="0" w:space="0" w:color="auto"/>
                    <w:right w:val="none" w:sz="0" w:space="0" w:color="auto"/>
                  </w:divBdr>
                </w:div>
                <w:div w:id="255595857">
                  <w:marLeft w:val="0"/>
                  <w:marRight w:val="0"/>
                  <w:marTop w:val="0"/>
                  <w:marBottom w:val="0"/>
                  <w:divBdr>
                    <w:top w:val="none" w:sz="0" w:space="0" w:color="auto"/>
                    <w:left w:val="none" w:sz="0" w:space="0" w:color="auto"/>
                    <w:bottom w:val="none" w:sz="0" w:space="0" w:color="auto"/>
                    <w:right w:val="none" w:sz="0" w:space="0" w:color="auto"/>
                  </w:divBdr>
                </w:div>
                <w:div w:id="1657415319">
                  <w:marLeft w:val="0"/>
                  <w:marRight w:val="0"/>
                  <w:marTop w:val="0"/>
                  <w:marBottom w:val="0"/>
                  <w:divBdr>
                    <w:top w:val="none" w:sz="0" w:space="0" w:color="auto"/>
                    <w:left w:val="none" w:sz="0" w:space="0" w:color="auto"/>
                    <w:bottom w:val="none" w:sz="0" w:space="0" w:color="auto"/>
                    <w:right w:val="none" w:sz="0" w:space="0" w:color="auto"/>
                  </w:divBdr>
                </w:div>
                <w:div w:id="235172325">
                  <w:marLeft w:val="0"/>
                  <w:marRight w:val="0"/>
                  <w:marTop w:val="0"/>
                  <w:marBottom w:val="0"/>
                  <w:divBdr>
                    <w:top w:val="none" w:sz="0" w:space="0" w:color="auto"/>
                    <w:left w:val="none" w:sz="0" w:space="0" w:color="auto"/>
                    <w:bottom w:val="none" w:sz="0" w:space="0" w:color="auto"/>
                    <w:right w:val="none" w:sz="0" w:space="0" w:color="auto"/>
                  </w:divBdr>
                </w:div>
                <w:div w:id="2013800534">
                  <w:marLeft w:val="0"/>
                  <w:marRight w:val="0"/>
                  <w:marTop w:val="0"/>
                  <w:marBottom w:val="0"/>
                  <w:divBdr>
                    <w:top w:val="none" w:sz="0" w:space="0" w:color="auto"/>
                    <w:left w:val="none" w:sz="0" w:space="0" w:color="auto"/>
                    <w:bottom w:val="none" w:sz="0" w:space="0" w:color="auto"/>
                    <w:right w:val="none" w:sz="0" w:space="0" w:color="auto"/>
                  </w:divBdr>
                </w:div>
                <w:div w:id="305400905">
                  <w:marLeft w:val="0"/>
                  <w:marRight w:val="0"/>
                  <w:marTop w:val="0"/>
                  <w:marBottom w:val="0"/>
                  <w:divBdr>
                    <w:top w:val="none" w:sz="0" w:space="0" w:color="auto"/>
                    <w:left w:val="none" w:sz="0" w:space="0" w:color="auto"/>
                    <w:bottom w:val="none" w:sz="0" w:space="0" w:color="auto"/>
                    <w:right w:val="none" w:sz="0" w:space="0" w:color="auto"/>
                  </w:divBdr>
                </w:div>
                <w:div w:id="1594699630">
                  <w:marLeft w:val="0"/>
                  <w:marRight w:val="0"/>
                  <w:marTop w:val="0"/>
                  <w:marBottom w:val="0"/>
                  <w:divBdr>
                    <w:top w:val="none" w:sz="0" w:space="0" w:color="auto"/>
                    <w:left w:val="none" w:sz="0" w:space="0" w:color="auto"/>
                    <w:bottom w:val="none" w:sz="0" w:space="0" w:color="auto"/>
                    <w:right w:val="none" w:sz="0" w:space="0" w:color="auto"/>
                  </w:divBdr>
                </w:div>
                <w:div w:id="305473402">
                  <w:marLeft w:val="0"/>
                  <w:marRight w:val="0"/>
                  <w:marTop w:val="0"/>
                  <w:marBottom w:val="0"/>
                  <w:divBdr>
                    <w:top w:val="none" w:sz="0" w:space="0" w:color="auto"/>
                    <w:left w:val="none" w:sz="0" w:space="0" w:color="auto"/>
                    <w:bottom w:val="none" w:sz="0" w:space="0" w:color="auto"/>
                    <w:right w:val="none" w:sz="0" w:space="0" w:color="auto"/>
                  </w:divBdr>
                </w:div>
                <w:div w:id="2102673932">
                  <w:marLeft w:val="0"/>
                  <w:marRight w:val="0"/>
                  <w:marTop w:val="0"/>
                  <w:marBottom w:val="0"/>
                  <w:divBdr>
                    <w:top w:val="none" w:sz="0" w:space="0" w:color="auto"/>
                    <w:left w:val="none" w:sz="0" w:space="0" w:color="auto"/>
                    <w:bottom w:val="none" w:sz="0" w:space="0" w:color="auto"/>
                    <w:right w:val="none" w:sz="0" w:space="0" w:color="auto"/>
                  </w:divBdr>
                </w:div>
                <w:div w:id="1379478194">
                  <w:marLeft w:val="0"/>
                  <w:marRight w:val="0"/>
                  <w:marTop w:val="0"/>
                  <w:marBottom w:val="0"/>
                  <w:divBdr>
                    <w:top w:val="none" w:sz="0" w:space="0" w:color="auto"/>
                    <w:left w:val="none" w:sz="0" w:space="0" w:color="auto"/>
                    <w:bottom w:val="none" w:sz="0" w:space="0" w:color="auto"/>
                    <w:right w:val="none" w:sz="0" w:space="0" w:color="auto"/>
                  </w:divBdr>
                </w:div>
                <w:div w:id="2072993935">
                  <w:marLeft w:val="0"/>
                  <w:marRight w:val="0"/>
                  <w:marTop w:val="0"/>
                  <w:marBottom w:val="0"/>
                  <w:divBdr>
                    <w:top w:val="none" w:sz="0" w:space="0" w:color="auto"/>
                    <w:left w:val="none" w:sz="0" w:space="0" w:color="auto"/>
                    <w:bottom w:val="none" w:sz="0" w:space="0" w:color="auto"/>
                    <w:right w:val="none" w:sz="0" w:space="0" w:color="auto"/>
                  </w:divBdr>
                </w:div>
                <w:div w:id="2112385060">
                  <w:marLeft w:val="0"/>
                  <w:marRight w:val="0"/>
                  <w:marTop w:val="0"/>
                  <w:marBottom w:val="0"/>
                  <w:divBdr>
                    <w:top w:val="none" w:sz="0" w:space="0" w:color="auto"/>
                    <w:left w:val="none" w:sz="0" w:space="0" w:color="auto"/>
                    <w:bottom w:val="none" w:sz="0" w:space="0" w:color="auto"/>
                    <w:right w:val="none" w:sz="0" w:space="0" w:color="auto"/>
                  </w:divBdr>
                </w:div>
                <w:div w:id="1318992681">
                  <w:marLeft w:val="0"/>
                  <w:marRight w:val="0"/>
                  <w:marTop w:val="0"/>
                  <w:marBottom w:val="0"/>
                  <w:divBdr>
                    <w:top w:val="none" w:sz="0" w:space="0" w:color="auto"/>
                    <w:left w:val="none" w:sz="0" w:space="0" w:color="auto"/>
                    <w:bottom w:val="none" w:sz="0" w:space="0" w:color="auto"/>
                    <w:right w:val="none" w:sz="0" w:space="0" w:color="auto"/>
                  </w:divBdr>
                </w:div>
                <w:div w:id="741222581">
                  <w:marLeft w:val="0"/>
                  <w:marRight w:val="0"/>
                  <w:marTop w:val="0"/>
                  <w:marBottom w:val="0"/>
                  <w:divBdr>
                    <w:top w:val="none" w:sz="0" w:space="0" w:color="auto"/>
                    <w:left w:val="none" w:sz="0" w:space="0" w:color="auto"/>
                    <w:bottom w:val="none" w:sz="0" w:space="0" w:color="auto"/>
                    <w:right w:val="none" w:sz="0" w:space="0" w:color="auto"/>
                  </w:divBdr>
                </w:div>
                <w:div w:id="940841559">
                  <w:marLeft w:val="0"/>
                  <w:marRight w:val="0"/>
                  <w:marTop w:val="0"/>
                  <w:marBottom w:val="0"/>
                  <w:divBdr>
                    <w:top w:val="none" w:sz="0" w:space="0" w:color="auto"/>
                    <w:left w:val="none" w:sz="0" w:space="0" w:color="auto"/>
                    <w:bottom w:val="none" w:sz="0" w:space="0" w:color="auto"/>
                    <w:right w:val="none" w:sz="0" w:space="0" w:color="auto"/>
                  </w:divBdr>
                </w:div>
                <w:div w:id="2057968027">
                  <w:marLeft w:val="0"/>
                  <w:marRight w:val="0"/>
                  <w:marTop w:val="0"/>
                  <w:marBottom w:val="0"/>
                  <w:divBdr>
                    <w:top w:val="none" w:sz="0" w:space="0" w:color="auto"/>
                    <w:left w:val="none" w:sz="0" w:space="0" w:color="auto"/>
                    <w:bottom w:val="none" w:sz="0" w:space="0" w:color="auto"/>
                    <w:right w:val="none" w:sz="0" w:space="0" w:color="auto"/>
                  </w:divBdr>
                </w:div>
                <w:div w:id="1420716959">
                  <w:marLeft w:val="0"/>
                  <w:marRight w:val="0"/>
                  <w:marTop w:val="0"/>
                  <w:marBottom w:val="0"/>
                  <w:divBdr>
                    <w:top w:val="none" w:sz="0" w:space="0" w:color="auto"/>
                    <w:left w:val="none" w:sz="0" w:space="0" w:color="auto"/>
                    <w:bottom w:val="none" w:sz="0" w:space="0" w:color="auto"/>
                    <w:right w:val="none" w:sz="0" w:space="0" w:color="auto"/>
                  </w:divBdr>
                </w:div>
                <w:div w:id="1663386712">
                  <w:marLeft w:val="0"/>
                  <w:marRight w:val="0"/>
                  <w:marTop w:val="0"/>
                  <w:marBottom w:val="0"/>
                  <w:divBdr>
                    <w:top w:val="none" w:sz="0" w:space="0" w:color="auto"/>
                    <w:left w:val="none" w:sz="0" w:space="0" w:color="auto"/>
                    <w:bottom w:val="none" w:sz="0" w:space="0" w:color="auto"/>
                    <w:right w:val="none" w:sz="0" w:space="0" w:color="auto"/>
                  </w:divBdr>
                </w:div>
                <w:div w:id="115301072">
                  <w:marLeft w:val="0"/>
                  <w:marRight w:val="0"/>
                  <w:marTop w:val="0"/>
                  <w:marBottom w:val="0"/>
                  <w:divBdr>
                    <w:top w:val="none" w:sz="0" w:space="0" w:color="auto"/>
                    <w:left w:val="none" w:sz="0" w:space="0" w:color="auto"/>
                    <w:bottom w:val="none" w:sz="0" w:space="0" w:color="auto"/>
                    <w:right w:val="none" w:sz="0" w:space="0" w:color="auto"/>
                  </w:divBdr>
                </w:div>
                <w:div w:id="1858692858">
                  <w:marLeft w:val="0"/>
                  <w:marRight w:val="0"/>
                  <w:marTop w:val="0"/>
                  <w:marBottom w:val="0"/>
                  <w:divBdr>
                    <w:top w:val="none" w:sz="0" w:space="0" w:color="auto"/>
                    <w:left w:val="none" w:sz="0" w:space="0" w:color="auto"/>
                    <w:bottom w:val="none" w:sz="0" w:space="0" w:color="auto"/>
                    <w:right w:val="none" w:sz="0" w:space="0" w:color="auto"/>
                  </w:divBdr>
                </w:div>
                <w:div w:id="934825302">
                  <w:marLeft w:val="0"/>
                  <w:marRight w:val="0"/>
                  <w:marTop w:val="0"/>
                  <w:marBottom w:val="0"/>
                  <w:divBdr>
                    <w:top w:val="none" w:sz="0" w:space="0" w:color="auto"/>
                    <w:left w:val="none" w:sz="0" w:space="0" w:color="auto"/>
                    <w:bottom w:val="none" w:sz="0" w:space="0" w:color="auto"/>
                    <w:right w:val="none" w:sz="0" w:space="0" w:color="auto"/>
                  </w:divBdr>
                </w:div>
                <w:div w:id="28918487">
                  <w:marLeft w:val="0"/>
                  <w:marRight w:val="0"/>
                  <w:marTop w:val="0"/>
                  <w:marBottom w:val="0"/>
                  <w:divBdr>
                    <w:top w:val="none" w:sz="0" w:space="0" w:color="auto"/>
                    <w:left w:val="none" w:sz="0" w:space="0" w:color="auto"/>
                    <w:bottom w:val="none" w:sz="0" w:space="0" w:color="auto"/>
                    <w:right w:val="none" w:sz="0" w:space="0" w:color="auto"/>
                  </w:divBdr>
                </w:div>
                <w:div w:id="1078407962">
                  <w:marLeft w:val="0"/>
                  <w:marRight w:val="0"/>
                  <w:marTop w:val="0"/>
                  <w:marBottom w:val="0"/>
                  <w:divBdr>
                    <w:top w:val="none" w:sz="0" w:space="0" w:color="auto"/>
                    <w:left w:val="none" w:sz="0" w:space="0" w:color="auto"/>
                    <w:bottom w:val="none" w:sz="0" w:space="0" w:color="auto"/>
                    <w:right w:val="none" w:sz="0" w:space="0" w:color="auto"/>
                  </w:divBdr>
                </w:div>
                <w:div w:id="98839740">
                  <w:marLeft w:val="0"/>
                  <w:marRight w:val="0"/>
                  <w:marTop w:val="0"/>
                  <w:marBottom w:val="0"/>
                  <w:divBdr>
                    <w:top w:val="none" w:sz="0" w:space="0" w:color="auto"/>
                    <w:left w:val="none" w:sz="0" w:space="0" w:color="auto"/>
                    <w:bottom w:val="none" w:sz="0" w:space="0" w:color="auto"/>
                    <w:right w:val="none" w:sz="0" w:space="0" w:color="auto"/>
                  </w:divBdr>
                </w:div>
                <w:div w:id="1058240510">
                  <w:marLeft w:val="0"/>
                  <w:marRight w:val="0"/>
                  <w:marTop w:val="0"/>
                  <w:marBottom w:val="0"/>
                  <w:divBdr>
                    <w:top w:val="none" w:sz="0" w:space="0" w:color="auto"/>
                    <w:left w:val="none" w:sz="0" w:space="0" w:color="auto"/>
                    <w:bottom w:val="none" w:sz="0" w:space="0" w:color="auto"/>
                    <w:right w:val="none" w:sz="0" w:space="0" w:color="auto"/>
                  </w:divBdr>
                </w:div>
                <w:div w:id="1710446921">
                  <w:marLeft w:val="0"/>
                  <w:marRight w:val="0"/>
                  <w:marTop w:val="0"/>
                  <w:marBottom w:val="0"/>
                  <w:divBdr>
                    <w:top w:val="none" w:sz="0" w:space="0" w:color="auto"/>
                    <w:left w:val="none" w:sz="0" w:space="0" w:color="auto"/>
                    <w:bottom w:val="none" w:sz="0" w:space="0" w:color="auto"/>
                    <w:right w:val="none" w:sz="0" w:space="0" w:color="auto"/>
                  </w:divBdr>
                </w:div>
                <w:div w:id="1691369622">
                  <w:marLeft w:val="0"/>
                  <w:marRight w:val="0"/>
                  <w:marTop w:val="0"/>
                  <w:marBottom w:val="0"/>
                  <w:divBdr>
                    <w:top w:val="none" w:sz="0" w:space="0" w:color="auto"/>
                    <w:left w:val="none" w:sz="0" w:space="0" w:color="auto"/>
                    <w:bottom w:val="none" w:sz="0" w:space="0" w:color="auto"/>
                    <w:right w:val="none" w:sz="0" w:space="0" w:color="auto"/>
                  </w:divBdr>
                </w:div>
                <w:div w:id="1176771186">
                  <w:marLeft w:val="0"/>
                  <w:marRight w:val="0"/>
                  <w:marTop w:val="0"/>
                  <w:marBottom w:val="0"/>
                  <w:divBdr>
                    <w:top w:val="none" w:sz="0" w:space="0" w:color="auto"/>
                    <w:left w:val="none" w:sz="0" w:space="0" w:color="auto"/>
                    <w:bottom w:val="none" w:sz="0" w:space="0" w:color="auto"/>
                    <w:right w:val="none" w:sz="0" w:space="0" w:color="auto"/>
                  </w:divBdr>
                </w:div>
                <w:div w:id="638387062">
                  <w:marLeft w:val="0"/>
                  <w:marRight w:val="0"/>
                  <w:marTop w:val="0"/>
                  <w:marBottom w:val="0"/>
                  <w:divBdr>
                    <w:top w:val="none" w:sz="0" w:space="0" w:color="auto"/>
                    <w:left w:val="none" w:sz="0" w:space="0" w:color="auto"/>
                    <w:bottom w:val="none" w:sz="0" w:space="0" w:color="auto"/>
                    <w:right w:val="none" w:sz="0" w:space="0" w:color="auto"/>
                  </w:divBdr>
                </w:div>
                <w:div w:id="1618637848">
                  <w:marLeft w:val="0"/>
                  <w:marRight w:val="0"/>
                  <w:marTop w:val="0"/>
                  <w:marBottom w:val="0"/>
                  <w:divBdr>
                    <w:top w:val="none" w:sz="0" w:space="0" w:color="auto"/>
                    <w:left w:val="none" w:sz="0" w:space="0" w:color="auto"/>
                    <w:bottom w:val="none" w:sz="0" w:space="0" w:color="auto"/>
                    <w:right w:val="none" w:sz="0" w:space="0" w:color="auto"/>
                  </w:divBdr>
                </w:div>
                <w:div w:id="2008705241">
                  <w:marLeft w:val="0"/>
                  <w:marRight w:val="0"/>
                  <w:marTop w:val="0"/>
                  <w:marBottom w:val="0"/>
                  <w:divBdr>
                    <w:top w:val="none" w:sz="0" w:space="0" w:color="auto"/>
                    <w:left w:val="none" w:sz="0" w:space="0" w:color="auto"/>
                    <w:bottom w:val="none" w:sz="0" w:space="0" w:color="auto"/>
                    <w:right w:val="none" w:sz="0" w:space="0" w:color="auto"/>
                  </w:divBdr>
                </w:div>
                <w:div w:id="1785273887">
                  <w:marLeft w:val="0"/>
                  <w:marRight w:val="0"/>
                  <w:marTop w:val="0"/>
                  <w:marBottom w:val="0"/>
                  <w:divBdr>
                    <w:top w:val="none" w:sz="0" w:space="0" w:color="auto"/>
                    <w:left w:val="none" w:sz="0" w:space="0" w:color="auto"/>
                    <w:bottom w:val="none" w:sz="0" w:space="0" w:color="auto"/>
                    <w:right w:val="none" w:sz="0" w:space="0" w:color="auto"/>
                  </w:divBdr>
                </w:div>
                <w:div w:id="187721999">
                  <w:marLeft w:val="0"/>
                  <w:marRight w:val="0"/>
                  <w:marTop w:val="0"/>
                  <w:marBottom w:val="0"/>
                  <w:divBdr>
                    <w:top w:val="none" w:sz="0" w:space="0" w:color="auto"/>
                    <w:left w:val="none" w:sz="0" w:space="0" w:color="auto"/>
                    <w:bottom w:val="none" w:sz="0" w:space="0" w:color="auto"/>
                    <w:right w:val="none" w:sz="0" w:space="0" w:color="auto"/>
                  </w:divBdr>
                </w:div>
                <w:div w:id="2038650612">
                  <w:marLeft w:val="0"/>
                  <w:marRight w:val="0"/>
                  <w:marTop w:val="0"/>
                  <w:marBottom w:val="0"/>
                  <w:divBdr>
                    <w:top w:val="none" w:sz="0" w:space="0" w:color="auto"/>
                    <w:left w:val="none" w:sz="0" w:space="0" w:color="auto"/>
                    <w:bottom w:val="none" w:sz="0" w:space="0" w:color="auto"/>
                    <w:right w:val="none" w:sz="0" w:space="0" w:color="auto"/>
                  </w:divBdr>
                </w:div>
                <w:div w:id="1699089367">
                  <w:marLeft w:val="0"/>
                  <w:marRight w:val="0"/>
                  <w:marTop w:val="0"/>
                  <w:marBottom w:val="0"/>
                  <w:divBdr>
                    <w:top w:val="none" w:sz="0" w:space="0" w:color="auto"/>
                    <w:left w:val="none" w:sz="0" w:space="0" w:color="auto"/>
                    <w:bottom w:val="none" w:sz="0" w:space="0" w:color="auto"/>
                    <w:right w:val="none" w:sz="0" w:space="0" w:color="auto"/>
                  </w:divBdr>
                </w:div>
                <w:div w:id="881554586">
                  <w:marLeft w:val="0"/>
                  <w:marRight w:val="0"/>
                  <w:marTop w:val="0"/>
                  <w:marBottom w:val="0"/>
                  <w:divBdr>
                    <w:top w:val="none" w:sz="0" w:space="0" w:color="auto"/>
                    <w:left w:val="none" w:sz="0" w:space="0" w:color="auto"/>
                    <w:bottom w:val="none" w:sz="0" w:space="0" w:color="auto"/>
                    <w:right w:val="none" w:sz="0" w:space="0" w:color="auto"/>
                  </w:divBdr>
                </w:div>
                <w:div w:id="1486506012">
                  <w:marLeft w:val="0"/>
                  <w:marRight w:val="0"/>
                  <w:marTop w:val="0"/>
                  <w:marBottom w:val="0"/>
                  <w:divBdr>
                    <w:top w:val="none" w:sz="0" w:space="0" w:color="auto"/>
                    <w:left w:val="none" w:sz="0" w:space="0" w:color="auto"/>
                    <w:bottom w:val="none" w:sz="0" w:space="0" w:color="auto"/>
                    <w:right w:val="none" w:sz="0" w:space="0" w:color="auto"/>
                  </w:divBdr>
                </w:div>
                <w:div w:id="25178622">
                  <w:marLeft w:val="0"/>
                  <w:marRight w:val="0"/>
                  <w:marTop w:val="0"/>
                  <w:marBottom w:val="0"/>
                  <w:divBdr>
                    <w:top w:val="none" w:sz="0" w:space="0" w:color="auto"/>
                    <w:left w:val="none" w:sz="0" w:space="0" w:color="auto"/>
                    <w:bottom w:val="none" w:sz="0" w:space="0" w:color="auto"/>
                    <w:right w:val="none" w:sz="0" w:space="0" w:color="auto"/>
                  </w:divBdr>
                </w:div>
                <w:div w:id="1645311960">
                  <w:marLeft w:val="0"/>
                  <w:marRight w:val="0"/>
                  <w:marTop w:val="0"/>
                  <w:marBottom w:val="0"/>
                  <w:divBdr>
                    <w:top w:val="none" w:sz="0" w:space="0" w:color="auto"/>
                    <w:left w:val="none" w:sz="0" w:space="0" w:color="auto"/>
                    <w:bottom w:val="none" w:sz="0" w:space="0" w:color="auto"/>
                    <w:right w:val="none" w:sz="0" w:space="0" w:color="auto"/>
                  </w:divBdr>
                </w:div>
                <w:div w:id="1393885675">
                  <w:marLeft w:val="0"/>
                  <w:marRight w:val="0"/>
                  <w:marTop w:val="0"/>
                  <w:marBottom w:val="0"/>
                  <w:divBdr>
                    <w:top w:val="none" w:sz="0" w:space="0" w:color="auto"/>
                    <w:left w:val="none" w:sz="0" w:space="0" w:color="auto"/>
                    <w:bottom w:val="none" w:sz="0" w:space="0" w:color="auto"/>
                    <w:right w:val="none" w:sz="0" w:space="0" w:color="auto"/>
                  </w:divBdr>
                </w:div>
                <w:div w:id="390612848">
                  <w:marLeft w:val="0"/>
                  <w:marRight w:val="0"/>
                  <w:marTop w:val="0"/>
                  <w:marBottom w:val="0"/>
                  <w:divBdr>
                    <w:top w:val="none" w:sz="0" w:space="0" w:color="auto"/>
                    <w:left w:val="none" w:sz="0" w:space="0" w:color="auto"/>
                    <w:bottom w:val="none" w:sz="0" w:space="0" w:color="auto"/>
                    <w:right w:val="none" w:sz="0" w:space="0" w:color="auto"/>
                  </w:divBdr>
                </w:div>
                <w:div w:id="503320564">
                  <w:marLeft w:val="0"/>
                  <w:marRight w:val="0"/>
                  <w:marTop w:val="0"/>
                  <w:marBottom w:val="0"/>
                  <w:divBdr>
                    <w:top w:val="none" w:sz="0" w:space="0" w:color="auto"/>
                    <w:left w:val="none" w:sz="0" w:space="0" w:color="auto"/>
                    <w:bottom w:val="none" w:sz="0" w:space="0" w:color="auto"/>
                    <w:right w:val="none" w:sz="0" w:space="0" w:color="auto"/>
                  </w:divBdr>
                </w:div>
                <w:div w:id="407001044">
                  <w:marLeft w:val="0"/>
                  <w:marRight w:val="0"/>
                  <w:marTop w:val="0"/>
                  <w:marBottom w:val="0"/>
                  <w:divBdr>
                    <w:top w:val="none" w:sz="0" w:space="0" w:color="auto"/>
                    <w:left w:val="none" w:sz="0" w:space="0" w:color="auto"/>
                    <w:bottom w:val="none" w:sz="0" w:space="0" w:color="auto"/>
                    <w:right w:val="none" w:sz="0" w:space="0" w:color="auto"/>
                  </w:divBdr>
                </w:div>
                <w:div w:id="304241367">
                  <w:marLeft w:val="0"/>
                  <w:marRight w:val="0"/>
                  <w:marTop w:val="0"/>
                  <w:marBottom w:val="0"/>
                  <w:divBdr>
                    <w:top w:val="none" w:sz="0" w:space="0" w:color="auto"/>
                    <w:left w:val="none" w:sz="0" w:space="0" w:color="auto"/>
                    <w:bottom w:val="none" w:sz="0" w:space="0" w:color="auto"/>
                    <w:right w:val="none" w:sz="0" w:space="0" w:color="auto"/>
                  </w:divBdr>
                </w:div>
                <w:div w:id="2096314351">
                  <w:marLeft w:val="0"/>
                  <w:marRight w:val="0"/>
                  <w:marTop w:val="0"/>
                  <w:marBottom w:val="0"/>
                  <w:divBdr>
                    <w:top w:val="none" w:sz="0" w:space="0" w:color="auto"/>
                    <w:left w:val="none" w:sz="0" w:space="0" w:color="auto"/>
                    <w:bottom w:val="none" w:sz="0" w:space="0" w:color="auto"/>
                    <w:right w:val="none" w:sz="0" w:space="0" w:color="auto"/>
                  </w:divBdr>
                </w:div>
                <w:div w:id="1366909237">
                  <w:marLeft w:val="0"/>
                  <w:marRight w:val="0"/>
                  <w:marTop w:val="0"/>
                  <w:marBottom w:val="0"/>
                  <w:divBdr>
                    <w:top w:val="none" w:sz="0" w:space="0" w:color="auto"/>
                    <w:left w:val="none" w:sz="0" w:space="0" w:color="auto"/>
                    <w:bottom w:val="none" w:sz="0" w:space="0" w:color="auto"/>
                    <w:right w:val="none" w:sz="0" w:space="0" w:color="auto"/>
                  </w:divBdr>
                </w:div>
                <w:div w:id="1138231270">
                  <w:marLeft w:val="0"/>
                  <w:marRight w:val="0"/>
                  <w:marTop w:val="0"/>
                  <w:marBottom w:val="0"/>
                  <w:divBdr>
                    <w:top w:val="none" w:sz="0" w:space="0" w:color="auto"/>
                    <w:left w:val="none" w:sz="0" w:space="0" w:color="auto"/>
                    <w:bottom w:val="none" w:sz="0" w:space="0" w:color="auto"/>
                    <w:right w:val="none" w:sz="0" w:space="0" w:color="auto"/>
                  </w:divBdr>
                </w:div>
                <w:div w:id="376203741">
                  <w:marLeft w:val="0"/>
                  <w:marRight w:val="0"/>
                  <w:marTop w:val="0"/>
                  <w:marBottom w:val="0"/>
                  <w:divBdr>
                    <w:top w:val="none" w:sz="0" w:space="0" w:color="auto"/>
                    <w:left w:val="none" w:sz="0" w:space="0" w:color="auto"/>
                    <w:bottom w:val="none" w:sz="0" w:space="0" w:color="auto"/>
                    <w:right w:val="none" w:sz="0" w:space="0" w:color="auto"/>
                  </w:divBdr>
                </w:div>
                <w:div w:id="2037928715">
                  <w:marLeft w:val="0"/>
                  <w:marRight w:val="0"/>
                  <w:marTop w:val="0"/>
                  <w:marBottom w:val="0"/>
                  <w:divBdr>
                    <w:top w:val="none" w:sz="0" w:space="0" w:color="auto"/>
                    <w:left w:val="none" w:sz="0" w:space="0" w:color="auto"/>
                    <w:bottom w:val="none" w:sz="0" w:space="0" w:color="auto"/>
                    <w:right w:val="none" w:sz="0" w:space="0" w:color="auto"/>
                  </w:divBdr>
                </w:div>
                <w:div w:id="1672946330">
                  <w:marLeft w:val="0"/>
                  <w:marRight w:val="0"/>
                  <w:marTop w:val="0"/>
                  <w:marBottom w:val="0"/>
                  <w:divBdr>
                    <w:top w:val="none" w:sz="0" w:space="0" w:color="auto"/>
                    <w:left w:val="none" w:sz="0" w:space="0" w:color="auto"/>
                    <w:bottom w:val="none" w:sz="0" w:space="0" w:color="auto"/>
                    <w:right w:val="none" w:sz="0" w:space="0" w:color="auto"/>
                  </w:divBdr>
                </w:div>
                <w:div w:id="227418881">
                  <w:marLeft w:val="0"/>
                  <w:marRight w:val="0"/>
                  <w:marTop w:val="0"/>
                  <w:marBottom w:val="0"/>
                  <w:divBdr>
                    <w:top w:val="none" w:sz="0" w:space="0" w:color="auto"/>
                    <w:left w:val="none" w:sz="0" w:space="0" w:color="auto"/>
                    <w:bottom w:val="none" w:sz="0" w:space="0" w:color="auto"/>
                    <w:right w:val="none" w:sz="0" w:space="0" w:color="auto"/>
                  </w:divBdr>
                </w:div>
                <w:div w:id="1888176719">
                  <w:marLeft w:val="0"/>
                  <w:marRight w:val="0"/>
                  <w:marTop w:val="0"/>
                  <w:marBottom w:val="0"/>
                  <w:divBdr>
                    <w:top w:val="none" w:sz="0" w:space="0" w:color="auto"/>
                    <w:left w:val="none" w:sz="0" w:space="0" w:color="auto"/>
                    <w:bottom w:val="none" w:sz="0" w:space="0" w:color="auto"/>
                    <w:right w:val="none" w:sz="0" w:space="0" w:color="auto"/>
                  </w:divBdr>
                </w:div>
                <w:div w:id="1449813910">
                  <w:marLeft w:val="0"/>
                  <w:marRight w:val="0"/>
                  <w:marTop w:val="0"/>
                  <w:marBottom w:val="0"/>
                  <w:divBdr>
                    <w:top w:val="none" w:sz="0" w:space="0" w:color="auto"/>
                    <w:left w:val="none" w:sz="0" w:space="0" w:color="auto"/>
                    <w:bottom w:val="none" w:sz="0" w:space="0" w:color="auto"/>
                    <w:right w:val="none" w:sz="0" w:space="0" w:color="auto"/>
                  </w:divBdr>
                </w:div>
                <w:div w:id="332954230">
                  <w:marLeft w:val="0"/>
                  <w:marRight w:val="0"/>
                  <w:marTop w:val="0"/>
                  <w:marBottom w:val="0"/>
                  <w:divBdr>
                    <w:top w:val="none" w:sz="0" w:space="0" w:color="auto"/>
                    <w:left w:val="none" w:sz="0" w:space="0" w:color="auto"/>
                    <w:bottom w:val="none" w:sz="0" w:space="0" w:color="auto"/>
                    <w:right w:val="none" w:sz="0" w:space="0" w:color="auto"/>
                  </w:divBdr>
                </w:div>
                <w:div w:id="502431107">
                  <w:marLeft w:val="0"/>
                  <w:marRight w:val="0"/>
                  <w:marTop w:val="0"/>
                  <w:marBottom w:val="0"/>
                  <w:divBdr>
                    <w:top w:val="none" w:sz="0" w:space="0" w:color="auto"/>
                    <w:left w:val="none" w:sz="0" w:space="0" w:color="auto"/>
                    <w:bottom w:val="none" w:sz="0" w:space="0" w:color="auto"/>
                    <w:right w:val="none" w:sz="0" w:space="0" w:color="auto"/>
                  </w:divBdr>
                </w:div>
                <w:div w:id="858153926">
                  <w:marLeft w:val="0"/>
                  <w:marRight w:val="0"/>
                  <w:marTop w:val="0"/>
                  <w:marBottom w:val="0"/>
                  <w:divBdr>
                    <w:top w:val="none" w:sz="0" w:space="0" w:color="auto"/>
                    <w:left w:val="none" w:sz="0" w:space="0" w:color="auto"/>
                    <w:bottom w:val="none" w:sz="0" w:space="0" w:color="auto"/>
                    <w:right w:val="none" w:sz="0" w:space="0" w:color="auto"/>
                  </w:divBdr>
                </w:div>
                <w:div w:id="1059473408">
                  <w:marLeft w:val="0"/>
                  <w:marRight w:val="0"/>
                  <w:marTop w:val="0"/>
                  <w:marBottom w:val="0"/>
                  <w:divBdr>
                    <w:top w:val="none" w:sz="0" w:space="0" w:color="auto"/>
                    <w:left w:val="none" w:sz="0" w:space="0" w:color="auto"/>
                    <w:bottom w:val="none" w:sz="0" w:space="0" w:color="auto"/>
                    <w:right w:val="none" w:sz="0" w:space="0" w:color="auto"/>
                  </w:divBdr>
                </w:div>
                <w:div w:id="853961501">
                  <w:marLeft w:val="0"/>
                  <w:marRight w:val="0"/>
                  <w:marTop w:val="0"/>
                  <w:marBottom w:val="0"/>
                  <w:divBdr>
                    <w:top w:val="none" w:sz="0" w:space="0" w:color="auto"/>
                    <w:left w:val="none" w:sz="0" w:space="0" w:color="auto"/>
                    <w:bottom w:val="none" w:sz="0" w:space="0" w:color="auto"/>
                    <w:right w:val="none" w:sz="0" w:space="0" w:color="auto"/>
                  </w:divBdr>
                </w:div>
                <w:div w:id="1633944626">
                  <w:marLeft w:val="0"/>
                  <w:marRight w:val="0"/>
                  <w:marTop w:val="0"/>
                  <w:marBottom w:val="0"/>
                  <w:divBdr>
                    <w:top w:val="none" w:sz="0" w:space="0" w:color="auto"/>
                    <w:left w:val="none" w:sz="0" w:space="0" w:color="auto"/>
                    <w:bottom w:val="none" w:sz="0" w:space="0" w:color="auto"/>
                    <w:right w:val="none" w:sz="0" w:space="0" w:color="auto"/>
                  </w:divBdr>
                </w:div>
                <w:div w:id="2089115742">
                  <w:marLeft w:val="0"/>
                  <w:marRight w:val="0"/>
                  <w:marTop w:val="0"/>
                  <w:marBottom w:val="0"/>
                  <w:divBdr>
                    <w:top w:val="none" w:sz="0" w:space="0" w:color="auto"/>
                    <w:left w:val="none" w:sz="0" w:space="0" w:color="auto"/>
                    <w:bottom w:val="none" w:sz="0" w:space="0" w:color="auto"/>
                    <w:right w:val="none" w:sz="0" w:space="0" w:color="auto"/>
                  </w:divBdr>
                </w:div>
                <w:div w:id="460727321">
                  <w:marLeft w:val="0"/>
                  <w:marRight w:val="0"/>
                  <w:marTop w:val="0"/>
                  <w:marBottom w:val="0"/>
                  <w:divBdr>
                    <w:top w:val="none" w:sz="0" w:space="0" w:color="auto"/>
                    <w:left w:val="none" w:sz="0" w:space="0" w:color="auto"/>
                    <w:bottom w:val="none" w:sz="0" w:space="0" w:color="auto"/>
                    <w:right w:val="none" w:sz="0" w:space="0" w:color="auto"/>
                  </w:divBdr>
                </w:div>
                <w:div w:id="1635410900">
                  <w:marLeft w:val="0"/>
                  <w:marRight w:val="0"/>
                  <w:marTop w:val="0"/>
                  <w:marBottom w:val="0"/>
                  <w:divBdr>
                    <w:top w:val="none" w:sz="0" w:space="0" w:color="auto"/>
                    <w:left w:val="none" w:sz="0" w:space="0" w:color="auto"/>
                    <w:bottom w:val="none" w:sz="0" w:space="0" w:color="auto"/>
                    <w:right w:val="none" w:sz="0" w:space="0" w:color="auto"/>
                  </w:divBdr>
                </w:div>
                <w:div w:id="1655523417">
                  <w:marLeft w:val="0"/>
                  <w:marRight w:val="0"/>
                  <w:marTop w:val="0"/>
                  <w:marBottom w:val="0"/>
                  <w:divBdr>
                    <w:top w:val="none" w:sz="0" w:space="0" w:color="auto"/>
                    <w:left w:val="none" w:sz="0" w:space="0" w:color="auto"/>
                    <w:bottom w:val="none" w:sz="0" w:space="0" w:color="auto"/>
                    <w:right w:val="none" w:sz="0" w:space="0" w:color="auto"/>
                  </w:divBdr>
                </w:div>
                <w:div w:id="731464281">
                  <w:marLeft w:val="0"/>
                  <w:marRight w:val="0"/>
                  <w:marTop w:val="0"/>
                  <w:marBottom w:val="0"/>
                  <w:divBdr>
                    <w:top w:val="none" w:sz="0" w:space="0" w:color="auto"/>
                    <w:left w:val="none" w:sz="0" w:space="0" w:color="auto"/>
                    <w:bottom w:val="none" w:sz="0" w:space="0" w:color="auto"/>
                    <w:right w:val="none" w:sz="0" w:space="0" w:color="auto"/>
                  </w:divBdr>
                </w:div>
                <w:div w:id="1862544787">
                  <w:marLeft w:val="0"/>
                  <w:marRight w:val="0"/>
                  <w:marTop w:val="0"/>
                  <w:marBottom w:val="0"/>
                  <w:divBdr>
                    <w:top w:val="none" w:sz="0" w:space="0" w:color="auto"/>
                    <w:left w:val="none" w:sz="0" w:space="0" w:color="auto"/>
                    <w:bottom w:val="none" w:sz="0" w:space="0" w:color="auto"/>
                    <w:right w:val="none" w:sz="0" w:space="0" w:color="auto"/>
                  </w:divBdr>
                </w:div>
                <w:div w:id="1732923523">
                  <w:marLeft w:val="0"/>
                  <w:marRight w:val="0"/>
                  <w:marTop w:val="0"/>
                  <w:marBottom w:val="0"/>
                  <w:divBdr>
                    <w:top w:val="none" w:sz="0" w:space="0" w:color="auto"/>
                    <w:left w:val="none" w:sz="0" w:space="0" w:color="auto"/>
                    <w:bottom w:val="none" w:sz="0" w:space="0" w:color="auto"/>
                    <w:right w:val="none" w:sz="0" w:space="0" w:color="auto"/>
                  </w:divBdr>
                </w:div>
                <w:div w:id="1530410568">
                  <w:marLeft w:val="0"/>
                  <w:marRight w:val="0"/>
                  <w:marTop w:val="0"/>
                  <w:marBottom w:val="0"/>
                  <w:divBdr>
                    <w:top w:val="none" w:sz="0" w:space="0" w:color="auto"/>
                    <w:left w:val="none" w:sz="0" w:space="0" w:color="auto"/>
                    <w:bottom w:val="none" w:sz="0" w:space="0" w:color="auto"/>
                    <w:right w:val="none" w:sz="0" w:space="0" w:color="auto"/>
                  </w:divBdr>
                </w:div>
                <w:div w:id="1978483835">
                  <w:marLeft w:val="0"/>
                  <w:marRight w:val="0"/>
                  <w:marTop w:val="0"/>
                  <w:marBottom w:val="0"/>
                  <w:divBdr>
                    <w:top w:val="none" w:sz="0" w:space="0" w:color="auto"/>
                    <w:left w:val="none" w:sz="0" w:space="0" w:color="auto"/>
                    <w:bottom w:val="none" w:sz="0" w:space="0" w:color="auto"/>
                    <w:right w:val="none" w:sz="0" w:space="0" w:color="auto"/>
                  </w:divBdr>
                </w:div>
                <w:div w:id="1268852203">
                  <w:marLeft w:val="0"/>
                  <w:marRight w:val="0"/>
                  <w:marTop w:val="0"/>
                  <w:marBottom w:val="0"/>
                  <w:divBdr>
                    <w:top w:val="none" w:sz="0" w:space="0" w:color="auto"/>
                    <w:left w:val="none" w:sz="0" w:space="0" w:color="auto"/>
                    <w:bottom w:val="none" w:sz="0" w:space="0" w:color="auto"/>
                    <w:right w:val="none" w:sz="0" w:space="0" w:color="auto"/>
                  </w:divBdr>
                </w:div>
                <w:div w:id="999771622">
                  <w:marLeft w:val="0"/>
                  <w:marRight w:val="0"/>
                  <w:marTop w:val="0"/>
                  <w:marBottom w:val="0"/>
                  <w:divBdr>
                    <w:top w:val="none" w:sz="0" w:space="0" w:color="auto"/>
                    <w:left w:val="none" w:sz="0" w:space="0" w:color="auto"/>
                    <w:bottom w:val="none" w:sz="0" w:space="0" w:color="auto"/>
                    <w:right w:val="none" w:sz="0" w:space="0" w:color="auto"/>
                  </w:divBdr>
                </w:div>
                <w:div w:id="136261418">
                  <w:marLeft w:val="0"/>
                  <w:marRight w:val="0"/>
                  <w:marTop w:val="0"/>
                  <w:marBottom w:val="0"/>
                  <w:divBdr>
                    <w:top w:val="none" w:sz="0" w:space="0" w:color="auto"/>
                    <w:left w:val="none" w:sz="0" w:space="0" w:color="auto"/>
                    <w:bottom w:val="none" w:sz="0" w:space="0" w:color="auto"/>
                    <w:right w:val="none" w:sz="0" w:space="0" w:color="auto"/>
                  </w:divBdr>
                </w:div>
                <w:div w:id="1965959216">
                  <w:marLeft w:val="0"/>
                  <w:marRight w:val="0"/>
                  <w:marTop w:val="0"/>
                  <w:marBottom w:val="0"/>
                  <w:divBdr>
                    <w:top w:val="none" w:sz="0" w:space="0" w:color="auto"/>
                    <w:left w:val="none" w:sz="0" w:space="0" w:color="auto"/>
                    <w:bottom w:val="none" w:sz="0" w:space="0" w:color="auto"/>
                    <w:right w:val="none" w:sz="0" w:space="0" w:color="auto"/>
                  </w:divBdr>
                </w:div>
                <w:div w:id="1395591570">
                  <w:marLeft w:val="0"/>
                  <w:marRight w:val="0"/>
                  <w:marTop w:val="0"/>
                  <w:marBottom w:val="0"/>
                  <w:divBdr>
                    <w:top w:val="none" w:sz="0" w:space="0" w:color="auto"/>
                    <w:left w:val="none" w:sz="0" w:space="0" w:color="auto"/>
                    <w:bottom w:val="none" w:sz="0" w:space="0" w:color="auto"/>
                    <w:right w:val="none" w:sz="0" w:space="0" w:color="auto"/>
                  </w:divBdr>
                </w:div>
                <w:div w:id="1012103617">
                  <w:marLeft w:val="0"/>
                  <w:marRight w:val="0"/>
                  <w:marTop w:val="0"/>
                  <w:marBottom w:val="0"/>
                  <w:divBdr>
                    <w:top w:val="none" w:sz="0" w:space="0" w:color="auto"/>
                    <w:left w:val="none" w:sz="0" w:space="0" w:color="auto"/>
                    <w:bottom w:val="none" w:sz="0" w:space="0" w:color="auto"/>
                    <w:right w:val="none" w:sz="0" w:space="0" w:color="auto"/>
                  </w:divBdr>
                </w:div>
                <w:div w:id="2097700375">
                  <w:marLeft w:val="0"/>
                  <w:marRight w:val="0"/>
                  <w:marTop w:val="0"/>
                  <w:marBottom w:val="0"/>
                  <w:divBdr>
                    <w:top w:val="none" w:sz="0" w:space="0" w:color="auto"/>
                    <w:left w:val="none" w:sz="0" w:space="0" w:color="auto"/>
                    <w:bottom w:val="none" w:sz="0" w:space="0" w:color="auto"/>
                    <w:right w:val="none" w:sz="0" w:space="0" w:color="auto"/>
                  </w:divBdr>
                </w:div>
                <w:div w:id="1301033484">
                  <w:marLeft w:val="0"/>
                  <w:marRight w:val="0"/>
                  <w:marTop w:val="0"/>
                  <w:marBottom w:val="0"/>
                  <w:divBdr>
                    <w:top w:val="none" w:sz="0" w:space="0" w:color="auto"/>
                    <w:left w:val="none" w:sz="0" w:space="0" w:color="auto"/>
                    <w:bottom w:val="none" w:sz="0" w:space="0" w:color="auto"/>
                    <w:right w:val="none" w:sz="0" w:space="0" w:color="auto"/>
                  </w:divBdr>
                </w:div>
                <w:div w:id="80609329">
                  <w:marLeft w:val="0"/>
                  <w:marRight w:val="0"/>
                  <w:marTop w:val="0"/>
                  <w:marBottom w:val="0"/>
                  <w:divBdr>
                    <w:top w:val="none" w:sz="0" w:space="0" w:color="auto"/>
                    <w:left w:val="none" w:sz="0" w:space="0" w:color="auto"/>
                    <w:bottom w:val="none" w:sz="0" w:space="0" w:color="auto"/>
                    <w:right w:val="none" w:sz="0" w:space="0" w:color="auto"/>
                  </w:divBdr>
                </w:div>
                <w:div w:id="1493254660">
                  <w:marLeft w:val="0"/>
                  <w:marRight w:val="0"/>
                  <w:marTop w:val="0"/>
                  <w:marBottom w:val="0"/>
                  <w:divBdr>
                    <w:top w:val="none" w:sz="0" w:space="0" w:color="auto"/>
                    <w:left w:val="none" w:sz="0" w:space="0" w:color="auto"/>
                    <w:bottom w:val="none" w:sz="0" w:space="0" w:color="auto"/>
                    <w:right w:val="none" w:sz="0" w:space="0" w:color="auto"/>
                  </w:divBdr>
                </w:div>
                <w:div w:id="820198080">
                  <w:marLeft w:val="0"/>
                  <w:marRight w:val="0"/>
                  <w:marTop w:val="0"/>
                  <w:marBottom w:val="0"/>
                  <w:divBdr>
                    <w:top w:val="none" w:sz="0" w:space="0" w:color="auto"/>
                    <w:left w:val="none" w:sz="0" w:space="0" w:color="auto"/>
                    <w:bottom w:val="none" w:sz="0" w:space="0" w:color="auto"/>
                    <w:right w:val="none" w:sz="0" w:space="0" w:color="auto"/>
                  </w:divBdr>
                </w:div>
                <w:div w:id="1964993088">
                  <w:marLeft w:val="0"/>
                  <w:marRight w:val="0"/>
                  <w:marTop w:val="0"/>
                  <w:marBottom w:val="0"/>
                  <w:divBdr>
                    <w:top w:val="none" w:sz="0" w:space="0" w:color="auto"/>
                    <w:left w:val="none" w:sz="0" w:space="0" w:color="auto"/>
                    <w:bottom w:val="none" w:sz="0" w:space="0" w:color="auto"/>
                    <w:right w:val="none" w:sz="0" w:space="0" w:color="auto"/>
                  </w:divBdr>
                </w:div>
                <w:div w:id="1218394388">
                  <w:marLeft w:val="0"/>
                  <w:marRight w:val="0"/>
                  <w:marTop w:val="0"/>
                  <w:marBottom w:val="0"/>
                  <w:divBdr>
                    <w:top w:val="none" w:sz="0" w:space="0" w:color="auto"/>
                    <w:left w:val="none" w:sz="0" w:space="0" w:color="auto"/>
                    <w:bottom w:val="none" w:sz="0" w:space="0" w:color="auto"/>
                    <w:right w:val="none" w:sz="0" w:space="0" w:color="auto"/>
                  </w:divBdr>
                </w:div>
                <w:div w:id="1294367674">
                  <w:marLeft w:val="0"/>
                  <w:marRight w:val="0"/>
                  <w:marTop w:val="0"/>
                  <w:marBottom w:val="0"/>
                  <w:divBdr>
                    <w:top w:val="none" w:sz="0" w:space="0" w:color="auto"/>
                    <w:left w:val="none" w:sz="0" w:space="0" w:color="auto"/>
                    <w:bottom w:val="none" w:sz="0" w:space="0" w:color="auto"/>
                    <w:right w:val="none" w:sz="0" w:space="0" w:color="auto"/>
                  </w:divBdr>
                </w:div>
                <w:div w:id="934167129">
                  <w:marLeft w:val="0"/>
                  <w:marRight w:val="0"/>
                  <w:marTop w:val="0"/>
                  <w:marBottom w:val="0"/>
                  <w:divBdr>
                    <w:top w:val="none" w:sz="0" w:space="0" w:color="auto"/>
                    <w:left w:val="none" w:sz="0" w:space="0" w:color="auto"/>
                    <w:bottom w:val="none" w:sz="0" w:space="0" w:color="auto"/>
                    <w:right w:val="none" w:sz="0" w:space="0" w:color="auto"/>
                  </w:divBdr>
                </w:div>
                <w:div w:id="1561749065">
                  <w:marLeft w:val="0"/>
                  <w:marRight w:val="0"/>
                  <w:marTop w:val="0"/>
                  <w:marBottom w:val="0"/>
                  <w:divBdr>
                    <w:top w:val="none" w:sz="0" w:space="0" w:color="auto"/>
                    <w:left w:val="none" w:sz="0" w:space="0" w:color="auto"/>
                    <w:bottom w:val="none" w:sz="0" w:space="0" w:color="auto"/>
                    <w:right w:val="none" w:sz="0" w:space="0" w:color="auto"/>
                  </w:divBdr>
                </w:div>
                <w:div w:id="712313168">
                  <w:marLeft w:val="0"/>
                  <w:marRight w:val="0"/>
                  <w:marTop w:val="0"/>
                  <w:marBottom w:val="0"/>
                  <w:divBdr>
                    <w:top w:val="none" w:sz="0" w:space="0" w:color="auto"/>
                    <w:left w:val="none" w:sz="0" w:space="0" w:color="auto"/>
                    <w:bottom w:val="none" w:sz="0" w:space="0" w:color="auto"/>
                    <w:right w:val="none" w:sz="0" w:space="0" w:color="auto"/>
                  </w:divBdr>
                </w:div>
                <w:div w:id="1176919245">
                  <w:marLeft w:val="0"/>
                  <w:marRight w:val="0"/>
                  <w:marTop w:val="0"/>
                  <w:marBottom w:val="0"/>
                  <w:divBdr>
                    <w:top w:val="none" w:sz="0" w:space="0" w:color="auto"/>
                    <w:left w:val="none" w:sz="0" w:space="0" w:color="auto"/>
                    <w:bottom w:val="none" w:sz="0" w:space="0" w:color="auto"/>
                    <w:right w:val="none" w:sz="0" w:space="0" w:color="auto"/>
                  </w:divBdr>
                </w:div>
                <w:div w:id="960915980">
                  <w:marLeft w:val="0"/>
                  <w:marRight w:val="0"/>
                  <w:marTop w:val="0"/>
                  <w:marBottom w:val="0"/>
                  <w:divBdr>
                    <w:top w:val="none" w:sz="0" w:space="0" w:color="auto"/>
                    <w:left w:val="none" w:sz="0" w:space="0" w:color="auto"/>
                    <w:bottom w:val="none" w:sz="0" w:space="0" w:color="auto"/>
                    <w:right w:val="none" w:sz="0" w:space="0" w:color="auto"/>
                  </w:divBdr>
                </w:div>
                <w:div w:id="1958368338">
                  <w:marLeft w:val="0"/>
                  <w:marRight w:val="0"/>
                  <w:marTop w:val="0"/>
                  <w:marBottom w:val="0"/>
                  <w:divBdr>
                    <w:top w:val="none" w:sz="0" w:space="0" w:color="auto"/>
                    <w:left w:val="none" w:sz="0" w:space="0" w:color="auto"/>
                    <w:bottom w:val="none" w:sz="0" w:space="0" w:color="auto"/>
                    <w:right w:val="none" w:sz="0" w:space="0" w:color="auto"/>
                  </w:divBdr>
                </w:div>
                <w:div w:id="1831869330">
                  <w:marLeft w:val="0"/>
                  <w:marRight w:val="0"/>
                  <w:marTop w:val="0"/>
                  <w:marBottom w:val="0"/>
                  <w:divBdr>
                    <w:top w:val="none" w:sz="0" w:space="0" w:color="auto"/>
                    <w:left w:val="none" w:sz="0" w:space="0" w:color="auto"/>
                    <w:bottom w:val="none" w:sz="0" w:space="0" w:color="auto"/>
                    <w:right w:val="none" w:sz="0" w:space="0" w:color="auto"/>
                  </w:divBdr>
                </w:div>
                <w:div w:id="1193417622">
                  <w:marLeft w:val="0"/>
                  <w:marRight w:val="0"/>
                  <w:marTop w:val="0"/>
                  <w:marBottom w:val="0"/>
                  <w:divBdr>
                    <w:top w:val="none" w:sz="0" w:space="0" w:color="auto"/>
                    <w:left w:val="none" w:sz="0" w:space="0" w:color="auto"/>
                    <w:bottom w:val="none" w:sz="0" w:space="0" w:color="auto"/>
                    <w:right w:val="none" w:sz="0" w:space="0" w:color="auto"/>
                  </w:divBdr>
                </w:div>
                <w:div w:id="1193303501">
                  <w:marLeft w:val="0"/>
                  <w:marRight w:val="0"/>
                  <w:marTop w:val="0"/>
                  <w:marBottom w:val="0"/>
                  <w:divBdr>
                    <w:top w:val="none" w:sz="0" w:space="0" w:color="auto"/>
                    <w:left w:val="none" w:sz="0" w:space="0" w:color="auto"/>
                    <w:bottom w:val="none" w:sz="0" w:space="0" w:color="auto"/>
                    <w:right w:val="none" w:sz="0" w:space="0" w:color="auto"/>
                  </w:divBdr>
                </w:div>
                <w:div w:id="702678576">
                  <w:marLeft w:val="0"/>
                  <w:marRight w:val="0"/>
                  <w:marTop w:val="0"/>
                  <w:marBottom w:val="0"/>
                  <w:divBdr>
                    <w:top w:val="none" w:sz="0" w:space="0" w:color="auto"/>
                    <w:left w:val="none" w:sz="0" w:space="0" w:color="auto"/>
                    <w:bottom w:val="none" w:sz="0" w:space="0" w:color="auto"/>
                    <w:right w:val="none" w:sz="0" w:space="0" w:color="auto"/>
                  </w:divBdr>
                </w:div>
                <w:div w:id="1995527863">
                  <w:marLeft w:val="0"/>
                  <w:marRight w:val="0"/>
                  <w:marTop w:val="0"/>
                  <w:marBottom w:val="0"/>
                  <w:divBdr>
                    <w:top w:val="none" w:sz="0" w:space="0" w:color="auto"/>
                    <w:left w:val="none" w:sz="0" w:space="0" w:color="auto"/>
                    <w:bottom w:val="none" w:sz="0" w:space="0" w:color="auto"/>
                    <w:right w:val="none" w:sz="0" w:space="0" w:color="auto"/>
                  </w:divBdr>
                </w:div>
                <w:div w:id="961958153">
                  <w:marLeft w:val="0"/>
                  <w:marRight w:val="0"/>
                  <w:marTop w:val="0"/>
                  <w:marBottom w:val="0"/>
                  <w:divBdr>
                    <w:top w:val="none" w:sz="0" w:space="0" w:color="auto"/>
                    <w:left w:val="none" w:sz="0" w:space="0" w:color="auto"/>
                    <w:bottom w:val="none" w:sz="0" w:space="0" w:color="auto"/>
                    <w:right w:val="none" w:sz="0" w:space="0" w:color="auto"/>
                  </w:divBdr>
                </w:div>
                <w:div w:id="1846436157">
                  <w:marLeft w:val="0"/>
                  <w:marRight w:val="0"/>
                  <w:marTop w:val="0"/>
                  <w:marBottom w:val="0"/>
                  <w:divBdr>
                    <w:top w:val="none" w:sz="0" w:space="0" w:color="auto"/>
                    <w:left w:val="none" w:sz="0" w:space="0" w:color="auto"/>
                    <w:bottom w:val="none" w:sz="0" w:space="0" w:color="auto"/>
                    <w:right w:val="none" w:sz="0" w:space="0" w:color="auto"/>
                  </w:divBdr>
                </w:div>
                <w:div w:id="347679552">
                  <w:marLeft w:val="0"/>
                  <w:marRight w:val="0"/>
                  <w:marTop w:val="0"/>
                  <w:marBottom w:val="0"/>
                  <w:divBdr>
                    <w:top w:val="none" w:sz="0" w:space="0" w:color="auto"/>
                    <w:left w:val="none" w:sz="0" w:space="0" w:color="auto"/>
                    <w:bottom w:val="none" w:sz="0" w:space="0" w:color="auto"/>
                    <w:right w:val="none" w:sz="0" w:space="0" w:color="auto"/>
                  </w:divBdr>
                </w:div>
                <w:div w:id="1452628898">
                  <w:marLeft w:val="0"/>
                  <w:marRight w:val="0"/>
                  <w:marTop w:val="0"/>
                  <w:marBottom w:val="0"/>
                  <w:divBdr>
                    <w:top w:val="none" w:sz="0" w:space="0" w:color="auto"/>
                    <w:left w:val="none" w:sz="0" w:space="0" w:color="auto"/>
                    <w:bottom w:val="none" w:sz="0" w:space="0" w:color="auto"/>
                    <w:right w:val="none" w:sz="0" w:space="0" w:color="auto"/>
                  </w:divBdr>
                </w:div>
                <w:div w:id="1718621471">
                  <w:marLeft w:val="0"/>
                  <w:marRight w:val="0"/>
                  <w:marTop w:val="0"/>
                  <w:marBottom w:val="0"/>
                  <w:divBdr>
                    <w:top w:val="none" w:sz="0" w:space="0" w:color="auto"/>
                    <w:left w:val="none" w:sz="0" w:space="0" w:color="auto"/>
                    <w:bottom w:val="none" w:sz="0" w:space="0" w:color="auto"/>
                    <w:right w:val="none" w:sz="0" w:space="0" w:color="auto"/>
                  </w:divBdr>
                </w:div>
                <w:div w:id="1286689886">
                  <w:marLeft w:val="0"/>
                  <w:marRight w:val="0"/>
                  <w:marTop w:val="0"/>
                  <w:marBottom w:val="0"/>
                  <w:divBdr>
                    <w:top w:val="none" w:sz="0" w:space="0" w:color="auto"/>
                    <w:left w:val="none" w:sz="0" w:space="0" w:color="auto"/>
                    <w:bottom w:val="none" w:sz="0" w:space="0" w:color="auto"/>
                    <w:right w:val="none" w:sz="0" w:space="0" w:color="auto"/>
                  </w:divBdr>
                </w:div>
                <w:div w:id="1121999002">
                  <w:marLeft w:val="0"/>
                  <w:marRight w:val="0"/>
                  <w:marTop w:val="0"/>
                  <w:marBottom w:val="0"/>
                  <w:divBdr>
                    <w:top w:val="none" w:sz="0" w:space="0" w:color="auto"/>
                    <w:left w:val="none" w:sz="0" w:space="0" w:color="auto"/>
                    <w:bottom w:val="none" w:sz="0" w:space="0" w:color="auto"/>
                    <w:right w:val="none" w:sz="0" w:space="0" w:color="auto"/>
                  </w:divBdr>
                </w:div>
                <w:div w:id="1069840544">
                  <w:marLeft w:val="0"/>
                  <w:marRight w:val="0"/>
                  <w:marTop w:val="0"/>
                  <w:marBottom w:val="0"/>
                  <w:divBdr>
                    <w:top w:val="none" w:sz="0" w:space="0" w:color="auto"/>
                    <w:left w:val="none" w:sz="0" w:space="0" w:color="auto"/>
                    <w:bottom w:val="none" w:sz="0" w:space="0" w:color="auto"/>
                    <w:right w:val="none" w:sz="0" w:space="0" w:color="auto"/>
                  </w:divBdr>
                </w:div>
                <w:div w:id="1140879878">
                  <w:marLeft w:val="0"/>
                  <w:marRight w:val="0"/>
                  <w:marTop w:val="0"/>
                  <w:marBottom w:val="0"/>
                  <w:divBdr>
                    <w:top w:val="none" w:sz="0" w:space="0" w:color="auto"/>
                    <w:left w:val="none" w:sz="0" w:space="0" w:color="auto"/>
                    <w:bottom w:val="none" w:sz="0" w:space="0" w:color="auto"/>
                    <w:right w:val="none" w:sz="0" w:space="0" w:color="auto"/>
                  </w:divBdr>
                </w:div>
                <w:div w:id="4870591">
                  <w:marLeft w:val="0"/>
                  <w:marRight w:val="0"/>
                  <w:marTop w:val="0"/>
                  <w:marBottom w:val="0"/>
                  <w:divBdr>
                    <w:top w:val="none" w:sz="0" w:space="0" w:color="auto"/>
                    <w:left w:val="none" w:sz="0" w:space="0" w:color="auto"/>
                    <w:bottom w:val="none" w:sz="0" w:space="0" w:color="auto"/>
                    <w:right w:val="none" w:sz="0" w:space="0" w:color="auto"/>
                  </w:divBdr>
                </w:div>
                <w:div w:id="640037981">
                  <w:marLeft w:val="0"/>
                  <w:marRight w:val="0"/>
                  <w:marTop w:val="0"/>
                  <w:marBottom w:val="0"/>
                  <w:divBdr>
                    <w:top w:val="none" w:sz="0" w:space="0" w:color="auto"/>
                    <w:left w:val="none" w:sz="0" w:space="0" w:color="auto"/>
                    <w:bottom w:val="none" w:sz="0" w:space="0" w:color="auto"/>
                    <w:right w:val="none" w:sz="0" w:space="0" w:color="auto"/>
                  </w:divBdr>
                </w:div>
                <w:div w:id="2004164798">
                  <w:marLeft w:val="0"/>
                  <w:marRight w:val="0"/>
                  <w:marTop w:val="0"/>
                  <w:marBottom w:val="0"/>
                  <w:divBdr>
                    <w:top w:val="none" w:sz="0" w:space="0" w:color="auto"/>
                    <w:left w:val="none" w:sz="0" w:space="0" w:color="auto"/>
                    <w:bottom w:val="none" w:sz="0" w:space="0" w:color="auto"/>
                    <w:right w:val="none" w:sz="0" w:space="0" w:color="auto"/>
                  </w:divBdr>
                </w:div>
                <w:div w:id="1027024380">
                  <w:marLeft w:val="0"/>
                  <w:marRight w:val="0"/>
                  <w:marTop w:val="0"/>
                  <w:marBottom w:val="0"/>
                  <w:divBdr>
                    <w:top w:val="none" w:sz="0" w:space="0" w:color="auto"/>
                    <w:left w:val="none" w:sz="0" w:space="0" w:color="auto"/>
                    <w:bottom w:val="none" w:sz="0" w:space="0" w:color="auto"/>
                    <w:right w:val="none" w:sz="0" w:space="0" w:color="auto"/>
                  </w:divBdr>
                </w:div>
                <w:div w:id="1120612573">
                  <w:marLeft w:val="0"/>
                  <w:marRight w:val="0"/>
                  <w:marTop w:val="0"/>
                  <w:marBottom w:val="0"/>
                  <w:divBdr>
                    <w:top w:val="none" w:sz="0" w:space="0" w:color="auto"/>
                    <w:left w:val="none" w:sz="0" w:space="0" w:color="auto"/>
                    <w:bottom w:val="none" w:sz="0" w:space="0" w:color="auto"/>
                    <w:right w:val="none" w:sz="0" w:space="0" w:color="auto"/>
                  </w:divBdr>
                </w:div>
                <w:div w:id="380060772">
                  <w:marLeft w:val="0"/>
                  <w:marRight w:val="0"/>
                  <w:marTop w:val="0"/>
                  <w:marBottom w:val="0"/>
                  <w:divBdr>
                    <w:top w:val="none" w:sz="0" w:space="0" w:color="auto"/>
                    <w:left w:val="none" w:sz="0" w:space="0" w:color="auto"/>
                    <w:bottom w:val="none" w:sz="0" w:space="0" w:color="auto"/>
                    <w:right w:val="none" w:sz="0" w:space="0" w:color="auto"/>
                  </w:divBdr>
                </w:div>
                <w:div w:id="1521117585">
                  <w:marLeft w:val="0"/>
                  <w:marRight w:val="0"/>
                  <w:marTop w:val="0"/>
                  <w:marBottom w:val="0"/>
                  <w:divBdr>
                    <w:top w:val="none" w:sz="0" w:space="0" w:color="auto"/>
                    <w:left w:val="none" w:sz="0" w:space="0" w:color="auto"/>
                    <w:bottom w:val="none" w:sz="0" w:space="0" w:color="auto"/>
                    <w:right w:val="none" w:sz="0" w:space="0" w:color="auto"/>
                  </w:divBdr>
                </w:div>
                <w:div w:id="2045709243">
                  <w:marLeft w:val="0"/>
                  <w:marRight w:val="0"/>
                  <w:marTop w:val="0"/>
                  <w:marBottom w:val="0"/>
                  <w:divBdr>
                    <w:top w:val="none" w:sz="0" w:space="0" w:color="auto"/>
                    <w:left w:val="none" w:sz="0" w:space="0" w:color="auto"/>
                    <w:bottom w:val="none" w:sz="0" w:space="0" w:color="auto"/>
                    <w:right w:val="none" w:sz="0" w:space="0" w:color="auto"/>
                  </w:divBdr>
                </w:div>
                <w:div w:id="254632810">
                  <w:marLeft w:val="0"/>
                  <w:marRight w:val="0"/>
                  <w:marTop w:val="0"/>
                  <w:marBottom w:val="0"/>
                  <w:divBdr>
                    <w:top w:val="none" w:sz="0" w:space="0" w:color="auto"/>
                    <w:left w:val="none" w:sz="0" w:space="0" w:color="auto"/>
                    <w:bottom w:val="none" w:sz="0" w:space="0" w:color="auto"/>
                    <w:right w:val="none" w:sz="0" w:space="0" w:color="auto"/>
                  </w:divBdr>
                </w:div>
                <w:div w:id="152455375">
                  <w:marLeft w:val="0"/>
                  <w:marRight w:val="0"/>
                  <w:marTop w:val="0"/>
                  <w:marBottom w:val="0"/>
                  <w:divBdr>
                    <w:top w:val="none" w:sz="0" w:space="0" w:color="auto"/>
                    <w:left w:val="none" w:sz="0" w:space="0" w:color="auto"/>
                    <w:bottom w:val="none" w:sz="0" w:space="0" w:color="auto"/>
                    <w:right w:val="none" w:sz="0" w:space="0" w:color="auto"/>
                  </w:divBdr>
                </w:div>
                <w:div w:id="1188520110">
                  <w:marLeft w:val="0"/>
                  <w:marRight w:val="0"/>
                  <w:marTop w:val="0"/>
                  <w:marBottom w:val="0"/>
                  <w:divBdr>
                    <w:top w:val="none" w:sz="0" w:space="0" w:color="auto"/>
                    <w:left w:val="none" w:sz="0" w:space="0" w:color="auto"/>
                    <w:bottom w:val="none" w:sz="0" w:space="0" w:color="auto"/>
                    <w:right w:val="none" w:sz="0" w:space="0" w:color="auto"/>
                  </w:divBdr>
                </w:div>
                <w:div w:id="97022372">
                  <w:marLeft w:val="0"/>
                  <w:marRight w:val="0"/>
                  <w:marTop w:val="0"/>
                  <w:marBottom w:val="0"/>
                  <w:divBdr>
                    <w:top w:val="none" w:sz="0" w:space="0" w:color="auto"/>
                    <w:left w:val="none" w:sz="0" w:space="0" w:color="auto"/>
                    <w:bottom w:val="none" w:sz="0" w:space="0" w:color="auto"/>
                    <w:right w:val="none" w:sz="0" w:space="0" w:color="auto"/>
                  </w:divBdr>
                </w:div>
                <w:div w:id="1268582241">
                  <w:marLeft w:val="0"/>
                  <w:marRight w:val="0"/>
                  <w:marTop w:val="0"/>
                  <w:marBottom w:val="0"/>
                  <w:divBdr>
                    <w:top w:val="none" w:sz="0" w:space="0" w:color="auto"/>
                    <w:left w:val="none" w:sz="0" w:space="0" w:color="auto"/>
                    <w:bottom w:val="none" w:sz="0" w:space="0" w:color="auto"/>
                    <w:right w:val="none" w:sz="0" w:space="0" w:color="auto"/>
                  </w:divBdr>
                </w:div>
                <w:div w:id="225458108">
                  <w:marLeft w:val="0"/>
                  <w:marRight w:val="0"/>
                  <w:marTop w:val="0"/>
                  <w:marBottom w:val="0"/>
                  <w:divBdr>
                    <w:top w:val="none" w:sz="0" w:space="0" w:color="auto"/>
                    <w:left w:val="none" w:sz="0" w:space="0" w:color="auto"/>
                    <w:bottom w:val="none" w:sz="0" w:space="0" w:color="auto"/>
                    <w:right w:val="none" w:sz="0" w:space="0" w:color="auto"/>
                  </w:divBdr>
                </w:div>
                <w:div w:id="1112214600">
                  <w:marLeft w:val="0"/>
                  <w:marRight w:val="0"/>
                  <w:marTop w:val="0"/>
                  <w:marBottom w:val="0"/>
                  <w:divBdr>
                    <w:top w:val="none" w:sz="0" w:space="0" w:color="auto"/>
                    <w:left w:val="none" w:sz="0" w:space="0" w:color="auto"/>
                    <w:bottom w:val="none" w:sz="0" w:space="0" w:color="auto"/>
                    <w:right w:val="none" w:sz="0" w:space="0" w:color="auto"/>
                  </w:divBdr>
                </w:div>
                <w:div w:id="1121650627">
                  <w:marLeft w:val="0"/>
                  <w:marRight w:val="0"/>
                  <w:marTop w:val="0"/>
                  <w:marBottom w:val="0"/>
                  <w:divBdr>
                    <w:top w:val="none" w:sz="0" w:space="0" w:color="auto"/>
                    <w:left w:val="none" w:sz="0" w:space="0" w:color="auto"/>
                    <w:bottom w:val="none" w:sz="0" w:space="0" w:color="auto"/>
                    <w:right w:val="none" w:sz="0" w:space="0" w:color="auto"/>
                  </w:divBdr>
                </w:div>
                <w:div w:id="1190604789">
                  <w:marLeft w:val="0"/>
                  <w:marRight w:val="0"/>
                  <w:marTop w:val="0"/>
                  <w:marBottom w:val="0"/>
                  <w:divBdr>
                    <w:top w:val="none" w:sz="0" w:space="0" w:color="auto"/>
                    <w:left w:val="none" w:sz="0" w:space="0" w:color="auto"/>
                    <w:bottom w:val="none" w:sz="0" w:space="0" w:color="auto"/>
                    <w:right w:val="none" w:sz="0" w:space="0" w:color="auto"/>
                  </w:divBdr>
                </w:div>
                <w:div w:id="1776825973">
                  <w:marLeft w:val="0"/>
                  <w:marRight w:val="0"/>
                  <w:marTop w:val="0"/>
                  <w:marBottom w:val="0"/>
                  <w:divBdr>
                    <w:top w:val="none" w:sz="0" w:space="0" w:color="auto"/>
                    <w:left w:val="none" w:sz="0" w:space="0" w:color="auto"/>
                    <w:bottom w:val="none" w:sz="0" w:space="0" w:color="auto"/>
                    <w:right w:val="none" w:sz="0" w:space="0" w:color="auto"/>
                  </w:divBdr>
                </w:div>
                <w:div w:id="968826647">
                  <w:marLeft w:val="0"/>
                  <w:marRight w:val="0"/>
                  <w:marTop w:val="0"/>
                  <w:marBottom w:val="0"/>
                  <w:divBdr>
                    <w:top w:val="none" w:sz="0" w:space="0" w:color="auto"/>
                    <w:left w:val="none" w:sz="0" w:space="0" w:color="auto"/>
                    <w:bottom w:val="none" w:sz="0" w:space="0" w:color="auto"/>
                    <w:right w:val="none" w:sz="0" w:space="0" w:color="auto"/>
                  </w:divBdr>
                </w:div>
                <w:div w:id="1097094607">
                  <w:marLeft w:val="0"/>
                  <w:marRight w:val="0"/>
                  <w:marTop w:val="0"/>
                  <w:marBottom w:val="0"/>
                  <w:divBdr>
                    <w:top w:val="none" w:sz="0" w:space="0" w:color="auto"/>
                    <w:left w:val="none" w:sz="0" w:space="0" w:color="auto"/>
                    <w:bottom w:val="none" w:sz="0" w:space="0" w:color="auto"/>
                    <w:right w:val="none" w:sz="0" w:space="0" w:color="auto"/>
                  </w:divBdr>
                </w:div>
                <w:div w:id="316882112">
                  <w:marLeft w:val="0"/>
                  <w:marRight w:val="0"/>
                  <w:marTop w:val="0"/>
                  <w:marBottom w:val="0"/>
                  <w:divBdr>
                    <w:top w:val="none" w:sz="0" w:space="0" w:color="auto"/>
                    <w:left w:val="none" w:sz="0" w:space="0" w:color="auto"/>
                    <w:bottom w:val="none" w:sz="0" w:space="0" w:color="auto"/>
                    <w:right w:val="none" w:sz="0" w:space="0" w:color="auto"/>
                  </w:divBdr>
                </w:div>
                <w:div w:id="914822562">
                  <w:marLeft w:val="0"/>
                  <w:marRight w:val="0"/>
                  <w:marTop w:val="0"/>
                  <w:marBottom w:val="0"/>
                  <w:divBdr>
                    <w:top w:val="none" w:sz="0" w:space="0" w:color="auto"/>
                    <w:left w:val="none" w:sz="0" w:space="0" w:color="auto"/>
                    <w:bottom w:val="none" w:sz="0" w:space="0" w:color="auto"/>
                    <w:right w:val="none" w:sz="0" w:space="0" w:color="auto"/>
                  </w:divBdr>
                </w:div>
                <w:div w:id="1874729486">
                  <w:marLeft w:val="0"/>
                  <w:marRight w:val="0"/>
                  <w:marTop w:val="0"/>
                  <w:marBottom w:val="0"/>
                  <w:divBdr>
                    <w:top w:val="none" w:sz="0" w:space="0" w:color="auto"/>
                    <w:left w:val="none" w:sz="0" w:space="0" w:color="auto"/>
                    <w:bottom w:val="none" w:sz="0" w:space="0" w:color="auto"/>
                    <w:right w:val="none" w:sz="0" w:space="0" w:color="auto"/>
                  </w:divBdr>
                </w:div>
                <w:div w:id="769282344">
                  <w:marLeft w:val="0"/>
                  <w:marRight w:val="0"/>
                  <w:marTop w:val="0"/>
                  <w:marBottom w:val="0"/>
                  <w:divBdr>
                    <w:top w:val="none" w:sz="0" w:space="0" w:color="auto"/>
                    <w:left w:val="none" w:sz="0" w:space="0" w:color="auto"/>
                    <w:bottom w:val="none" w:sz="0" w:space="0" w:color="auto"/>
                    <w:right w:val="none" w:sz="0" w:space="0" w:color="auto"/>
                  </w:divBdr>
                </w:div>
                <w:div w:id="127554284">
                  <w:marLeft w:val="0"/>
                  <w:marRight w:val="0"/>
                  <w:marTop w:val="0"/>
                  <w:marBottom w:val="0"/>
                  <w:divBdr>
                    <w:top w:val="none" w:sz="0" w:space="0" w:color="auto"/>
                    <w:left w:val="none" w:sz="0" w:space="0" w:color="auto"/>
                    <w:bottom w:val="none" w:sz="0" w:space="0" w:color="auto"/>
                    <w:right w:val="none" w:sz="0" w:space="0" w:color="auto"/>
                  </w:divBdr>
                </w:div>
                <w:div w:id="1285581190">
                  <w:marLeft w:val="0"/>
                  <w:marRight w:val="0"/>
                  <w:marTop w:val="0"/>
                  <w:marBottom w:val="0"/>
                  <w:divBdr>
                    <w:top w:val="none" w:sz="0" w:space="0" w:color="auto"/>
                    <w:left w:val="none" w:sz="0" w:space="0" w:color="auto"/>
                    <w:bottom w:val="none" w:sz="0" w:space="0" w:color="auto"/>
                    <w:right w:val="none" w:sz="0" w:space="0" w:color="auto"/>
                  </w:divBdr>
                </w:div>
                <w:div w:id="1611665572">
                  <w:marLeft w:val="0"/>
                  <w:marRight w:val="0"/>
                  <w:marTop w:val="0"/>
                  <w:marBottom w:val="0"/>
                  <w:divBdr>
                    <w:top w:val="none" w:sz="0" w:space="0" w:color="auto"/>
                    <w:left w:val="none" w:sz="0" w:space="0" w:color="auto"/>
                    <w:bottom w:val="none" w:sz="0" w:space="0" w:color="auto"/>
                    <w:right w:val="none" w:sz="0" w:space="0" w:color="auto"/>
                  </w:divBdr>
                </w:div>
                <w:div w:id="41945570">
                  <w:marLeft w:val="0"/>
                  <w:marRight w:val="0"/>
                  <w:marTop w:val="0"/>
                  <w:marBottom w:val="0"/>
                  <w:divBdr>
                    <w:top w:val="none" w:sz="0" w:space="0" w:color="auto"/>
                    <w:left w:val="none" w:sz="0" w:space="0" w:color="auto"/>
                    <w:bottom w:val="none" w:sz="0" w:space="0" w:color="auto"/>
                    <w:right w:val="none" w:sz="0" w:space="0" w:color="auto"/>
                  </w:divBdr>
                </w:div>
                <w:div w:id="635110319">
                  <w:marLeft w:val="0"/>
                  <w:marRight w:val="0"/>
                  <w:marTop w:val="0"/>
                  <w:marBottom w:val="0"/>
                  <w:divBdr>
                    <w:top w:val="none" w:sz="0" w:space="0" w:color="auto"/>
                    <w:left w:val="none" w:sz="0" w:space="0" w:color="auto"/>
                    <w:bottom w:val="none" w:sz="0" w:space="0" w:color="auto"/>
                    <w:right w:val="none" w:sz="0" w:space="0" w:color="auto"/>
                  </w:divBdr>
                </w:div>
                <w:div w:id="1760909138">
                  <w:marLeft w:val="0"/>
                  <w:marRight w:val="0"/>
                  <w:marTop w:val="0"/>
                  <w:marBottom w:val="0"/>
                  <w:divBdr>
                    <w:top w:val="none" w:sz="0" w:space="0" w:color="auto"/>
                    <w:left w:val="none" w:sz="0" w:space="0" w:color="auto"/>
                    <w:bottom w:val="none" w:sz="0" w:space="0" w:color="auto"/>
                    <w:right w:val="none" w:sz="0" w:space="0" w:color="auto"/>
                  </w:divBdr>
                </w:div>
                <w:div w:id="1999117984">
                  <w:marLeft w:val="0"/>
                  <w:marRight w:val="0"/>
                  <w:marTop w:val="0"/>
                  <w:marBottom w:val="0"/>
                  <w:divBdr>
                    <w:top w:val="none" w:sz="0" w:space="0" w:color="auto"/>
                    <w:left w:val="none" w:sz="0" w:space="0" w:color="auto"/>
                    <w:bottom w:val="none" w:sz="0" w:space="0" w:color="auto"/>
                    <w:right w:val="none" w:sz="0" w:space="0" w:color="auto"/>
                  </w:divBdr>
                </w:div>
                <w:div w:id="2094931304">
                  <w:marLeft w:val="0"/>
                  <w:marRight w:val="0"/>
                  <w:marTop w:val="0"/>
                  <w:marBottom w:val="0"/>
                  <w:divBdr>
                    <w:top w:val="none" w:sz="0" w:space="0" w:color="auto"/>
                    <w:left w:val="none" w:sz="0" w:space="0" w:color="auto"/>
                    <w:bottom w:val="none" w:sz="0" w:space="0" w:color="auto"/>
                    <w:right w:val="none" w:sz="0" w:space="0" w:color="auto"/>
                  </w:divBdr>
                </w:div>
                <w:div w:id="661667755">
                  <w:marLeft w:val="0"/>
                  <w:marRight w:val="0"/>
                  <w:marTop w:val="0"/>
                  <w:marBottom w:val="0"/>
                  <w:divBdr>
                    <w:top w:val="none" w:sz="0" w:space="0" w:color="auto"/>
                    <w:left w:val="none" w:sz="0" w:space="0" w:color="auto"/>
                    <w:bottom w:val="none" w:sz="0" w:space="0" w:color="auto"/>
                    <w:right w:val="none" w:sz="0" w:space="0" w:color="auto"/>
                  </w:divBdr>
                </w:div>
                <w:div w:id="585580875">
                  <w:marLeft w:val="0"/>
                  <w:marRight w:val="0"/>
                  <w:marTop w:val="0"/>
                  <w:marBottom w:val="0"/>
                  <w:divBdr>
                    <w:top w:val="none" w:sz="0" w:space="0" w:color="auto"/>
                    <w:left w:val="none" w:sz="0" w:space="0" w:color="auto"/>
                    <w:bottom w:val="none" w:sz="0" w:space="0" w:color="auto"/>
                    <w:right w:val="none" w:sz="0" w:space="0" w:color="auto"/>
                  </w:divBdr>
                </w:div>
                <w:div w:id="2031176648">
                  <w:marLeft w:val="0"/>
                  <w:marRight w:val="0"/>
                  <w:marTop w:val="0"/>
                  <w:marBottom w:val="0"/>
                  <w:divBdr>
                    <w:top w:val="none" w:sz="0" w:space="0" w:color="auto"/>
                    <w:left w:val="none" w:sz="0" w:space="0" w:color="auto"/>
                    <w:bottom w:val="none" w:sz="0" w:space="0" w:color="auto"/>
                    <w:right w:val="none" w:sz="0" w:space="0" w:color="auto"/>
                  </w:divBdr>
                </w:div>
                <w:div w:id="1637174004">
                  <w:marLeft w:val="0"/>
                  <w:marRight w:val="0"/>
                  <w:marTop w:val="0"/>
                  <w:marBottom w:val="0"/>
                  <w:divBdr>
                    <w:top w:val="none" w:sz="0" w:space="0" w:color="auto"/>
                    <w:left w:val="none" w:sz="0" w:space="0" w:color="auto"/>
                    <w:bottom w:val="none" w:sz="0" w:space="0" w:color="auto"/>
                    <w:right w:val="none" w:sz="0" w:space="0" w:color="auto"/>
                  </w:divBdr>
                </w:div>
                <w:div w:id="2144304048">
                  <w:marLeft w:val="0"/>
                  <w:marRight w:val="0"/>
                  <w:marTop w:val="0"/>
                  <w:marBottom w:val="0"/>
                  <w:divBdr>
                    <w:top w:val="none" w:sz="0" w:space="0" w:color="auto"/>
                    <w:left w:val="none" w:sz="0" w:space="0" w:color="auto"/>
                    <w:bottom w:val="none" w:sz="0" w:space="0" w:color="auto"/>
                    <w:right w:val="none" w:sz="0" w:space="0" w:color="auto"/>
                  </w:divBdr>
                </w:div>
                <w:div w:id="711538545">
                  <w:marLeft w:val="0"/>
                  <w:marRight w:val="0"/>
                  <w:marTop w:val="0"/>
                  <w:marBottom w:val="0"/>
                  <w:divBdr>
                    <w:top w:val="none" w:sz="0" w:space="0" w:color="auto"/>
                    <w:left w:val="none" w:sz="0" w:space="0" w:color="auto"/>
                    <w:bottom w:val="none" w:sz="0" w:space="0" w:color="auto"/>
                    <w:right w:val="none" w:sz="0" w:space="0" w:color="auto"/>
                  </w:divBdr>
                </w:div>
                <w:div w:id="307516407">
                  <w:marLeft w:val="0"/>
                  <w:marRight w:val="0"/>
                  <w:marTop w:val="0"/>
                  <w:marBottom w:val="0"/>
                  <w:divBdr>
                    <w:top w:val="none" w:sz="0" w:space="0" w:color="auto"/>
                    <w:left w:val="none" w:sz="0" w:space="0" w:color="auto"/>
                    <w:bottom w:val="none" w:sz="0" w:space="0" w:color="auto"/>
                    <w:right w:val="none" w:sz="0" w:space="0" w:color="auto"/>
                  </w:divBdr>
                </w:div>
                <w:div w:id="1119256321">
                  <w:marLeft w:val="0"/>
                  <w:marRight w:val="0"/>
                  <w:marTop w:val="0"/>
                  <w:marBottom w:val="0"/>
                  <w:divBdr>
                    <w:top w:val="none" w:sz="0" w:space="0" w:color="auto"/>
                    <w:left w:val="none" w:sz="0" w:space="0" w:color="auto"/>
                    <w:bottom w:val="none" w:sz="0" w:space="0" w:color="auto"/>
                    <w:right w:val="none" w:sz="0" w:space="0" w:color="auto"/>
                  </w:divBdr>
                </w:div>
                <w:div w:id="1689746155">
                  <w:marLeft w:val="0"/>
                  <w:marRight w:val="0"/>
                  <w:marTop w:val="0"/>
                  <w:marBottom w:val="0"/>
                  <w:divBdr>
                    <w:top w:val="none" w:sz="0" w:space="0" w:color="auto"/>
                    <w:left w:val="none" w:sz="0" w:space="0" w:color="auto"/>
                    <w:bottom w:val="none" w:sz="0" w:space="0" w:color="auto"/>
                    <w:right w:val="none" w:sz="0" w:space="0" w:color="auto"/>
                  </w:divBdr>
                </w:div>
                <w:div w:id="884365476">
                  <w:marLeft w:val="0"/>
                  <w:marRight w:val="0"/>
                  <w:marTop w:val="0"/>
                  <w:marBottom w:val="0"/>
                  <w:divBdr>
                    <w:top w:val="none" w:sz="0" w:space="0" w:color="auto"/>
                    <w:left w:val="none" w:sz="0" w:space="0" w:color="auto"/>
                    <w:bottom w:val="none" w:sz="0" w:space="0" w:color="auto"/>
                    <w:right w:val="none" w:sz="0" w:space="0" w:color="auto"/>
                  </w:divBdr>
                </w:div>
                <w:div w:id="623509812">
                  <w:marLeft w:val="0"/>
                  <w:marRight w:val="0"/>
                  <w:marTop w:val="0"/>
                  <w:marBottom w:val="0"/>
                  <w:divBdr>
                    <w:top w:val="none" w:sz="0" w:space="0" w:color="auto"/>
                    <w:left w:val="none" w:sz="0" w:space="0" w:color="auto"/>
                    <w:bottom w:val="none" w:sz="0" w:space="0" w:color="auto"/>
                    <w:right w:val="none" w:sz="0" w:space="0" w:color="auto"/>
                  </w:divBdr>
                </w:div>
                <w:div w:id="544684805">
                  <w:marLeft w:val="0"/>
                  <w:marRight w:val="0"/>
                  <w:marTop w:val="0"/>
                  <w:marBottom w:val="0"/>
                  <w:divBdr>
                    <w:top w:val="none" w:sz="0" w:space="0" w:color="auto"/>
                    <w:left w:val="none" w:sz="0" w:space="0" w:color="auto"/>
                    <w:bottom w:val="none" w:sz="0" w:space="0" w:color="auto"/>
                    <w:right w:val="none" w:sz="0" w:space="0" w:color="auto"/>
                  </w:divBdr>
                </w:div>
                <w:div w:id="1367755444">
                  <w:marLeft w:val="0"/>
                  <w:marRight w:val="0"/>
                  <w:marTop w:val="0"/>
                  <w:marBottom w:val="0"/>
                  <w:divBdr>
                    <w:top w:val="none" w:sz="0" w:space="0" w:color="auto"/>
                    <w:left w:val="none" w:sz="0" w:space="0" w:color="auto"/>
                    <w:bottom w:val="none" w:sz="0" w:space="0" w:color="auto"/>
                    <w:right w:val="none" w:sz="0" w:space="0" w:color="auto"/>
                  </w:divBdr>
                </w:div>
                <w:div w:id="181363248">
                  <w:marLeft w:val="0"/>
                  <w:marRight w:val="0"/>
                  <w:marTop w:val="0"/>
                  <w:marBottom w:val="0"/>
                  <w:divBdr>
                    <w:top w:val="none" w:sz="0" w:space="0" w:color="auto"/>
                    <w:left w:val="none" w:sz="0" w:space="0" w:color="auto"/>
                    <w:bottom w:val="none" w:sz="0" w:space="0" w:color="auto"/>
                    <w:right w:val="none" w:sz="0" w:space="0" w:color="auto"/>
                  </w:divBdr>
                </w:div>
                <w:div w:id="1935896186">
                  <w:marLeft w:val="0"/>
                  <w:marRight w:val="0"/>
                  <w:marTop w:val="0"/>
                  <w:marBottom w:val="0"/>
                  <w:divBdr>
                    <w:top w:val="none" w:sz="0" w:space="0" w:color="auto"/>
                    <w:left w:val="none" w:sz="0" w:space="0" w:color="auto"/>
                    <w:bottom w:val="none" w:sz="0" w:space="0" w:color="auto"/>
                    <w:right w:val="none" w:sz="0" w:space="0" w:color="auto"/>
                  </w:divBdr>
                </w:div>
                <w:div w:id="1612665954">
                  <w:marLeft w:val="0"/>
                  <w:marRight w:val="0"/>
                  <w:marTop w:val="0"/>
                  <w:marBottom w:val="0"/>
                  <w:divBdr>
                    <w:top w:val="none" w:sz="0" w:space="0" w:color="auto"/>
                    <w:left w:val="none" w:sz="0" w:space="0" w:color="auto"/>
                    <w:bottom w:val="none" w:sz="0" w:space="0" w:color="auto"/>
                    <w:right w:val="none" w:sz="0" w:space="0" w:color="auto"/>
                  </w:divBdr>
                </w:div>
                <w:div w:id="1159035143">
                  <w:marLeft w:val="0"/>
                  <w:marRight w:val="0"/>
                  <w:marTop w:val="0"/>
                  <w:marBottom w:val="0"/>
                  <w:divBdr>
                    <w:top w:val="none" w:sz="0" w:space="0" w:color="auto"/>
                    <w:left w:val="none" w:sz="0" w:space="0" w:color="auto"/>
                    <w:bottom w:val="none" w:sz="0" w:space="0" w:color="auto"/>
                    <w:right w:val="none" w:sz="0" w:space="0" w:color="auto"/>
                  </w:divBdr>
                </w:div>
                <w:div w:id="901909618">
                  <w:marLeft w:val="0"/>
                  <w:marRight w:val="0"/>
                  <w:marTop w:val="0"/>
                  <w:marBottom w:val="0"/>
                  <w:divBdr>
                    <w:top w:val="none" w:sz="0" w:space="0" w:color="auto"/>
                    <w:left w:val="none" w:sz="0" w:space="0" w:color="auto"/>
                    <w:bottom w:val="none" w:sz="0" w:space="0" w:color="auto"/>
                    <w:right w:val="none" w:sz="0" w:space="0" w:color="auto"/>
                  </w:divBdr>
                </w:div>
                <w:div w:id="1893228908">
                  <w:marLeft w:val="0"/>
                  <w:marRight w:val="0"/>
                  <w:marTop w:val="0"/>
                  <w:marBottom w:val="0"/>
                  <w:divBdr>
                    <w:top w:val="none" w:sz="0" w:space="0" w:color="auto"/>
                    <w:left w:val="none" w:sz="0" w:space="0" w:color="auto"/>
                    <w:bottom w:val="none" w:sz="0" w:space="0" w:color="auto"/>
                    <w:right w:val="none" w:sz="0" w:space="0" w:color="auto"/>
                  </w:divBdr>
                </w:div>
                <w:div w:id="273900624">
                  <w:marLeft w:val="0"/>
                  <w:marRight w:val="0"/>
                  <w:marTop w:val="0"/>
                  <w:marBottom w:val="0"/>
                  <w:divBdr>
                    <w:top w:val="none" w:sz="0" w:space="0" w:color="auto"/>
                    <w:left w:val="none" w:sz="0" w:space="0" w:color="auto"/>
                    <w:bottom w:val="none" w:sz="0" w:space="0" w:color="auto"/>
                    <w:right w:val="none" w:sz="0" w:space="0" w:color="auto"/>
                  </w:divBdr>
                </w:div>
                <w:div w:id="2135442879">
                  <w:marLeft w:val="0"/>
                  <w:marRight w:val="0"/>
                  <w:marTop w:val="0"/>
                  <w:marBottom w:val="0"/>
                  <w:divBdr>
                    <w:top w:val="none" w:sz="0" w:space="0" w:color="auto"/>
                    <w:left w:val="none" w:sz="0" w:space="0" w:color="auto"/>
                    <w:bottom w:val="none" w:sz="0" w:space="0" w:color="auto"/>
                    <w:right w:val="none" w:sz="0" w:space="0" w:color="auto"/>
                  </w:divBdr>
                </w:div>
                <w:div w:id="1513451011">
                  <w:marLeft w:val="0"/>
                  <w:marRight w:val="0"/>
                  <w:marTop w:val="0"/>
                  <w:marBottom w:val="0"/>
                  <w:divBdr>
                    <w:top w:val="none" w:sz="0" w:space="0" w:color="auto"/>
                    <w:left w:val="none" w:sz="0" w:space="0" w:color="auto"/>
                    <w:bottom w:val="none" w:sz="0" w:space="0" w:color="auto"/>
                    <w:right w:val="none" w:sz="0" w:space="0" w:color="auto"/>
                  </w:divBdr>
                </w:div>
                <w:div w:id="55470555">
                  <w:marLeft w:val="0"/>
                  <w:marRight w:val="0"/>
                  <w:marTop w:val="0"/>
                  <w:marBottom w:val="0"/>
                  <w:divBdr>
                    <w:top w:val="none" w:sz="0" w:space="0" w:color="auto"/>
                    <w:left w:val="none" w:sz="0" w:space="0" w:color="auto"/>
                    <w:bottom w:val="none" w:sz="0" w:space="0" w:color="auto"/>
                    <w:right w:val="none" w:sz="0" w:space="0" w:color="auto"/>
                  </w:divBdr>
                </w:div>
                <w:div w:id="224724988">
                  <w:marLeft w:val="0"/>
                  <w:marRight w:val="0"/>
                  <w:marTop w:val="0"/>
                  <w:marBottom w:val="0"/>
                  <w:divBdr>
                    <w:top w:val="none" w:sz="0" w:space="0" w:color="auto"/>
                    <w:left w:val="none" w:sz="0" w:space="0" w:color="auto"/>
                    <w:bottom w:val="none" w:sz="0" w:space="0" w:color="auto"/>
                    <w:right w:val="none" w:sz="0" w:space="0" w:color="auto"/>
                  </w:divBdr>
                </w:div>
                <w:div w:id="1546983137">
                  <w:marLeft w:val="0"/>
                  <w:marRight w:val="0"/>
                  <w:marTop w:val="0"/>
                  <w:marBottom w:val="0"/>
                  <w:divBdr>
                    <w:top w:val="none" w:sz="0" w:space="0" w:color="auto"/>
                    <w:left w:val="none" w:sz="0" w:space="0" w:color="auto"/>
                    <w:bottom w:val="none" w:sz="0" w:space="0" w:color="auto"/>
                    <w:right w:val="none" w:sz="0" w:space="0" w:color="auto"/>
                  </w:divBdr>
                </w:div>
                <w:div w:id="840118605">
                  <w:marLeft w:val="0"/>
                  <w:marRight w:val="0"/>
                  <w:marTop w:val="0"/>
                  <w:marBottom w:val="0"/>
                  <w:divBdr>
                    <w:top w:val="none" w:sz="0" w:space="0" w:color="auto"/>
                    <w:left w:val="none" w:sz="0" w:space="0" w:color="auto"/>
                    <w:bottom w:val="none" w:sz="0" w:space="0" w:color="auto"/>
                    <w:right w:val="none" w:sz="0" w:space="0" w:color="auto"/>
                  </w:divBdr>
                </w:div>
                <w:div w:id="2069651141">
                  <w:marLeft w:val="0"/>
                  <w:marRight w:val="0"/>
                  <w:marTop w:val="0"/>
                  <w:marBottom w:val="0"/>
                  <w:divBdr>
                    <w:top w:val="none" w:sz="0" w:space="0" w:color="auto"/>
                    <w:left w:val="none" w:sz="0" w:space="0" w:color="auto"/>
                    <w:bottom w:val="none" w:sz="0" w:space="0" w:color="auto"/>
                    <w:right w:val="none" w:sz="0" w:space="0" w:color="auto"/>
                  </w:divBdr>
                </w:div>
                <w:div w:id="1085880669">
                  <w:marLeft w:val="0"/>
                  <w:marRight w:val="0"/>
                  <w:marTop w:val="0"/>
                  <w:marBottom w:val="0"/>
                  <w:divBdr>
                    <w:top w:val="none" w:sz="0" w:space="0" w:color="auto"/>
                    <w:left w:val="none" w:sz="0" w:space="0" w:color="auto"/>
                    <w:bottom w:val="none" w:sz="0" w:space="0" w:color="auto"/>
                    <w:right w:val="none" w:sz="0" w:space="0" w:color="auto"/>
                  </w:divBdr>
                </w:div>
                <w:div w:id="1051920779">
                  <w:marLeft w:val="0"/>
                  <w:marRight w:val="0"/>
                  <w:marTop w:val="0"/>
                  <w:marBottom w:val="0"/>
                  <w:divBdr>
                    <w:top w:val="none" w:sz="0" w:space="0" w:color="auto"/>
                    <w:left w:val="none" w:sz="0" w:space="0" w:color="auto"/>
                    <w:bottom w:val="none" w:sz="0" w:space="0" w:color="auto"/>
                    <w:right w:val="none" w:sz="0" w:space="0" w:color="auto"/>
                  </w:divBdr>
                </w:div>
                <w:div w:id="342169698">
                  <w:marLeft w:val="0"/>
                  <w:marRight w:val="0"/>
                  <w:marTop w:val="0"/>
                  <w:marBottom w:val="0"/>
                  <w:divBdr>
                    <w:top w:val="none" w:sz="0" w:space="0" w:color="auto"/>
                    <w:left w:val="none" w:sz="0" w:space="0" w:color="auto"/>
                    <w:bottom w:val="none" w:sz="0" w:space="0" w:color="auto"/>
                    <w:right w:val="none" w:sz="0" w:space="0" w:color="auto"/>
                  </w:divBdr>
                </w:div>
                <w:div w:id="1716813465">
                  <w:marLeft w:val="0"/>
                  <w:marRight w:val="0"/>
                  <w:marTop w:val="0"/>
                  <w:marBottom w:val="0"/>
                  <w:divBdr>
                    <w:top w:val="none" w:sz="0" w:space="0" w:color="auto"/>
                    <w:left w:val="none" w:sz="0" w:space="0" w:color="auto"/>
                    <w:bottom w:val="none" w:sz="0" w:space="0" w:color="auto"/>
                    <w:right w:val="none" w:sz="0" w:space="0" w:color="auto"/>
                  </w:divBdr>
                </w:div>
                <w:div w:id="1781947993">
                  <w:marLeft w:val="0"/>
                  <w:marRight w:val="0"/>
                  <w:marTop w:val="0"/>
                  <w:marBottom w:val="0"/>
                  <w:divBdr>
                    <w:top w:val="none" w:sz="0" w:space="0" w:color="auto"/>
                    <w:left w:val="none" w:sz="0" w:space="0" w:color="auto"/>
                    <w:bottom w:val="none" w:sz="0" w:space="0" w:color="auto"/>
                    <w:right w:val="none" w:sz="0" w:space="0" w:color="auto"/>
                  </w:divBdr>
                </w:div>
                <w:div w:id="849834672">
                  <w:marLeft w:val="0"/>
                  <w:marRight w:val="0"/>
                  <w:marTop w:val="0"/>
                  <w:marBottom w:val="0"/>
                  <w:divBdr>
                    <w:top w:val="none" w:sz="0" w:space="0" w:color="auto"/>
                    <w:left w:val="none" w:sz="0" w:space="0" w:color="auto"/>
                    <w:bottom w:val="none" w:sz="0" w:space="0" w:color="auto"/>
                    <w:right w:val="none" w:sz="0" w:space="0" w:color="auto"/>
                  </w:divBdr>
                </w:div>
                <w:div w:id="1894580450">
                  <w:marLeft w:val="0"/>
                  <w:marRight w:val="0"/>
                  <w:marTop w:val="0"/>
                  <w:marBottom w:val="0"/>
                  <w:divBdr>
                    <w:top w:val="none" w:sz="0" w:space="0" w:color="auto"/>
                    <w:left w:val="none" w:sz="0" w:space="0" w:color="auto"/>
                    <w:bottom w:val="none" w:sz="0" w:space="0" w:color="auto"/>
                    <w:right w:val="none" w:sz="0" w:space="0" w:color="auto"/>
                  </w:divBdr>
                </w:div>
                <w:div w:id="1458913568">
                  <w:marLeft w:val="0"/>
                  <w:marRight w:val="0"/>
                  <w:marTop w:val="0"/>
                  <w:marBottom w:val="0"/>
                  <w:divBdr>
                    <w:top w:val="none" w:sz="0" w:space="0" w:color="auto"/>
                    <w:left w:val="none" w:sz="0" w:space="0" w:color="auto"/>
                    <w:bottom w:val="none" w:sz="0" w:space="0" w:color="auto"/>
                    <w:right w:val="none" w:sz="0" w:space="0" w:color="auto"/>
                  </w:divBdr>
                </w:div>
                <w:div w:id="2059862451">
                  <w:marLeft w:val="0"/>
                  <w:marRight w:val="0"/>
                  <w:marTop w:val="0"/>
                  <w:marBottom w:val="0"/>
                  <w:divBdr>
                    <w:top w:val="none" w:sz="0" w:space="0" w:color="auto"/>
                    <w:left w:val="none" w:sz="0" w:space="0" w:color="auto"/>
                    <w:bottom w:val="none" w:sz="0" w:space="0" w:color="auto"/>
                    <w:right w:val="none" w:sz="0" w:space="0" w:color="auto"/>
                  </w:divBdr>
                </w:div>
                <w:div w:id="661004736">
                  <w:marLeft w:val="0"/>
                  <w:marRight w:val="0"/>
                  <w:marTop w:val="0"/>
                  <w:marBottom w:val="0"/>
                  <w:divBdr>
                    <w:top w:val="none" w:sz="0" w:space="0" w:color="auto"/>
                    <w:left w:val="none" w:sz="0" w:space="0" w:color="auto"/>
                    <w:bottom w:val="none" w:sz="0" w:space="0" w:color="auto"/>
                    <w:right w:val="none" w:sz="0" w:space="0" w:color="auto"/>
                  </w:divBdr>
                </w:div>
                <w:div w:id="1100906279">
                  <w:marLeft w:val="0"/>
                  <w:marRight w:val="0"/>
                  <w:marTop w:val="0"/>
                  <w:marBottom w:val="0"/>
                  <w:divBdr>
                    <w:top w:val="none" w:sz="0" w:space="0" w:color="auto"/>
                    <w:left w:val="none" w:sz="0" w:space="0" w:color="auto"/>
                    <w:bottom w:val="none" w:sz="0" w:space="0" w:color="auto"/>
                    <w:right w:val="none" w:sz="0" w:space="0" w:color="auto"/>
                  </w:divBdr>
                </w:div>
                <w:div w:id="461314937">
                  <w:marLeft w:val="0"/>
                  <w:marRight w:val="0"/>
                  <w:marTop w:val="0"/>
                  <w:marBottom w:val="0"/>
                  <w:divBdr>
                    <w:top w:val="none" w:sz="0" w:space="0" w:color="auto"/>
                    <w:left w:val="none" w:sz="0" w:space="0" w:color="auto"/>
                    <w:bottom w:val="none" w:sz="0" w:space="0" w:color="auto"/>
                    <w:right w:val="none" w:sz="0" w:space="0" w:color="auto"/>
                  </w:divBdr>
                </w:div>
                <w:div w:id="1905332987">
                  <w:marLeft w:val="0"/>
                  <w:marRight w:val="0"/>
                  <w:marTop w:val="0"/>
                  <w:marBottom w:val="0"/>
                  <w:divBdr>
                    <w:top w:val="none" w:sz="0" w:space="0" w:color="auto"/>
                    <w:left w:val="none" w:sz="0" w:space="0" w:color="auto"/>
                    <w:bottom w:val="none" w:sz="0" w:space="0" w:color="auto"/>
                    <w:right w:val="none" w:sz="0" w:space="0" w:color="auto"/>
                  </w:divBdr>
                </w:div>
                <w:div w:id="1001275709">
                  <w:marLeft w:val="0"/>
                  <w:marRight w:val="0"/>
                  <w:marTop w:val="0"/>
                  <w:marBottom w:val="0"/>
                  <w:divBdr>
                    <w:top w:val="none" w:sz="0" w:space="0" w:color="auto"/>
                    <w:left w:val="none" w:sz="0" w:space="0" w:color="auto"/>
                    <w:bottom w:val="none" w:sz="0" w:space="0" w:color="auto"/>
                    <w:right w:val="none" w:sz="0" w:space="0" w:color="auto"/>
                  </w:divBdr>
                </w:div>
                <w:div w:id="1524057032">
                  <w:marLeft w:val="0"/>
                  <w:marRight w:val="0"/>
                  <w:marTop w:val="0"/>
                  <w:marBottom w:val="0"/>
                  <w:divBdr>
                    <w:top w:val="none" w:sz="0" w:space="0" w:color="auto"/>
                    <w:left w:val="none" w:sz="0" w:space="0" w:color="auto"/>
                    <w:bottom w:val="none" w:sz="0" w:space="0" w:color="auto"/>
                    <w:right w:val="none" w:sz="0" w:space="0" w:color="auto"/>
                  </w:divBdr>
                </w:div>
                <w:div w:id="1867210758">
                  <w:marLeft w:val="0"/>
                  <w:marRight w:val="0"/>
                  <w:marTop w:val="0"/>
                  <w:marBottom w:val="0"/>
                  <w:divBdr>
                    <w:top w:val="none" w:sz="0" w:space="0" w:color="auto"/>
                    <w:left w:val="none" w:sz="0" w:space="0" w:color="auto"/>
                    <w:bottom w:val="none" w:sz="0" w:space="0" w:color="auto"/>
                    <w:right w:val="none" w:sz="0" w:space="0" w:color="auto"/>
                  </w:divBdr>
                </w:div>
              </w:divsChild>
            </w:div>
            <w:div w:id="710886481">
              <w:marLeft w:val="0"/>
              <w:marRight w:val="0"/>
              <w:marTop w:val="0"/>
              <w:marBottom w:val="0"/>
              <w:divBdr>
                <w:top w:val="none" w:sz="0" w:space="0" w:color="auto"/>
                <w:left w:val="none" w:sz="0" w:space="0" w:color="auto"/>
                <w:bottom w:val="none" w:sz="0" w:space="0" w:color="auto"/>
                <w:right w:val="none" w:sz="0" w:space="0" w:color="auto"/>
              </w:divBdr>
            </w:div>
            <w:div w:id="2014842268">
              <w:marLeft w:val="0"/>
              <w:marRight w:val="0"/>
              <w:marTop w:val="0"/>
              <w:marBottom w:val="0"/>
              <w:divBdr>
                <w:top w:val="none" w:sz="0" w:space="0" w:color="auto"/>
                <w:left w:val="none" w:sz="0" w:space="0" w:color="auto"/>
                <w:bottom w:val="none" w:sz="0" w:space="0" w:color="auto"/>
                <w:right w:val="none" w:sz="0" w:space="0" w:color="auto"/>
              </w:divBdr>
            </w:div>
            <w:div w:id="350032208">
              <w:marLeft w:val="0"/>
              <w:marRight w:val="0"/>
              <w:marTop w:val="0"/>
              <w:marBottom w:val="0"/>
              <w:divBdr>
                <w:top w:val="none" w:sz="0" w:space="0" w:color="auto"/>
                <w:left w:val="none" w:sz="0" w:space="0" w:color="auto"/>
                <w:bottom w:val="none" w:sz="0" w:space="0" w:color="auto"/>
                <w:right w:val="none" w:sz="0" w:space="0" w:color="auto"/>
              </w:divBdr>
            </w:div>
            <w:div w:id="1115708200">
              <w:marLeft w:val="0"/>
              <w:marRight w:val="0"/>
              <w:marTop w:val="0"/>
              <w:marBottom w:val="0"/>
              <w:divBdr>
                <w:top w:val="none" w:sz="0" w:space="0" w:color="auto"/>
                <w:left w:val="none" w:sz="0" w:space="0" w:color="auto"/>
                <w:bottom w:val="none" w:sz="0" w:space="0" w:color="auto"/>
                <w:right w:val="none" w:sz="0" w:space="0" w:color="auto"/>
              </w:divBdr>
            </w:div>
            <w:div w:id="675499151">
              <w:marLeft w:val="0"/>
              <w:marRight w:val="0"/>
              <w:marTop w:val="0"/>
              <w:marBottom w:val="0"/>
              <w:divBdr>
                <w:top w:val="none" w:sz="0" w:space="0" w:color="auto"/>
                <w:left w:val="none" w:sz="0" w:space="0" w:color="auto"/>
                <w:bottom w:val="none" w:sz="0" w:space="0" w:color="auto"/>
                <w:right w:val="none" w:sz="0" w:space="0" w:color="auto"/>
              </w:divBdr>
            </w:div>
            <w:div w:id="776634131">
              <w:marLeft w:val="0"/>
              <w:marRight w:val="0"/>
              <w:marTop w:val="0"/>
              <w:marBottom w:val="0"/>
              <w:divBdr>
                <w:top w:val="none" w:sz="0" w:space="0" w:color="auto"/>
                <w:left w:val="none" w:sz="0" w:space="0" w:color="auto"/>
                <w:bottom w:val="none" w:sz="0" w:space="0" w:color="auto"/>
                <w:right w:val="none" w:sz="0" w:space="0" w:color="auto"/>
              </w:divBdr>
            </w:div>
            <w:div w:id="645627347">
              <w:marLeft w:val="0"/>
              <w:marRight w:val="0"/>
              <w:marTop w:val="0"/>
              <w:marBottom w:val="0"/>
              <w:divBdr>
                <w:top w:val="none" w:sz="0" w:space="0" w:color="auto"/>
                <w:left w:val="none" w:sz="0" w:space="0" w:color="auto"/>
                <w:bottom w:val="none" w:sz="0" w:space="0" w:color="auto"/>
                <w:right w:val="none" w:sz="0" w:space="0" w:color="auto"/>
              </w:divBdr>
            </w:div>
            <w:div w:id="626010210">
              <w:marLeft w:val="0"/>
              <w:marRight w:val="0"/>
              <w:marTop w:val="0"/>
              <w:marBottom w:val="0"/>
              <w:divBdr>
                <w:top w:val="none" w:sz="0" w:space="0" w:color="auto"/>
                <w:left w:val="none" w:sz="0" w:space="0" w:color="auto"/>
                <w:bottom w:val="none" w:sz="0" w:space="0" w:color="auto"/>
                <w:right w:val="none" w:sz="0" w:space="0" w:color="auto"/>
              </w:divBdr>
            </w:div>
            <w:div w:id="979116334">
              <w:marLeft w:val="0"/>
              <w:marRight w:val="0"/>
              <w:marTop w:val="0"/>
              <w:marBottom w:val="0"/>
              <w:divBdr>
                <w:top w:val="none" w:sz="0" w:space="0" w:color="auto"/>
                <w:left w:val="none" w:sz="0" w:space="0" w:color="auto"/>
                <w:bottom w:val="none" w:sz="0" w:space="0" w:color="auto"/>
                <w:right w:val="none" w:sz="0" w:space="0" w:color="auto"/>
              </w:divBdr>
            </w:div>
            <w:div w:id="1630626197">
              <w:marLeft w:val="0"/>
              <w:marRight w:val="0"/>
              <w:marTop w:val="0"/>
              <w:marBottom w:val="0"/>
              <w:divBdr>
                <w:top w:val="none" w:sz="0" w:space="0" w:color="auto"/>
                <w:left w:val="none" w:sz="0" w:space="0" w:color="auto"/>
                <w:bottom w:val="none" w:sz="0" w:space="0" w:color="auto"/>
                <w:right w:val="none" w:sz="0" w:space="0" w:color="auto"/>
              </w:divBdr>
            </w:div>
            <w:div w:id="628824113">
              <w:marLeft w:val="0"/>
              <w:marRight w:val="0"/>
              <w:marTop w:val="0"/>
              <w:marBottom w:val="0"/>
              <w:divBdr>
                <w:top w:val="none" w:sz="0" w:space="0" w:color="auto"/>
                <w:left w:val="none" w:sz="0" w:space="0" w:color="auto"/>
                <w:bottom w:val="none" w:sz="0" w:space="0" w:color="auto"/>
                <w:right w:val="none" w:sz="0" w:space="0" w:color="auto"/>
              </w:divBdr>
            </w:div>
            <w:div w:id="393628532">
              <w:marLeft w:val="0"/>
              <w:marRight w:val="0"/>
              <w:marTop w:val="0"/>
              <w:marBottom w:val="0"/>
              <w:divBdr>
                <w:top w:val="none" w:sz="0" w:space="0" w:color="auto"/>
                <w:left w:val="none" w:sz="0" w:space="0" w:color="auto"/>
                <w:bottom w:val="none" w:sz="0" w:space="0" w:color="auto"/>
                <w:right w:val="none" w:sz="0" w:space="0" w:color="auto"/>
              </w:divBdr>
            </w:div>
            <w:div w:id="749153240">
              <w:marLeft w:val="0"/>
              <w:marRight w:val="0"/>
              <w:marTop w:val="0"/>
              <w:marBottom w:val="0"/>
              <w:divBdr>
                <w:top w:val="none" w:sz="0" w:space="0" w:color="auto"/>
                <w:left w:val="none" w:sz="0" w:space="0" w:color="auto"/>
                <w:bottom w:val="none" w:sz="0" w:space="0" w:color="auto"/>
                <w:right w:val="none" w:sz="0" w:space="0" w:color="auto"/>
              </w:divBdr>
            </w:div>
            <w:div w:id="161511977">
              <w:marLeft w:val="0"/>
              <w:marRight w:val="0"/>
              <w:marTop w:val="0"/>
              <w:marBottom w:val="0"/>
              <w:divBdr>
                <w:top w:val="none" w:sz="0" w:space="0" w:color="auto"/>
                <w:left w:val="none" w:sz="0" w:space="0" w:color="auto"/>
                <w:bottom w:val="none" w:sz="0" w:space="0" w:color="auto"/>
                <w:right w:val="none" w:sz="0" w:space="0" w:color="auto"/>
              </w:divBdr>
            </w:div>
            <w:div w:id="795879935">
              <w:marLeft w:val="0"/>
              <w:marRight w:val="0"/>
              <w:marTop w:val="0"/>
              <w:marBottom w:val="0"/>
              <w:divBdr>
                <w:top w:val="none" w:sz="0" w:space="0" w:color="auto"/>
                <w:left w:val="none" w:sz="0" w:space="0" w:color="auto"/>
                <w:bottom w:val="none" w:sz="0" w:space="0" w:color="auto"/>
                <w:right w:val="none" w:sz="0" w:space="0" w:color="auto"/>
              </w:divBdr>
            </w:div>
            <w:div w:id="1025401379">
              <w:marLeft w:val="0"/>
              <w:marRight w:val="0"/>
              <w:marTop w:val="0"/>
              <w:marBottom w:val="0"/>
              <w:divBdr>
                <w:top w:val="none" w:sz="0" w:space="0" w:color="auto"/>
                <w:left w:val="none" w:sz="0" w:space="0" w:color="auto"/>
                <w:bottom w:val="none" w:sz="0" w:space="0" w:color="auto"/>
                <w:right w:val="none" w:sz="0" w:space="0" w:color="auto"/>
              </w:divBdr>
            </w:div>
            <w:div w:id="1843351607">
              <w:marLeft w:val="0"/>
              <w:marRight w:val="0"/>
              <w:marTop w:val="0"/>
              <w:marBottom w:val="0"/>
              <w:divBdr>
                <w:top w:val="none" w:sz="0" w:space="0" w:color="auto"/>
                <w:left w:val="none" w:sz="0" w:space="0" w:color="auto"/>
                <w:bottom w:val="none" w:sz="0" w:space="0" w:color="auto"/>
                <w:right w:val="none" w:sz="0" w:space="0" w:color="auto"/>
              </w:divBdr>
            </w:div>
            <w:div w:id="1957326375">
              <w:marLeft w:val="0"/>
              <w:marRight w:val="0"/>
              <w:marTop w:val="0"/>
              <w:marBottom w:val="0"/>
              <w:divBdr>
                <w:top w:val="none" w:sz="0" w:space="0" w:color="auto"/>
                <w:left w:val="none" w:sz="0" w:space="0" w:color="auto"/>
                <w:bottom w:val="none" w:sz="0" w:space="0" w:color="auto"/>
                <w:right w:val="none" w:sz="0" w:space="0" w:color="auto"/>
              </w:divBdr>
            </w:div>
            <w:div w:id="1368145323">
              <w:marLeft w:val="0"/>
              <w:marRight w:val="0"/>
              <w:marTop w:val="0"/>
              <w:marBottom w:val="0"/>
              <w:divBdr>
                <w:top w:val="none" w:sz="0" w:space="0" w:color="auto"/>
                <w:left w:val="none" w:sz="0" w:space="0" w:color="auto"/>
                <w:bottom w:val="none" w:sz="0" w:space="0" w:color="auto"/>
                <w:right w:val="none" w:sz="0" w:space="0" w:color="auto"/>
              </w:divBdr>
            </w:div>
            <w:div w:id="1370687256">
              <w:marLeft w:val="0"/>
              <w:marRight w:val="0"/>
              <w:marTop w:val="0"/>
              <w:marBottom w:val="0"/>
              <w:divBdr>
                <w:top w:val="none" w:sz="0" w:space="0" w:color="auto"/>
                <w:left w:val="none" w:sz="0" w:space="0" w:color="auto"/>
                <w:bottom w:val="none" w:sz="0" w:space="0" w:color="auto"/>
                <w:right w:val="none" w:sz="0" w:space="0" w:color="auto"/>
              </w:divBdr>
            </w:div>
            <w:div w:id="483201725">
              <w:marLeft w:val="0"/>
              <w:marRight w:val="0"/>
              <w:marTop w:val="0"/>
              <w:marBottom w:val="0"/>
              <w:divBdr>
                <w:top w:val="none" w:sz="0" w:space="0" w:color="auto"/>
                <w:left w:val="none" w:sz="0" w:space="0" w:color="auto"/>
                <w:bottom w:val="none" w:sz="0" w:space="0" w:color="auto"/>
                <w:right w:val="none" w:sz="0" w:space="0" w:color="auto"/>
              </w:divBdr>
            </w:div>
            <w:div w:id="2010710931">
              <w:marLeft w:val="0"/>
              <w:marRight w:val="0"/>
              <w:marTop w:val="0"/>
              <w:marBottom w:val="0"/>
              <w:divBdr>
                <w:top w:val="none" w:sz="0" w:space="0" w:color="auto"/>
                <w:left w:val="none" w:sz="0" w:space="0" w:color="auto"/>
                <w:bottom w:val="none" w:sz="0" w:space="0" w:color="auto"/>
                <w:right w:val="none" w:sz="0" w:space="0" w:color="auto"/>
              </w:divBdr>
            </w:div>
            <w:div w:id="399062046">
              <w:marLeft w:val="0"/>
              <w:marRight w:val="0"/>
              <w:marTop w:val="0"/>
              <w:marBottom w:val="0"/>
              <w:divBdr>
                <w:top w:val="none" w:sz="0" w:space="0" w:color="auto"/>
                <w:left w:val="none" w:sz="0" w:space="0" w:color="auto"/>
                <w:bottom w:val="none" w:sz="0" w:space="0" w:color="auto"/>
                <w:right w:val="none" w:sz="0" w:space="0" w:color="auto"/>
              </w:divBdr>
            </w:div>
            <w:div w:id="10452587">
              <w:marLeft w:val="0"/>
              <w:marRight w:val="0"/>
              <w:marTop w:val="0"/>
              <w:marBottom w:val="0"/>
              <w:divBdr>
                <w:top w:val="none" w:sz="0" w:space="0" w:color="auto"/>
                <w:left w:val="none" w:sz="0" w:space="0" w:color="auto"/>
                <w:bottom w:val="none" w:sz="0" w:space="0" w:color="auto"/>
                <w:right w:val="none" w:sz="0" w:space="0" w:color="auto"/>
              </w:divBdr>
            </w:div>
            <w:div w:id="28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5284">
      <w:bodyDiv w:val="1"/>
      <w:marLeft w:val="0"/>
      <w:marRight w:val="0"/>
      <w:marTop w:val="0"/>
      <w:marBottom w:val="0"/>
      <w:divBdr>
        <w:top w:val="none" w:sz="0" w:space="0" w:color="auto"/>
        <w:left w:val="none" w:sz="0" w:space="0" w:color="auto"/>
        <w:bottom w:val="none" w:sz="0" w:space="0" w:color="auto"/>
        <w:right w:val="none" w:sz="0" w:space="0" w:color="auto"/>
      </w:divBdr>
      <w:divsChild>
        <w:div w:id="32315794">
          <w:marLeft w:val="0"/>
          <w:marRight w:val="0"/>
          <w:marTop w:val="0"/>
          <w:marBottom w:val="0"/>
          <w:divBdr>
            <w:top w:val="none" w:sz="0" w:space="0" w:color="auto"/>
            <w:left w:val="none" w:sz="0" w:space="0" w:color="auto"/>
            <w:bottom w:val="none" w:sz="0" w:space="0" w:color="auto"/>
            <w:right w:val="none" w:sz="0" w:space="0" w:color="auto"/>
          </w:divBdr>
        </w:div>
        <w:div w:id="1991593141">
          <w:marLeft w:val="0"/>
          <w:marRight w:val="0"/>
          <w:marTop w:val="0"/>
          <w:marBottom w:val="0"/>
          <w:divBdr>
            <w:top w:val="none" w:sz="0" w:space="0" w:color="auto"/>
            <w:left w:val="none" w:sz="0" w:space="0" w:color="auto"/>
            <w:bottom w:val="none" w:sz="0" w:space="0" w:color="auto"/>
            <w:right w:val="none" w:sz="0" w:space="0" w:color="auto"/>
          </w:divBdr>
        </w:div>
        <w:div w:id="1530294591">
          <w:marLeft w:val="0"/>
          <w:marRight w:val="0"/>
          <w:marTop w:val="0"/>
          <w:marBottom w:val="0"/>
          <w:divBdr>
            <w:top w:val="none" w:sz="0" w:space="0" w:color="auto"/>
            <w:left w:val="none" w:sz="0" w:space="0" w:color="auto"/>
            <w:bottom w:val="none" w:sz="0" w:space="0" w:color="auto"/>
            <w:right w:val="none" w:sz="0" w:space="0" w:color="auto"/>
          </w:divBdr>
        </w:div>
        <w:div w:id="772015123">
          <w:marLeft w:val="0"/>
          <w:marRight w:val="0"/>
          <w:marTop w:val="0"/>
          <w:marBottom w:val="0"/>
          <w:divBdr>
            <w:top w:val="none" w:sz="0" w:space="0" w:color="auto"/>
            <w:left w:val="none" w:sz="0" w:space="0" w:color="auto"/>
            <w:bottom w:val="none" w:sz="0" w:space="0" w:color="auto"/>
            <w:right w:val="none" w:sz="0" w:space="0" w:color="auto"/>
          </w:divBdr>
        </w:div>
        <w:div w:id="1578008141">
          <w:marLeft w:val="0"/>
          <w:marRight w:val="0"/>
          <w:marTop w:val="0"/>
          <w:marBottom w:val="0"/>
          <w:divBdr>
            <w:top w:val="none" w:sz="0" w:space="0" w:color="auto"/>
            <w:left w:val="none" w:sz="0" w:space="0" w:color="auto"/>
            <w:bottom w:val="none" w:sz="0" w:space="0" w:color="auto"/>
            <w:right w:val="none" w:sz="0" w:space="0" w:color="auto"/>
          </w:divBdr>
        </w:div>
        <w:div w:id="2138448825">
          <w:marLeft w:val="0"/>
          <w:marRight w:val="0"/>
          <w:marTop w:val="0"/>
          <w:marBottom w:val="0"/>
          <w:divBdr>
            <w:top w:val="none" w:sz="0" w:space="0" w:color="auto"/>
            <w:left w:val="none" w:sz="0" w:space="0" w:color="auto"/>
            <w:bottom w:val="none" w:sz="0" w:space="0" w:color="auto"/>
            <w:right w:val="none" w:sz="0" w:space="0" w:color="auto"/>
          </w:divBdr>
        </w:div>
        <w:div w:id="1927807656">
          <w:marLeft w:val="0"/>
          <w:marRight w:val="0"/>
          <w:marTop w:val="0"/>
          <w:marBottom w:val="0"/>
          <w:divBdr>
            <w:top w:val="none" w:sz="0" w:space="0" w:color="auto"/>
            <w:left w:val="none" w:sz="0" w:space="0" w:color="auto"/>
            <w:bottom w:val="none" w:sz="0" w:space="0" w:color="auto"/>
            <w:right w:val="none" w:sz="0" w:space="0" w:color="auto"/>
          </w:divBdr>
        </w:div>
        <w:div w:id="2110659198">
          <w:marLeft w:val="0"/>
          <w:marRight w:val="0"/>
          <w:marTop w:val="0"/>
          <w:marBottom w:val="0"/>
          <w:divBdr>
            <w:top w:val="none" w:sz="0" w:space="0" w:color="auto"/>
            <w:left w:val="none" w:sz="0" w:space="0" w:color="auto"/>
            <w:bottom w:val="none" w:sz="0" w:space="0" w:color="auto"/>
            <w:right w:val="none" w:sz="0" w:space="0" w:color="auto"/>
          </w:divBdr>
        </w:div>
        <w:div w:id="1586451965">
          <w:marLeft w:val="0"/>
          <w:marRight w:val="0"/>
          <w:marTop w:val="0"/>
          <w:marBottom w:val="0"/>
          <w:divBdr>
            <w:top w:val="none" w:sz="0" w:space="0" w:color="auto"/>
            <w:left w:val="none" w:sz="0" w:space="0" w:color="auto"/>
            <w:bottom w:val="none" w:sz="0" w:space="0" w:color="auto"/>
            <w:right w:val="none" w:sz="0" w:space="0" w:color="auto"/>
          </w:divBdr>
        </w:div>
        <w:div w:id="2130932328">
          <w:marLeft w:val="0"/>
          <w:marRight w:val="0"/>
          <w:marTop w:val="0"/>
          <w:marBottom w:val="0"/>
          <w:divBdr>
            <w:top w:val="none" w:sz="0" w:space="0" w:color="auto"/>
            <w:left w:val="none" w:sz="0" w:space="0" w:color="auto"/>
            <w:bottom w:val="none" w:sz="0" w:space="0" w:color="auto"/>
            <w:right w:val="none" w:sz="0" w:space="0" w:color="auto"/>
          </w:divBdr>
        </w:div>
        <w:div w:id="687297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50</Pages>
  <Words>7165</Words>
  <Characters>40841</Characters>
  <Application>Microsoft Office Word</Application>
  <DocSecurity>0</DocSecurity>
  <Lines>340</Lines>
  <Paragraphs>95</Paragraphs>
  <ScaleCrop>false</ScaleCrop>
  <Company/>
  <LinksUpToDate>false</LinksUpToDate>
  <CharactersWithSpaces>47911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Sml</dc:creator>
  <cp:keywords/>
  <dc:description/>
  <cp:lastModifiedBy>Sml</cp:lastModifiedBy>
  <cp:revision>2</cp:revision>
  <dcterms:created xsi:type="dcterms:W3CDTF">2017-09-07T07:31:00Z</dcterms:created>
  <dcterms:modified xsi:type="dcterms:W3CDTF">2017-09-07T07:59:00Z</dcterms:modified>
</cp:coreProperties>
</file>