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202" w:rsidRDefault="00D06202"/>
    <w:p w:rsidR="00D06202" w:rsidRDefault="00D06202"/>
    <w:p w:rsidR="001C56BD" w:rsidRDefault="001C56BD" w:rsidP="00D06202">
      <w:pPr>
        <w:jc w:val="center"/>
        <w:rPr>
          <w:b/>
          <w:sz w:val="52"/>
        </w:rPr>
      </w:pPr>
    </w:p>
    <w:p w:rsidR="00D06202" w:rsidRPr="007651B9" w:rsidRDefault="009D2AF0" w:rsidP="00D06202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招</w:t>
      </w:r>
      <w:r>
        <w:rPr>
          <w:rFonts w:hint="eastAsia"/>
          <w:b/>
          <w:sz w:val="52"/>
        </w:rPr>
        <w:t xml:space="preserve"> </w:t>
      </w:r>
      <w:r>
        <w:rPr>
          <w:b/>
          <w:sz w:val="52"/>
        </w:rPr>
        <w:t xml:space="preserve"> </w:t>
      </w:r>
      <w:r>
        <w:rPr>
          <w:rFonts w:hint="eastAsia"/>
          <w:b/>
          <w:sz w:val="52"/>
        </w:rPr>
        <w:t>标</w:t>
      </w:r>
      <w:r>
        <w:rPr>
          <w:rFonts w:hint="eastAsia"/>
          <w:b/>
          <w:sz w:val="52"/>
        </w:rPr>
        <w:t xml:space="preserve"> </w:t>
      </w:r>
      <w:r>
        <w:rPr>
          <w:b/>
          <w:sz w:val="52"/>
        </w:rPr>
        <w:t xml:space="preserve"> </w:t>
      </w:r>
      <w:r w:rsidR="00D06202" w:rsidRPr="007651B9">
        <w:rPr>
          <w:rFonts w:hint="eastAsia"/>
          <w:b/>
          <w:sz w:val="52"/>
        </w:rPr>
        <w:t>委</w:t>
      </w:r>
      <w:r w:rsidR="00D06202" w:rsidRPr="007651B9">
        <w:rPr>
          <w:rFonts w:hint="eastAsia"/>
          <w:b/>
          <w:sz w:val="52"/>
        </w:rPr>
        <w:t xml:space="preserve">  </w:t>
      </w:r>
      <w:r w:rsidR="00D06202" w:rsidRPr="007651B9">
        <w:rPr>
          <w:rFonts w:hint="eastAsia"/>
          <w:b/>
          <w:sz w:val="52"/>
        </w:rPr>
        <w:t>托</w:t>
      </w:r>
      <w:r w:rsidR="00D06202" w:rsidRPr="007651B9">
        <w:rPr>
          <w:rFonts w:hint="eastAsia"/>
          <w:b/>
          <w:sz w:val="52"/>
        </w:rPr>
        <w:t xml:space="preserve">  </w:t>
      </w:r>
      <w:r w:rsidR="00D06202" w:rsidRPr="007651B9">
        <w:rPr>
          <w:rFonts w:hint="eastAsia"/>
          <w:b/>
          <w:sz w:val="52"/>
        </w:rPr>
        <w:t>函</w:t>
      </w:r>
    </w:p>
    <w:p w:rsidR="00D06202" w:rsidRPr="00153492" w:rsidRDefault="00D06202" w:rsidP="00D06202">
      <w:pPr>
        <w:jc w:val="center"/>
        <w:rPr>
          <w:b/>
          <w:sz w:val="28"/>
          <w:szCs w:val="28"/>
        </w:rPr>
      </w:pPr>
    </w:p>
    <w:p w:rsidR="00263BAF" w:rsidRPr="00153492" w:rsidRDefault="004D1B30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>致：</w:t>
      </w:r>
      <w:bookmarkStart w:id="0" w:name="_Hlk511139474"/>
      <w:r w:rsidR="00AE0618" w:rsidRPr="00AE0618">
        <w:rPr>
          <w:rFonts w:hint="eastAsia"/>
          <w:sz w:val="32"/>
          <w:szCs w:val="28"/>
        </w:rPr>
        <w:t>北京市朝阳区现代教育</w:t>
      </w:r>
      <w:bookmarkStart w:id="1" w:name="_GoBack"/>
      <w:bookmarkEnd w:id="1"/>
      <w:r w:rsidR="00AE0618" w:rsidRPr="00AE0618">
        <w:rPr>
          <w:rFonts w:hint="eastAsia"/>
          <w:sz w:val="32"/>
          <w:szCs w:val="28"/>
        </w:rPr>
        <w:t>技术信息网络中心</w:t>
      </w:r>
      <w:bookmarkEnd w:id="0"/>
    </w:p>
    <w:p w:rsidR="00D06202" w:rsidRPr="00153492" w:rsidRDefault="00D06202">
      <w:pPr>
        <w:rPr>
          <w:sz w:val="32"/>
          <w:szCs w:val="28"/>
        </w:rPr>
      </w:pPr>
    </w:p>
    <w:p w:rsidR="00D06202" w:rsidRPr="00153492" w:rsidRDefault="006B5099" w:rsidP="00602A55">
      <w:pPr>
        <w:spacing w:line="960" w:lineRule="auto"/>
        <w:ind w:firstLineChars="200" w:firstLine="640"/>
        <w:rPr>
          <w:sz w:val="28"/>
          <w:szCs w:val="28"/>
          <w:u w:val="single"/>
        </w:rPr>
      </w:pPr>
      <w:r>
        <w:rPr>
          <w:rFonts w:hint="eastAsia"/>
          <w:sz w:val="32"/>
          <w:szCs w:val="28"/>
        </w:rPr>
        <w:t>我校</w:t>
      </w:r>
      <w:r w:rsidR="00F70978">
        <w:rPr>
          <w:rFonts w:hint="eastAsia"/>
          <w:sz w:val="32"/>
          <w:szCs w:val="28"/>
        </w:rPr>
        <w:t>需</w:t>
      </w:r>
      <w:r>
        <w:rPr>
          <w:rFonts w:hint="eastAsia"/>
          <w:sz w:val="32"/>
          <w:szCs w:val="28"/>
        </w:rPr>
        <w:t>公开招投标</w:t>
      </w:r>
      <w:r w:rsidR="004D637A">
        <w:rPr>
          <w:rFonts w:hint="eastAsia"/>
          <w:sz w:val="32"/>
          <w:szCs w:val="28"/>
        </w:rPr>
        <w:t>《</w:t>
      </w:r>
      <w:r w:rsidR="00AE0618">
        <w:rPr>
          <w:rFonts w:ascii="宋体" w:eastAsia="宋体" w:hAnsi="宋体" w:cs="Times New Roman" w:hint="eastAsia"/>
          <w:kern w:val="0"/>
          <w:sz w:val="32"/>
          <w:szCs w:val="28"/>
          <w:u w:val="single"/>
        </w:rPr>
        <w:t>X</w:t>
      </w:r>
      <w:r w:rsidR="00AE0618">
        <w:rPr>
          <w:rFonts w:ascii="宋体" w:eastAsia="宋体" w:hAnsi="宋体" w:cs="Times New Roman"/>
          <w:kern w:val="0"/>
          <w:sz w:val="32"/>
          <w:szCs w:val="28"/>
          <w:u w:val="single"/>
        </w:rPr>
        <w:t>XXXXXXXXX</w:t>
      </w:r>
      <w:r w:rsidR="00AE0618" w:rsidRPr="00153492">
        <w:rPr>
          <w:rFonts w:ascii="宋体" w:eastAsia="宋体" w:hAnsi="宋体" w:cs="Times New Roman"/>
          <w:kern w:val="0"/>
          <w:sz w:val="32"/>
          <w:szCs w:val="28"/>
          <w:u w:val="single"/>
        </w:rPr>
        <w:t>项目</w:t>
      </w:r>
      <w:r w:rsidR="004D637A">
        <w:rPr>
          <w:rFonts w:hint="eastAsia"/>
          <w:sz w:val="32"/>
          <w:szCs w:val="28"/>
        </w:rPr>
        <w:t>》</w:t>
      </w:r>
      <w:r w:rsidR="00545F90">
        <w:rPr>
          <w:rFonts w:hint="eastAsia"/>
          <w:sz w:val="32"/>
          <w:szCs w:val="28"/>
        </w:rPr>
        <w:t>，</w:t>
      </w:r>
      <w:r>
        <w:rPr>
          <w:rFonts w:hint="eastAsia"/>
          <w:sz w:val="32"/>
          <w:szCs w:val="28"/>
        </w:rPr>
        <w:t>特向</w:t>
      </w:r>
      <w:r w:rsidR="00AE0618" w:rsidRPr="00AE0618">
        <w:rPr>
          <w:rFonts w:hint="eastAsia"/>
          <w:sz w:val="32"/>
          <w:szCs w:val="28"/>
        </w:rPr>
        <w:t>北京市朝阳区现代教育技术信息网络中心</w:t>
      </w:r>
      <w:r>
        <w:rPr>
          <w:rFonts w:hint="eastAsia"/>
          <w:sz w:val="32"/>
          <w:szCs w:val="28"/>
        </w:rPr>
        <w:t>申请</w:t>
      </w:r>
      <w:r w:rsidR="00AE0618">
        <w:rPr>
          <w:rFonts w:hint="eastAsia"/>
          <w:sz w:val="32"/>
          <w:szCs w:val="28"/>
        </w:rPr>
        <w:t>协助</w:t>
      </w:r>
      <w:r w:rsidR="00F70978">
        <w:rPr>
          <w:rFonts w:hint="eastAsia"/>
          <w:sz w:val="32"/>
          <w:szCs w:val="28"/>
        </w:rPr>
        <w:t>代理进行招标</w:t>
      </w:r>
      <w:r w:rsidR="00AE0618">
        <w:rPr>
          <w:rFonts w:hint="eastAsia"/>
          <w:sz w:val="32"/>
          <w:szCs w:val="28"/>
        </w:rPr>
        <w:t>，望中心批准</w:t>
      </w:r>
      <w:r>
        <w:rPr>
          <w:rFonts w:hint="eastAsia"/>
          <w:sz w:val="32"/>
          <w:szCs w:val="28"/>
        </w:rPr>
        <w:t>。</w:t>
      </w:r>
    </w:p>
    <w:p w:rsidR="00D06202" w:rsidRPr="00153492" w:rsidRDefault="00D06202">
      <w:pPr>
        <w:rPr>
          <w:sz w:val="28"/>
          <w:szCs w:val="28"/>
        </w:rPr>
      </w:pPr>
    </w:p>
    <w:p w:rsidR="00D06202" w:rsidRPr="00153492" w:rsidRDefault="00D06202">
      <w:pPr>
        <w:rPr>
          <w:sz w:val="28"/>
          <w:szCs w:val="28"/>
        </w:rPr>
      </w:pPr>
    </w:p>
    <w:p w:rsidR="009D2AF0" w:rsidRDefault="009D2AF0" w:rsidP="00AE0618">
      <w:pPr>
        <w:ind w:leftChars="1911" w:left="6936" w:hangingChars="1044" w:hanging="2923"/>
        <w:jc w:val="left"/>
        <w:rPr>
          <w:sz w:val="28"/>
          <w:szCs w:val="28"/>
        </w:rPr>
      </w:pPr>
    </w:p>
    <w:p w:rsidR="001E7A93" w:rsidRPr="00AE0618" w:rsidRDefault="00D06202" w:rsidP="00AE0618">
      <w:pPr>
        <w:ind w:leftChars="1911" w:left="6528" w:hangingChars="1044" w:hanging="2515"/>
        <w:jc w:val="left"/>
        <w:rPr>
          <w:b/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委托单位（盖章）：</w:t>
      </w:r>
      <w:r w:rsidR="00D9326C"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</w:t>
      </w:r>
    </w:p>
    <w:p w:rsidR="00D06202" w:rsidRPr="00AE0618" w:rsidRDefault="00D06202" w:rsidP="00AE0618">
      <w:pPr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9D2AF0" w:rsidRDefault="001E7A93" w:rsidP="00AE0618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负责</w:t>
      </w:r>
      <w:r w:rsidR="00D06202"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人：</w:t>
      </w:r>
    </w:p>
    <w:p w:rsidR="009D2AF0" w:rsidRDefault="009D2AF0" w:rsidP="00AE0618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1E7A93" w:rsidRPr="00AE0618" w:rsidRDefault="009D2AF0" w:rsidP="00AE0618">
      <w:pPr>
        <w:ind w:firstLineChars="1650" w:firstLine="3975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kern w:val="0"/>
          <w:sz w:val="24"/>
          <w:szCs w:val="24"/>
        </w:rPr>
        <w:t>联系电话：</w:t>
      </w:r>
      <w:r w:rsidR="001E7A93"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                           </w:t>
      </w:r>
    </w:p>
    <w:p w:rsidR="001E7A93" w:rsidRPr="00AE0618" w:rsidRDefault="001E7A93" w:rsidP="00AE0618">
      <w:pPr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</w:p>
    <w:p w:rsidR="001E7A93" w:rsidRPr="00280443" w:rsidRDefault="00D06202" w:rsidP="00AE0618">
      <w:pPr>
        <w:ind w:firstLineChars="1650" w:firstLine="3975"/>
        <w:jc w:val="left"/>
        <w:rPr>
          <w:sz w:val="24"/>
          <w:szCs w:val="24"/>
        </w:rPr>
      </w:pP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日</w:t>
      </w:r>
      <w:r w:rsidR="00153492"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 </w:t>
      </w:r>
      <w:r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>期：</w:t>
      </w:r>
      <w:r w:rsidR="001E7A93" w:rsidRPr="00AE0618">
        <w:rPr>
          <w:rFonts w:ascii="宋体" w:eastAsia="宋体" w:hAnsi="宋体" w:cs="Times New Roman" w:hint="eastAsia"/>
          <w:b/>
          <w:kern w:val="0"/>
          <w:sz w:val="24"/>
          <w:szCs w:val="24"/>
        </w:rPr>
        <w:t xml:space="preserve">     </w:t>
      </w:r>
      <w:r w:rsidR="001E7A93" w:rsidRPr="00280443">
        <w:rPr>
          <w:rFonts w:ascii="宋体" w:eastAsia="宋体" w:hAnsi="宋体" w:cs="Times New Roman" w:hint="eastAsia"/>
          <w:kern w:val="0"/>
          <w:sz w:val="24"/>
          <w:szCs w:val="24"/>
        </w:rPr>
        <w:t xml:space="preserve">                       </w:t>
      </w:r>
    </w:p>
    <w:p w:rsidR="00D06202" w:rsidRPr="001E7A93" w:rsidRDefault="00D06202" w:rsidP="00AE0618">
      <w:pPr>
        <w:jc w:val="left"/>
        <w:rPr>
          <w:sz w:val="24"/>
          <w:szCs w:val="24"/>
        </w:rPr>
      </w:pPr>
    </w:p>
    <w:sectPr w:rsidR="00D06202" w:rsidRPr="001E7A93" w:rsidSect="0026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3F6" w:rsidRDefault="001063F6" w:rsidP="00D06202">
      <w:r>
        <w:separator/>
      </w:r>
    </w:p>
  </w:endnote>
  <w:endnote w:type="continuationSeparator" w:id="0">
    <w:p w:rsidR="001063F6" w:rsidRDefault="001063F6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3F6" w:rsidRDefault="001063F6" w:rsidP="00D06202">
      <w:r>
        <w:separator/>
      </w:r>
    </w:p>
  </w:footnote>
  <w:footnote w:type="continuationSeparator" w:id="0">
    <w:p w:rsidR="001063F6" w:rsidRDefault="001063F6" w:rsidP="00D0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02"/>
    <w:rsid w:val="001063F6"/>
    <w:rsid w:val="00153492"/>
    <w:rsid w:val="001C56BD"/>
    <w:rsid w:val="001D5F03"/>
    <w:rsid w:val="001E7A93"/>
    <w:rsid w:val="00263BAF"/>
    <w:rsid w:val="00280443"/>
    <w:rsid w:val="004D1B30"/>
    <w:rsid w:val="004D637A"/>
    <w:rsid w:val="00515F6E"/>
    <w:rsid w:val="00545F90"/>
    <w:rsid w:val="0057587A"/>
    <w:rsid w:val="005F3AC3"/>
    <w:rsid w:val="005F55E0"/>
    <w:rsid w:val="00602A55"/>
    <w:rsid w:val="006B5099"/>
    <w:rsid w:val="007651B9"/>
    <w:rsid w:val="009C1C9C"/>
    <w:rsid w:val="009D2AF0"/>
    <w:rsid w:val="00A52E44"/>
    <w:rsid w:val="00AE0618"/>
    <w:rsid w:val="00D06202"/>
    <w:rsid w:val="00D80300"/>
    <w:rsid w:val="00D91023"/>
    <w:rsid w:val="00D9326C"/>
    <w:rsid w:val="00E879D5"/>
    <w:rsid w:val="00EA02F4"/>
    <w:rsid w:val="00F70978"/>
    <w:rsid w:val="00F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2F49B9-08A7-4C12-9C3D-724D420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62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6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6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3426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1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3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55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1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4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630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42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2453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3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7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51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90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70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4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7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669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YXF</dc:creator>
  <cp:keywords/>
  <dc:description/>
  <cp:lastModifiedBy>gtx</cp:lastModifiedBy>
  <cp:revision>2</cp:revision>
  <dcterms:created xsi:type="dcterms:W3CDTF">2018-04-12T06:49:00Z</dcterms:created>
  <dcterms:modified xsi:type="dcterms:W3CDTF">2018-04-12T06:49:00Z</dcterms:modified>
</cp:coreProperties>
</file>